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51"/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171EA3" w:rsidRPr="00073FFB" w:rsidTr="00DF5F3C">
        <w:trPr>
          <w:cantSplit/>
          <w:trHeight w:val="2695"/>
        </w:trPr>
        <w:tc>
          <w:tcPr>
            <w:tcW w:w="10456" w:type="dxa"/>
            <w:shd w:val="clear" w:color="auto" w:fill="FFFFFF"/>
          </w:tcPr>
          <w:p w:rsidR="00171EA3" w:rsidRDefault="00171EA3" w:rsidP="00DF5F3C">
            <w:pPr>
              <w:tabs>
                <w:tab w:val="left" w:pos="2302"/>
                <w:tab w:val="left" w:pos="3152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</w:rPr>
            </w:pPr>
            <w:r w:rsidRPr="00073FFB">
              <w:rPr>
                <w:rFonts w:cs="Arial"/>
                <w:sz w:val="20"/>
              </w:rPr>
              <w:t xml:space="preserve">The purpose of this form is to provide a guide for supervisors regarding their responsibility to ensure that adequate assistance and support is given to new </w:t>
            </w:r>
            <w:r>
              <w:rPr>
                <w:rFonts w:cs="Arial"/>
                <w:sz w:val="20"/>
              </w:rPr>
              <w:t>employees</w:t>
            </w:r>
            <w:r w:rsidRPr="00073FFB">
              <w:rPr>
                <w:rFonts w:cs="Arial"/>
                <w:sz w:val="20"/>
              </w:rPr>
              <w:t xml:space="preserve"> within their work area. </w:t>
            </w:r>
          </w:p>
          <w:p w:rsidR="00171EA3" w:rsidRDefault="00171EA3" w:rsidP="00DF5F3C">
            <w:pPr>
              <w:tabs>
                <w:tab w:val="left" w:pos="2302"/>
                <w:tab w:val="left" w:pos="3152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</w:rPr>
            </w:pPr>
            <w:r w:rsidRPr="00073FFB">
              <w:rPr>
                <w:rFonts w:cs="Arial"/>
                <w:sz w:val="20"/>
              </w:rPr>
              <w:t xml:space="preserve">This checklist is to be completed on behalf of </w:t>
            </w:r>
            <w:r w:rsidRPr="00073FFB">
              <w:rPr>
                <w:rFonts w:cs="Arial"/>
                <w:b/>
                <w:sz w:val="20"/>
              </w:rPr>
              <w:t>all new employees</w:t>
            </w:r>
            <w:r w:rsidRPr="00073FFB">
              <w:rPr>
                <w:rFonts w:cs="Arial"/>
                <w:sz w:val="20"/>
              </w:rPr>
              <w:t xml:space="preserve"> to the University. </w:t>
            </w:r>
          </w:p>
          <w:p w:rsidR="00171EA3" w:rsidRPr="00073FFB" w:rsidRDefault="00171EA3" w:rsidP="00DF5F3C">
            <w:pPr>
              <w:tabs>
                <w:tab w:val="left" w:pos="2302"/>
                <w:tab w:val="left" w:pos="3152"/>
              </w:tabs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073FFB">
              <w:rPr>
                <w:rFonts w:cs="Arial"/>
                <w:sz w:val="20"/>
              </w:rPr>
              <w:t>The supervisor is responsible for ensuring that</w:t>
            </w:r>
            <w:r>
              <w:rPr>
                <w:rFonts w:cs="Arial"/>
                <w:sz w:val="20"/>
              </w:rPr>
              <w:t xml:space="preserve"> all new</w:t>
            </w:r>
            <w:r w:rsidRPr="00073F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employees</w:t>
            </w:r>
            <w:r w:rsidRPr="00073FFB">
              <w:rPr>
                <w:sz w:val="20"/>
                <w:szCs w:val="20"/>
              </w:rPr>
              <w:t xml:space="preserve"> are provided with a planned induction to the workplace</w:t>
            </w:r>
            <w:r>
              <w:rPr>
                <w:sz w:val="20"/>
                <w:szCs w:val="20"/>
              </w:rPr>
              <w:t xml:space="preserve">. Workplace </w:t>
            </w:r>
            <w:r w:rsidRPr="00073FFB">
              <w:rPr>
                <w:sz w:val="20"/>
                <w:szCs w:val="20"/>
              </w:rPr>
              <w:t xml:space="preserve">Inductions should be varied to suit the needs of each </w:t>
            </w:r>
            <w:r>
              <w:rPr>
                <w:sz w:val="20"/>
                <w:szCs w:val="20"/>
              </w:rPr>
              <w:t>employee</w:t>
            </w:r>
            <w:r w:rsidRPr="00073FFB">
              <w:rPr>
                <w:sz w:val="20"/>
                <w:szCs w:val="20"/>
              </w:rPr>
              <w:t xml:space="preserve"> and the </w:t>
            </w:r>
            <w:r>
              <w:rPr>
                <w:sz w:val="20"/>
                <w:szCs w:val="20"/>
              </w:rPr>
              <w:t>work area</w:t>
            </w:r>
            <w:r w:rsidRPr="00073FFB">
              <w:rPr>
                <w:sz w:val="20"/>
                <w:szCs w:val="20"/>
              </w:rPr>
              <w:t>.</w:t>
            </w:r>
          </w:p>
          <w:p w:rsidR="00171EA3" w:rsidRPr="00073FFB" w:rsidRDefault="00171EA3" w:rsidP="00DF5F3C">
            <w:pPr>
              <w:pStyle w:val="BodyText21"/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Where possible the timeline below should be followed.</w:t>
            </w:r>
          </w:p>
          <w:p w:rsidR="00AB0905" w:rsidRPr="00073FFB" w:rsidRDefault="00171EA3" w:rsidP="00DF5F3C">
            <w:pPr>
              <w:tabs>
                <w:tab w:val="left" w:pos="2302"/>
                <w:tab w:val="left" w:pos="3152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Once</w:t>
            </w:r>
            <w:r w:rsidRPr="00073FFB">
              <w:rPr>
                <w:rFonts w:cs="Arial"/>
                <w:b/>
                <w:sz w:val="20"/>
              </w:rPr>
              <w:t xml:space="preserve"> completed, </w:t>
            </w:r>
            <w:r>
              <w:rPr>
                <w:rFonts w:cs="Arial"/>
                <w:b/>
                <w:sz w:val="20"/>
              </w:rPr>
              <w:t xml:space="preserve">email </w:t>
            </w:r>
            <w:r w:rsidRPr="00073FFB">
              <w:rPr>
                <w:rFonts w:cs="Arial"/>
                <w:b/>
                <w:sz w:val="20"/>
              </w:rPr>
              <w:t xml:space="preserve">a copy to </w:t>
            </w:r>
            <w:r>
              <w:rPr>
                <w:rFonts w:cs="Arial"/>
                <w:b/>
                <w:sz w:val="20"/>
              </w:rPr>
              <w:t xml:space="preserve">the Office of People and Capability (OPC) - </w:t>
            </w:r>
            <w:hyperlink r:id="rId8" w:history="1">
              <w:r w:rsidRPr="00CC1B1A">
                <w:rPr>
                  <w:rStyle w:val="Hyperlink"/>
                  <w:rFonts w:cs="Arial"/>
                  <w:b/>
                  <w:sz w:val="20"/>
                </w:rPr>
                <w:t>orientation@cdu.edu.au</w:t>
              </w:r>
            </w:hyperlink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</w:tbl>
    <w:tbl>
      <w:tblPr>
        <w:tblW w:w="10485" w:type="dxa"/>
        <w:tblLook w:val="01E0" w:firstRow="1" w:lastRow="1" w:firstColumn="1" w:lastColumn="1" w:noHBand="0" w:noVBand="0"/>
      </w:tblPr>
      <w:tblGrid>
        <w:gridCol w:w="10848"/>
      </w:tblGrid>
      <w:tr w:rsidR="00AB0905" w:rsidRPr="00073FFB" w:rsidTr="00AB0905">
        <w:tc>
          <w:tcPr>
            <w:tcW w:w="10485" w:type="dxa"/>
          </w:tcPr>
          <w:tbl>
            <w:tblPr>
              <w:tblpPr w:leftFromText="180" w:rightFromText="180" w:vertAnchor="page" w:horzAnchor="margin" w:tblpY="1"/>
              <w:tblW w:w="20724" w:type="dxa"/>
              <w:tblLook w:val="0000" w:firstRow="0" w:lastRow="0" w:firstColumn="0" w:lastColumn="0" w:noHBand="0" w:noVBand="0"/>
            </w:tblPr>
            <w:tblGrid>
              <w:gridCol w:w="534"/>
              <w:gridCol w:w="1417"/>
              <w:gridCol w:w="3124"/>
              <w:gridCol w:w="2399"/>
              <w:gridCol w:w="3299"/>
              <w:gridCol w:w="457"/>
              <w:gridCol w:w="9494"/>
            </w:tblGrid>
            <w:tr w:rsidR="00AB0905" w:rsidRPr="00073FFB" w:rsidTr="003C4C95">
              <w:trPr>
                <w:gridAfter w:val="1"/>
                <w:wAfter w:w="9494" w:type="dxa"/>
                <w:cantSplit/>
                <w:trHeight w:hRule="exact" w:val="454"/>
              </w:trPr>
              <w:tc>
                <w:tcPr>
                  <w:tcW w:w="11230" w:type="dxa"/>
                  <w:gridSpan w:val="6"/>
                  <w:shd w:val="clear" w:color="auto" w:fill="002060"/>
                </w:tcPr>
                <w:p w:rsidR="00AB0905" w:rsidRPr="00073FFB" w:rsidRDefault="00AB0905" w:rsidP="00AB0905">
                  <w:pPr>
                    <w:pStyle w:val="Heading8"/>
                    <w:rPr>
                      <w:rFonts w:asciiTheme="minorHAnsi" w:hAnsiTheme="minorHAnsi" w:cs="Times New Roman"/>
                      <w:bCs w:val="0"/>
                      <w:sz w:val="20"/>
                    </w:rPr>
                  </w:pPr>
                  <w:r>
                    <w:rPr>
                      <w:rFonts w:asciiTheme="minorHAnsi" w:hAnsiTheme="minorHAnsi" w:cs="Times New Roman"/>
                      <w:bCs w:val="0"/>
                      <w:sz w:val="20"/>
                    </w:rPr>
                    <w:t>Em</w:t>
                  </w:r>
                  <w:r w:rsidRPr="00073FFB">
                    <w:rPr>
                      <w:rFonts w:asciiTheme="minorHAnsi" w:hAnsiTheme="minorHAnsi" w:cs="Times New Roman"/>
                      <w:bCs w:val="0"/>
                      <w:sz w:val="20"/>
                    </w:rPr>
                    <w:t xml:space="preserve">ployee </w:t>
                  </w:r>
                  <w:r>
                    <w:rPr>
                      <w:rFonts w:asciiTheme="minorHAnsi" w:hAnsiTheme="minorHAnsi" w:cs="Times New Roman"/>
                      <w:bCs w:val="0"/>
                      <w:sz w:val="20"/>
                    </w:rPr>
                    <w:t>d</w:t>
                  </w:r>
                  <w:r w:rsidRPr="00073FFB">
                    <w:rPr>
                      <w:rFonts w:asciiTheme="minorHAnsi" w:hAnsiTheme="minorHAnsi" w:cs="Times New Roman"/>
                      <w:bCs w:val="0"/>
                      <w:sz w:val="20"/>
                    </w:rPr>
                    <w:t>etails</w:t>
                  </w:r>
                </w:p>
              </w:tc>
            </w:tr>
            <w:tr w:rsidR="003C4C95" w:rsidRPr="00073FFB" w:rsidTr="003C3BF5">
              <w:tblPrEx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</w:trPr>
              <w:tc>
                <w:tcPr>
                  <w:tcW w:w="1951" w:type="dxa"/>
                  <w:gridSpan w:val="2"/>
                </w:tcPr>
                <w:p w:rsidR="003C4C95" w:rsidRPr="00073FFB" w:rsidRDefault="003C4C95" w:rsidP="003C4C95">
                  <w:pPr>
                    <w:pStyle w:val="Heading8"/>
                    <w:spacing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>Employee Name</w:t>
                  </w:r>
                </w:p>
              </w:tc>
              <w:bookmarkStart w:id="0" w:name="Text43"/>
              <w:tc>
                <w:tcPr>
                  <w:tcW w:w="3124" w:type="dxa"/>
                </w:tcPr>
                <w:p w:rsidR="003C4C95" w:rsidRPr="00073FFB" w:rsidRDefault="003C4C95" w:rsidP="003C4C95">
                  <w:pPr>
                    <w:pStyle w:val="Heading8"/>
                    <w:spacing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instrText xml:space="preserve"> FORMTEXT </w:instrTex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separate"/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2399" w:type="dxa"/>
                </w:tcPr>
                <w:p w:rsidR="003C4C95" w:rsidRPr="00073FFB" w:rsidRDefault="003C4C95" w:rsidP="003C4C95">
                  <w:pPr>
                    <w:pStyle w:val="Heading8"/>
                    <w:spacing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 xml:space="preserve">Position Title </w:t>
                  </w:r>
                </w:p>
              </w:tc>
              <w:bookmarkStart w:id="1" w:name="Text44"/>
              <w:tc>
                <w:tcPr>
                  <w:tcW w:w="3299" w:type="dxa"/>
                </w:tcPr>
                <w:p w:rsidR="003C4C95" w:rsidRPr="00073FFB" w:rsidRDefault="003C4C95" w:rsidP="003C4C95">
                  <w:pPr>
                    <w:pStyle w:val="Heading8"/>
                    <w:spacing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maxLength w:val="23"/>
                        </w:textInput>
                      </w:ffData>
                    </w:fldCha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instrText xml:space="preserve"> FORMTEXT </w:instrTex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separate"/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end"/>
                  </w:r>
                  <w:bookmarkEnd w:id="1"/>
                </w:p>
              </w:tc>
            </w:tr>
            <w:tr w:rsidR="003C4C95" w:rsidRPr="00073FFB" w:rsidTr="003C3BF5">
              <w:tblPrEx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</w:trPr>
              <w:tc>
                <w:tcPr>
                  <w:tcW w:w="1951" w:type="dxa"/>
                  <w:gridSpan w:val="2"/>
                </w:tcPr>
                <w:p w:rsidR="003C4C95" w:rsidRPr="00073FFB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>Faculty/Division</w:t>
                  </w:r>
                </w:p>
              </w:tc>
              <w:tc>
                <w:tcPr>
                  <w:tcW w:w="3124" w:type="dxa"/>
                </w:tcPr>
                <w:p w:rsidR="003C4C95" w:rsidRPr="00073FFB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2" w:name="Text59"/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instrText xml:space="preserve"> FORMTEXT </w:instrTex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separate"/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2399" w:type="dxa"/>
                </w:tcPr>
                <w:p w:rsidR="003C4C95" w:rsidRPr="00073FFB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>Campus Location</w:t>
                  </w:r>
                </w:p>
              </w:tc>
              <w:tc>
                <w:tcPr>
                  <w:tcW w:w="3299" w:type="dxa"/>
                </w:tcPr>
                <w:p w:rsidR="003C4C95" w:rsidRPr="00073FFB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3" w:name="Text60"/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instrText xml:space="preserve"> FORMTEXT </w:instrTex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separate"/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end"/>
                  </w:r>
                  <w:bookmarkEnd w:id="3"/>
                </w:p>
              </w:tc>
            </w:tr>
            <w:tr w:rsidR="003C4C95" w:rsidRPr="00073FFB" w:rsidTr="003C3BF5">
              <w:tblPrEx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  <w:trHeight w:val="391"/>
              </w:trPr>
              <w:tc>
                <w:tcPr>
                  <w:tcW w:w="1951" w:type="dxa"/>
                  <w:gridSpan w:val="2"/>
                </w:tcPr>
                <w:p w:rsidR="003C4C95" w:rsidRPr="00073FFB" w:rsidRDefault="003C4C95" w:rsidP="003C4C95">
                  <w:pPr>
                    <w:pStyle w:val="Heading8"/>
                    <w:spacing w:before="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>Supervisor’s Name</w:t>
                  </w:r>
                </w:p>
              </w:tc>
              <w:tc>
                <w:tcPr>
                  <w:tcW w:w="3124" w:type="dxa"/>
                </w:tcPr>
                <w:p w:rsidR="003C4C95" w:rsidRPr="00073FFB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instrText xml:space="preserve"> FORMTEXT </w:instrTex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separate"/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end"/>
                  </w:r>
                </w:p>
              </w:tc>
              <w:tc>
                <w:tcPr>
                  <w:tcW w:w="2399" w:type="dxa"/>
                </w:tcPr>
                <w:p w:rsidR="003C4C95" w:rsidRPr="00073FFB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 xml:space="preserve">Supervisor’s 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t>Position Title</w:t>
                  </w:r>
                </w:p>
              </w:tc>
              <w:tc>
                <w:tcPr>
                  <w:tcW w:w="3299" w:type="dxa"/>
                </w:tcPr>
                <w:p w:rsidR="003C4C95" w:rsidRPr="002D6A1F" w:rsidRDefault="003C4C95" w:rsidP="003C4C95">
                  <w:pPr>
                    <w:pStyle w:val="Heading8"/>
                    <w:spacing w:before="0" w:after="120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instrText xml:space="preserve"> FORMTEXT </w:instrTex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separate"/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noProof/>
                      <w:sz w:val="20"/>
                    </w:rPr>
                    <w:t> </w:t>
                  </w:r>
                  <w:r w:rsidRPr="00073FFB"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  <w:fldChar w:fldCharType="end"/>
                  </w:r>
                </w:p>
              </w:tc>
            </w:tr>
            <w:tr w:rsidR="003C4C95" w:rsidRPr="00073FFB" w:rsidTr="003C3BF5">
              <w:tblPrEx>
                <w:shd w:val="clear" w:color="auto" w:fill="F2F2F2"/>
                <w:tblLook w:val="01E0" w:firstRow="1" w:lastRow="1" w:firstColumn="1" w:lastColumn="1" w:noHBand="0" w:noVBand="0"/>
              </w:tblPrEx>
              <w:trPr>
                <w:trHeight w:val="497"/>
              </w:trPr>
              <w:tc>
                <w:tcPr>
                  <w:tcW w:w="107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:rsidR="003C4C95" w:rsidRPr="00073FFB" w:rsidRDefault="003C4C95" w:rsidP="00AB0905">
                  <w:pPr>
                    <w:pStyle w:val="Heading8"/>
                    <w:rPr>
                      <w:rFonts w:asciiTheme="minorHAnsi" w:hAnsiTheme="minorHAnsi" w:cs="Times New Roman"/>
                      <w:b w:val="0"/>
                      <w:bCs w:val="0"/>
                      <w:sz w:val="20"/>
                    </w:rPr>
                  </w:pPr>
                  <w:r>
                    <w:rPr>
                      <w:rFonts w:asciiTheme="minorHAnsi" w:hAnsiTheme="minorHAnsi" w:cs="Times New Roman"/>
                      <w:bCs w:val="0"/>
                      <w:sz w:val="20"/>
                    </w:rPr>
                    <w:t xml:space="preserve">Prior to commencement </w:t>
                  </w:r>
                </w:p>
              </w:tc>
              <w:tc>
                <w:tcPr>
                  <w:tcW w:w="9951" w:type="dxa"/>
                  <w:gridSpan w:val="2"/>
                </w:tcPr>
                <w:p w:rsidR="003C4C95" w:rsidRPr="00073FFB" w:rsidRDefault="003C4C95"/>
              </w:tc>
            </w:tr>
            <w:tr w:rsidR="003C4C95" w:rsidRPr="00D50D05" w:rsidTr="003C3B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  <w:trHeight w:val="110"/>
              </w:trPr>
              <w:sdt>
                <w:sdtPr>
                  <w:rPr>
                    <w:rFonts w:asciiTheme="minorHAnsi" w:hAnsiTheme="minorHAnsi"/>
                    <w:sz w:val="20"/>
                  </w:rPr>
                  <w:id w:val="2051105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4" w:type="dxa"/>
                    </w:tcPr>
                    <w:p w:rsidR="003C4C95" w:rsidRPr="00073FFB" w:rsidRDefault="003C4C95" w:rsidP="00AB0905">
                      <w:pPr>
                        <w:pStyle w:val="StyleBodytext2After0pt"/>
                        <w:spacing w:line="240" w:lineRule="auto"/>
                        <w:rPr>
                          <w:rFonts w:asciiTheme="minorHAnsi" w:hAnsiTheme="minorHAnsi"/>
                          <w:sz w:val="20"/>
                        </w:rPr>
                      </w:pPr>
                      <w:r w:rsidRPr="00D50D05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39" w:type="dxa"/>
                  <w:gridSpan w:val="4"/>
                </w:tcPr>
                <w:p w:rsidR="003C4C95" w:rsidRPr="00073FFB" w:rsidRDefault="003C4C95" w:rsidP="00AB0905">
                  <w:pPr>
                    <w:pStyle w:val="StyleBodytext2After0pt"/>
                    <w:spacing w:line="240" w:lineRule="auto"/>
                    <w:rPr>
                      <w:rFonts w:asciiTheme="minorHAnsi" w:hAnsiTheme="minorHAnsi"/>
                      <w:sz w:val="20"/>
                    </w:rPr>
                  </w:pPr>
                  <w:r w:rsidRPr="00073FFB">
                    <w:rPr>
                      <w:rFonts w:asciiTheme="minorHAnsi" w:hAnsiTheme="minorHAnsi"/>
                      <w:sz w:val="20"/>
                    </w:rPr>
                    <w:t xml:space="preserve">Arrange a computer </w:t>
                  </w:r>
                  <w:r>
                    <w:rPr>
                      <w:rFonts w:asciiTheme="minorHAnsi" w:hAnsiTheme="minorHAnsi"/>
                      <w:sz w:val="20"/>
                    </w:rPr>
                    <w:t>and phone – If none available, contact Space Management to arrange</w:t>
                  </w:r>
                </w:p>
              </w:tc>
            </w:tr>
            <w:tr w:rsidR="003C4C95" w:rsidRPr="00D50D05" w:rsidTr="003C3B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  <w:trHeight w:val="281"/>
              </w:trPr>
              <w:sdt>
                <w:sdtPr>
                  <w:rPr>
                    <w:rFonts w:asciiTheme="minorHAnsi" w:hAnsiTheme="minorHAnsi"/>
                    <w:sz w:val="20"/>
                  </w:rPr>
                  <w:id w:val="1300874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4" w:type="dxa"/>
                    </w:tcPr>
                    <w:p w:rsidR="003C4C95" w:rsidRPr="00073FFB" w:rsidRDefault="003C4C95" w:rsidP="003C4C95">
                      <w:pPr>
                        <w:pStyle w:val="StyleBodytext2After0pt"/>
                        <w:spacing w:line="240" w:lineRule="auto"/>
                        <w:rPr>
                          <w:rFonts w:asciiTheme="minorHAnsi" w:hAnsiTheme="minorHAnsi"/>
                          <w:sz w:val="20"/>
                        </w:rPr>
                      </w:pPr>
                      <w:r w:rsidRPr="00D50D05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39" w:type="dxa"/>
                  <w:gridSpan w:val="4"/>
                </w:tcPr>
                <w:p w:rsidR="003C4C95" w:rsidRPr="00073FFB" w:rsidRDefault="003C4C95" w:rsidP="003C4C95">
                  <w:pPr>
                    <w:pStyle w:val="StyleBodytext2After0pt"/>
                    <w:spacing w:line="240" w:lineRule="auto"/>
                    <w:rPr>
                      <w:rFonts w:asciiTheme="minorHAnsi" w:hAnsiTheme="minorHAnsi"/>
                      <w:sz w:val="20"/>
                    </w:rPr>
                  </w:pPr>
                  <w:r w:rsidRPr="00073FFB">
                    <w:rPr>
                      <w:rFonts w:asciiTheme="minorHAnsi" w:hAnsiTheme="minorHAnsi"/>
                      <w:sz w:val="20"/>
                    </w:rPr>
                    <w:t xml:space="preserve">Arrange </w:t>
                  </w:r>
                  <w:r>
                    <w:rPr>
                      <w:rFonts w:asciiTheme="minorHAnsi" w:hAnsiTheme="minorHAnsi"/>
                      <w:sz w:val="20"/>
                    </w:rPr>
                    <w:t>c</w:t>
                  </w:r>
                  <w:r w:rsidRPr="00073FFB">
                    <w:rPr>
                      <w:rFonts w:asciiTheme="minorHAnsi" w:hAnsiTheme="minorHAnsi"/>
                      <w:sz w:val="20"/>
                    </w:rPr>
                    <w:t>omputer access</w:t>
                  </w:r>
                </w:p>
              </w:tc>
            </w:tr>
            <w:tr w:rsidR="003C4C95" w:rsidRPr="00D50D05" w:rsidTr="003C3B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  <w:trHeight w:val="256"/>
              </w:trPr>
              <w:sdt>
                <w:sdtPr>
                  <w:rPr>
                    <w:rFonts w:asciiTheme="minorHAnsi" w:hAnsiTheme="minorHAnsi"/>
                    <w:sz w:val="20"/>
                  </w:rPr>
                  <w:id w:val="448437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4" w:type="dxa"/>
                    </w:tcPr>
                    <w:p w:rsidR="003C4C95" w:rsidRPr="00073FFB" w:rsidRDefault="003C4C95" w:rsidP="003C4C95">
                      <w:pPr>
                        <w:pStyle w:val="StyleBodytext2After0pt"/>
                        <w:spacing w:line="240" w:lineRule="auto"/>
                        <w:rPr>
                          <w:rFonts w:asciiTheme="minorHAnsi" w:hAnsiTheme="minorHAnsi"/>
                          <w:sz w:val="20"/>
                        </w:rPr>
                      </w:pPr>
                      <w:r w:rsidRPr="00D50D05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39" w:type="dxa"/>
                  <w:gridSpan w:val="4"/>
                </w:tcPr>
                <w:p w:rsidR="003C4C95" w:rsidRPr="00396016" w:rsidRDefault="003C4C95" w:rsidP="003C4C95">
                  <w:pPr>
                    <w:pStyle w:val="StyleBodytext2After0pt"/>
                    <w:spacing w:line="240" w:lineRule="auto"/>
                    <w:rPr>
                      <w:rFonts w:asciiTheme="minorHAnsi" w:hAnsiTheme="minorHAnsi"/>
                      <w:sz w:val="20"/>
                    </w:rPr>
                  </w:pPr>
                  <w:r w:rsidRPr="00073FFB">
                    <w:rPr>
                      <w:rFonts w:asciiTheme="minorHAnsi" w:hAnsiTheme="minorHAnsi"/>
                      <w:sz w:val="20"/>
                    </w:rPr>
                    <w:t>Arrange workspace and stationery requirements</w:t>
                  </w:r>
                </w:p>
              </w:tc>
            </w:tr>
            <w:tr w:rsidR="003C4C95" w:rsidRPr="00D50D05" w:rsidTr="003C3B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  <w:trHeight w:val="247"/>
              </w:trPr>
              <w:sdt>
                <w:sdtPr>
                  <w:rPr>
                    <w:rFonts w:asciiTheme="minorHAnsi" w:hAnsiTheme="minorHAnsi"/>
                    <w:sz w:val="20"/>
                  </w:rPr>
                  <w:id w:val="-233783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4" w:type="dxa"/>
                    </w:tcPr>
                    <w:p w:rsidR="003C4C95" w:rsidRPr="00073FFB" w:rsidRDefault="003C4C95" w:rsidP="003C4C95">
                      <w:pPr>
                        <w:pStyle w:val="StyleBodytext2After0pt"/>
                        <w:spacing w:line="240" w:lineRule="auto"/>
                        <w:rPr>
                          <w:rFonts w:asciiTheme="minorHAnsi" w:hAnsiTheme="minorHAnsi"/>
                          <w:sz w:val="20"/>
                        </w:rPr>
                      </w:pPr>
                      <w:r w:rsidRPr="00D50D05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39" w:type="dxa"/>
                  <w:gridSpan w:val="4"/>
                </w:tcPr>
                <w:p w:rsidR="003C4C95" w:rsidRPr="00073FFB" w:rsidRDefault="003C4C95" w:rsidP="003C4C95">
                  <w:pPr>
                    <w:pStyle w:val="StyleBodytext2After0pt"/>
                    <w:spacing w:line="240" w:lineRule="auto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Communicate new employees start date with the team and other relevant personnel (inside/outside your team)</w:t>
                  </w:r>
                </w:p>
              </w:tc>
            </w:tr>
            <w:tr w:rsidR="003C4C95" w:rsidRPr="00D50D05" w:rsidTr="003C3B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2"/>
                <w:wAfter w:w="9951" w:type="dxa"/>
                <w:trHeight w:val="300"/>
              </w:trPr>
              <w:sdt>
                <w:sdtPr>
                  <w:rPr>
                    <w:rFonts w:asciiTheme="minorHAnsi" w:hAnsiTheme="minorHAnsi"/>
                    <w:sz w:val="20"/>
                  </w:rPr>
                  <w:id w:val="-94865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4" w:type="dxa"/>
                    </w:tcPr>
                    <w:p w:rsidR="003C4C95" w:rsidRDefault="003C4C95" w:rsidP="003C4C95">
                      <w:pPr>
                        <w:pStyle w:val="StyleBodytext2After0pt"/>
                        <w:spacing w:line="240" w:lineRule="auto"/>
                        <w:rPr>
                          <w:rFonts w:asciiTheme="minorHAnsi" w:hAnsiTheme="minorHAnsi"/>
                          <w:sz w:val="20"/>
                        </w:rPr>
                      </w:pPr>
                      <w:r w:rsidRPr="00D50D05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39" w:type="dxa"/>
                  <w:gridSpan w:val="4"/>
                </w:tcPr>
                <w:p w:rsidR="003C4C95" w:rsidRPr="00073FFB" w:rsidRDefault="003C4C95" w:rsidP="003C4C95">
                  <w:pPr>
                    <w:pStyle w:val="StyleBodytext2After0pt"/>
                    <w:spacing w:line="240" w:lineRule="auto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Arrange workplace induction plan</w:t>
                  </w:r>
                </w:p>
              </w:tc>
            </w:tr>
          </w:tbl>
          <w:p w:rsidR="00AB0905" w:rsidRPr="00073FFB" w:rsidRDefault="00AB0905" w:rsidP="005D555C">
            <w:pPr>
              <w:pStyle w:val="Heading8"/>
              <w:spacing w:before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</w:p>
        </w:tc>
      </w:tr>
    </w:tbl>
    <w:p w:rsidR="004C5B35" w:rsidRPr="00073FFB" w:rsidRDefault="004C5B35" w:rsidP="000837AF">
      <w:pPr>
        <w:spacing w:after="0" w:line="240" w:lineRule="auto"/>
        <w:rPr>
          <w:sz w:val="20"/>
          <w:szCs w:val="20"/>
        </w:rPr>
      </w:pPr>
    </w:p>
    <w:tbl>
      <w:tblPr>
        <w:tblW w:w="10740" w:type="dxa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34"/>
        <w:gridCol w:w="10206"/>
      </w:tblGrid>
      <w:tr w:rsidR="00073FFB" w:rsidRPr="00073FFB" w:rsidTr="003C3BF5">
        <w:trPr>
          <w:trHeight w:val="49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073FFB" w:rsidRPr="00073FFB" w:rsidRDefault="00F97173" w:rsidP="006356B0">
            <w:pPr>
              <w:pStyle w:val="Heading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First </w:t>
            </w:r>
            <w:r w:rsidR="006356B0">
              <w:rPr>
                <w:rFonts w:asciiTheme="minorHAnsi" w:hAnsiTheme="minorHAnsi"/>
                <w:sz w:val="20"/>
              </w:rPr>
              <w:t>d</w:t>
            </w:r>
            <w:r>
              <w:rPr>
                <w:rFonts w:asciiTheme="minorHAnsi" w:hAnsiTheme="minorHAnsi"/>
                <w:sz w:val="20"/>
              </w:rPr>
              <w:t xml:space="preserve">ay </w:t>
            </w:r>
            <w:r w:rsidR="006356B0">
              <w:rPr>
                <w:rFonts w:asciiTheme="minorHAnsi" w:hAnsiTheme="minorHAnsi"/>
                <w:sz w:val="20"/>
              </w:rPr>
              <w:t>r</w:t>
            </w:r>
            <w:r w:rsidRPr="008E37FE">
              <w:rPr>
                <w:rFonts w:asciiTheme="minorHAnsi" w:hAnsiTheme="minorHAnsi"/>
                <w:sz w:val="20"/>
              </w:rPr>
              <w:t xml:space="preserve">equirements 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80447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single" w:sz="4" w:space="0" w:color="auto"/>
                </w:tcBorders>
              </w:tcPr>
              <w:p w:rsidR="00073FFB" w:rsidRPr="00073FFB" w:rsidRDefault="00073FFB" w:rsidP="00E556EF">
                <w:pPr>
                  <w:pStyle w:val="StyleBodytext2After0pt"/>
                  <w:spacing w:line="240" w:lineRule="auto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</w:tcPr>
          <w:p w:rsidR="00073FFB" w:rsidRPr="00073FFB" w:rsidRDefault="0057783F" w:rsidP="00CB18B5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 xml:space="preserve">Be there to greet the new </w:t>
            </w:r>
            <w:r w:rsidR="00CB18B5">
              <w:rPr>
                <w:rFonts w:asciiTheme="minorHAnsi" w:hAnsiTheme="minorHAnsi"/>
                <w:sz w:val="20"/>
              </w:rPr>
              <w:t>employee</w:t>
            </w:r>
            <w:r w:rsidRPr="00073FFB">
              <w:rPr>
                <w:rFonts w:asciiTheme="minorHAnsi" w:hAnsiTheme="minorHAnsi"/>
                <w:sz w:val="20"/>
              </w:rPr>
              <w:t xml:space="preserve"> when they arrive </w:t>
            </w:r>
          </w:p>
        </w:tc>
      </w:tr>
      <w:tr w:rsidR="003C6BAD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208790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single" w:sz="4" w:space="0" w:color="auto"/>
                </w:tcBorders>
              </w:tcPr>
              <w:p w:rsidR="003C6BAD" w:rsidRDefault="003C6BAD" w:rsidP="00E556EF">
                <w:pPr>
                  <w:pStyle w:val="StyleBodytext2After4pt"/>
                  <w:spacing w:before="0" w:after="0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</w:tcPr>
          <w:p w:rsidR="003C6BAD" w:rsidRPr="00073FFB" w:rsidRDefault="003C6BAD" w:rsidP="003C6BAD">
            <w:pPr>
              <w:pStyle w:val="StyleBodytext2After4pt"/>
              <w:spacing w:before="0" w:after="0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Activat</w:t>
            </w:r>
            <w:r>
              <w:rPr>
                <w:rFonts w:asciiTheme="minorHAnsi" w:hAnsiTheme="minorHAnsi"/>
                <w:sz w:val="20"/>
              </w:rPr>
              <w:t>e</w:t>
            </w:r>
            <w:r w:rsidRPr="00073FFB">
              <w:rPr>
                <w:rFonts w:asciiTheme="minorHAnsi" w:hAnsiTheme="minorHAnsi"/>
                <w:sz w:val="20"/>
              </w:rPr>
              <w:t xml:space="preserve"> computer access through </w:t>
            </w:r>
            <w:proofErr w:type="spellStart"/>
            <w:r w:rsidRPr="00073FFB">
              <w:rPr>
                <w:rFonts w:asciiTheme="minorHAnsi" w:hAnsiTheme="minorHAnsi"/>
                <w:sz w:val="20"/>
              </w:rPr>
              <w:t>eCentre</w:t>
            </w:r>
            <w:proofErr w:type="spellEnd"/>
            <w:r w:rsidRPr="00073FFB">
              <w:rPr>
                <w:rFonts w:asciiTheme="minorHAnsi" w:hAnsiTheme="minorHAnsi"/>
                <w:sz w:val="20"/>
              </w:rPr>
              <w:t xml:space="preserve"> </w:t>
            </w:r>
            <w:r w:rsidR="00912373">
              <w:rPr>
                <w:rFonts w:asciiTheme="minorHAnsi" w:hAnsiTheme="minorHAnsi"/>
                <w:sz w:val="20"/>
              </w:rPr>
              <w:t>–</w:t>
            </w:r>
            <w:r w:rsidRPr="00073FFB">
              <w:rPr>
                <w:rFonts w:asciiTheme="minorHAnsi" w:hAnsiTheme="minorHAnsi"/>
                <w:sz w:val="20"/>
              </w:rPr>
              <w:t xml:space="preserve"> </w:t>
            </w:r>
            <w:r w:rsidR="00912373">
              <w:rPr>
                <w:rFonts w:asciiTheme="minorHAnsi" w:hAnsiTheme="minorHAnsi"/>
                <w:sz w:val="20"/>
              </w:rPr>
              <w:t xml:space="preserve">if not done prior to commencement </w:t>
            </w:r>
            <w:r w:rsidRPr="00073FFB">
              <w:rPr>
                <w:rFonts w:asciiTheme="minorHAnsi" w:hAnsiTheme="minorHAnsi"/>
                <w:sz w:val="20"/>
              </w:rPr>
              <w:t>(</w:t>
            </w:r>
            <w:proofErr w:type="spellStart"/>
            <w:r w:rsidRPr="00073FFB">
              <w:rPr>
                <w:rFonts w:asciiTheme="minorHAnsi" w:hAnsiTheme="minorHAnsi"/>
                <w:sz w:val="20"/>
              </w:rPr>
              <w:t>eCentre</w:t>
            </w:r>
            <w:proofErr w:type="spellEnd"/>
            <w:r w:rsidRPr="00073FFB">
              <w:rPr>
                <w:rFonts w:asciiTheme="minorHAnsi" w:hAnsiTheme="minorHAnsi"/>
                <w:sz w:val="20"/>
              </w:rPr>
              <w:t xml:space="preserve"> is managed by ITMS)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103153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single" w:sz="4" w:space="0" w:color="auto"/>
                </w:tcBorders>
              </w:tcPr>
              <w:p w:rsidR="00073FFB" w:rsidRPr="00073FFB" w:rsidRDefault="003C6BAD" w:rsidP="00E556EF">
                <w:pPr>
                  <w:pStyle w:val="StyleBodytext2After4pt"/>
                  <w:spacing w:before="0" w:after="0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</w:tcPr>
          <w:p w:rsidR="00073FFB" w:rsidRPr="00073FFB" w:rsidRDefault="0057783F" w:rsidP="00E556EF">
            <w:pPr>
              <w:pStyle w:val="StyleBodytext2After4pt"/>
              <w:spacing w:before="0" w:after="0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Introduce them to other staff including where possible key personnel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143374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single" w:sz="4" w:space="0" w:color="auto"/>
                </w:tcBorders>
              </w:tcPr>
              <w:p w:rsidR="00073FFB" w:rsidRPr="00073FFB" w:rsidRDefault="00073FFB" w:rsidP="00E556EF">
                <w:pPr>
                  <w:pStyle w:val="StyleBodytext2After0pt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</w:tcPr>
          <w:p w:rsidR="00073FFB" w:rsidRPr="00073FFB" w:rsidRDefault="00073FFB" w:rsidP="00E556EF">
            <w:pPr>
              <w:pStyle w:val="StyleBodytext2After0pt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Explain the organisational structure within the work unit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  <w:szCs w:val="20"/>
            </w:rPr>
            <w:id w:val="-192655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single" w:sz="4" w:space="0" w:color="auto"/>
                </w:tcBorders>
              </w:tcPr>
              <w:p w:rsidR="00073FFB" w:rsidRPr="00073FFB" w:rsidRDefault="00073FFB" w:rsidP="00E556EF">
                <w:pPr>
                  <w:pStyle w:val="Bullets"/>
                  <w:keepNext w:val="0"/>
                  <w:numPr>
                    <w:ilvl w:val="0"/>
                    <w:numId w:val="0"/>
                  </w:numPr>
                  <w:ind w:right="-10030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073FFB" w:rsidRPr="00073FFB" w:rsidRDefault="0057783F" w:rsidP="00E556EF">
            <w:pPr>
              <w:pStyle w:val="Bullets"/>
              <w:keepNext w:val="0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</w:rPr>
              <w:t>Specify hours of attendance/lunch breaks as applicable</w:t>
            </w:r>
          </w:p>
        </w:tc>
      </w:tr>
      <w:tr w:rsidR="00DE3F35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  <w:szCs w:val="20"/>
            </w:rPr>
            <w:id w:val="101065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single" w:sz="4" w:space="0" w:color="auto"/>
                </w:tcBorders>
              </w:tcPr>
              <w:p w:rsidR="00DE3F35" w:rsidRDefault="00DE3F35" w:rsidP="00DE3F35">
                <w:pPr>
                  <w:pStyle w:val="Bullets"/>
                  <w:keepNext w:val="0"/>
                  <w:numPr>
                    <w:ilvl w:val="0"/>
                    <w:numId w:val="0"/>
                  </w:numPr>
                  <w:ind w:right="-10030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E3F35" w:rsidRPr="00073FFB" w:rsidRDefault="00DE3F35" w:rsidP="00DE3F35">
            <w:pPr>
              <w:pStyle w:val="Bullets"/>
              <w:keepNext w:val="0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Arrange allocation of area keys</w:t>
            </w:r>
            <w:r>
              <w:rPr>
                <w:rFonts w:asciiTheme="minorHAnsi" w:hAnsiTheme="minorHAnsi"/>
                <w:sz w:val="20"/>
              </w:rPr>
              <w:t xml:space="preserve"> (where applicable)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b w:val="0"/>
              <w:sz w:val="20"/>
            </w:rPr>
            <w:id w:val="-131903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:rsidR="00D4067F" w:rsidRPr="00D4067F" w:rsidRDefault="00D4067F" w:rsidP="00D4067F">
                <w:pPr>
                  <w:pStyle w:val="Heading8"/>
                  <w:spacing w:before="0"/>
                  <w:rPr>
                    <w:rFonts w:asciiTheme="minorHAnsi" w:hAnsiTheme="minorHAnsi"/>
                    <w:b w:val="0"/>
                    <w:sz w:val="20"/>
                  </w:rPr>
                </w:pPr>
                <w:r w:rsidRPr="00D4067F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Heading8"/>
              <w:spacing w:before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535C27">
              <w:rPr>
                <w:rFonts w:asciiTheme="minorHAnsi" w:hAnsiTheme="minorHAnsi"/>
                <w:sz w:val="20"/>
              </w:rPr>
              <w:t>Systems</w:t>
            </w:r>
            <w:r>
              <w:rPr>
                <w:rFonts w:asciiTheme="minorHAnsi" w:hAnsiTheme="minorHAnsi"/>
                <w:b w:val="0"/>
                <w:sz w:val="20"/>
              </w:rPr>
              <w:t xml:space="preserve"> - Explain University/d</w:t>
            </w:r>
            <w:r w:rsidRPr="00073FFB">
              <w:rPr>
                <w:rFonts w:asciiTheme="minorHAnsi" w:hAnsiTheme="minorHAnsi"/>
                <w:b w:val="0"/>
                <w:sz w:val="20"/>
              </w:rPr>
              <w:t>epartmental systems including: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Bullets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phone system, including voicemail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right w:val="single" w:sz="4" w:space="0" w:color="auto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2465A4">
            <w:pPr>
              <w:pStyle w:val="Bullets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 xml:space="preserve">computer system, </w:t>
            </w:r>
            <w:proofErr w:type="spellStart"/>
            <w:r w:rsidRPr="00073FFB">
              <w:rPr>
                <w:rFonts w:asciiTheme="minorHAnsi" w:hAnsiTheme="minorHAnsi"/>
                <w:sz w:val="20"/>
                <w:szCs w:val="20"/>
              </w:rPr>
              <w:t>inc</w:t>
            </w:r>
            <w:r w:rsidR="002465A4">
              <w:rPr>
                <w:rFonts w:asciiTheme="minorHAnsi" w:hAnsiTheme="minorHAnsi"/>
                <w:sz w:val="20"/>
                <w:szCs w:val="20"/>
              </w:rPr>
              <w:t>.</w:t>
            </w:r>
            <w:proofErr w:type="spellEnd"/>
            <w:r w:rsidR="002465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email, relevant websites, calendar/meeting scheduler</w:t>
            </w:r>
            <w:r w:rsidR="002465A4">
              <w:rPr>
                <w:rFonts w:asciiTheme="minorHAnsi" w:hAnsiTheme="minorHAnsi"/>
                <w:sz w:val="20"/>
                <w:szCs w:val="20"/>
              </w:rPr>
              <w:t>, share drives, records management system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right w:val="single" w:sz="4" w:space="0" w:color="auto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Bullets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system for obtaining stationery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right w:val="single" w:sz="4" w:space="0" w:color="auto"/>
            </w:tcBorders>
          </w:tcPr>
          <w:p w:rsidR="00D4067F" w:rsidRPr="0057783F" w:rsidRDefault="00D4067F" w:rsidP="00D4067F">
            <w:pPr>
              <w:pStyle w:val="StyleBodytext2After0pt"/>
              <w:rPr>
                <w:rFonts w:asciiTheme="minorHAnsi" w:hAnsiTheme="minorHAnsi"/>
                <w:sz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067F" w:rsidRPr="00073FFB" w:rsidRDefault="00D4067F" w:rsidP="00D4067F">
            <w:pPr>
              <w:pStyle w:val="StyleBodytext2After0pt"/>
              <w:numPr>
                <w:ilvl w:val="0"/>
                <w:numId w:val="18"/>
              </w:num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eCentre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– and the need to read compulsory </w:t>
            </w:r>
            <w:r w:rsidRPr="00073FFB">
              <w:rPr>
                <w:rFonts w:asciiTheme="minorHAnsi" w:hAnsiTheme="minorHAnsi"/>
                <w:sz w:val="20"/>
              </w:rPr>
              <w:t xml:space="preserve">CDU Policies, Procedures and Guidelines 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b w:val="0"/>
              <w:sz w:val="20"/>
            </w:rPr>
            <w:id w:val="2406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</w:tcBorders>
              </w:tcPr>
              <w:p w:rsidR="00D4067F" w:rsidRPr="0057783F" w:rsidRDefault="00D4067F" w:rsidP="00D4067F">
                <w:pPr>
                  <w:pStyle w:val="Heading8"/>
                  <w:spacing w:before="0"/>
                  <w:rPr>
                    <w:rFonts w:asciiTheme="minorHAnsi" w:hAnsiTheme="minorHAnsi"/>
                    <w:b w:val="0"/>
                    <w:sz w:val="20"/>
                  </w:rPr>
                </w:pPr>
                <w:r w:rsidRPr="0057783F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single" w:sz="4" w:space="0" w:color="auto"/>
            </w:tcBorders>
          </w:tcPr>
          <w:p w:rsidR="00D4067F" w:rsidRPr="00855F97" w:rsidRDefault="00D4067F" w:rsidP="00D4067F">
            <w:pPr>
              <w:pStyle w:val="Heading8"/>
              <w:spacing w:before="0"/>
              <w:rPr>
                <w:rFonts w:asciiTheme="minorHAnsi" w:hAnsiTheme="minorHAnsi"/>
                <w:b w:val="0"/>
                <w:sz w:val="20"/>
              </w:rPr>
            </w:pPr>
            <w:r w:rsidRPr="00673CFB">
              <w:rPr>
                <w:rFonts w:asciiTheme="minorHAnsi" w:hAnsiTheme="minorHAnsi"/>
                <w:sz w:val="20"/>
              </w:rPr>
              <w:t>Safety, Emergency and Wellbeing</w:t>
            </w:r>
            <w:r>
              <w:rPr>
                <w:rFonts w:asciiTheme="minorHAnsi" w:hAnsiTheme="minorHAnsi"/>
                <w:b w:val="0"/>
                <w:sz w:val="20"/>
              </w:rPr>
              <w:t xml:space="preserve"> - </w:t>
            </w:r>
            <w:r w:rsidRPr="00855F97">
              <w:rPr>
                <w:rFonts w:asciiTheme="minorHAnsi" w:hAnsiTheme="minorHAnsi"/>
                <w:b w:val="0"/>
                <w:sz w:val="20"/>
              </w:rPr>
              <w:t>Complete the ‘First Day Requirements’ of the</w:t>
            </w:r>
            <w:r w:rsidRPr="00855F97">
              <w:rPr>
                <w:rFonts w:asciiTheme="minorHAnsi" w:hAnsiTheme="minorHAnsi"/>
                <w:b w:val="0"/>
                <w:i/>
                <w:sz w:val="20"/>
              </w:rPr>
              <w:t xml:space="preserve"> New Employee Induction Health and Safety Checklist</w:t>
            </w:r>
            <w:r w:rsidRPr="00855F97">
              <w:rPr>
                <w:rFonts w:asciiTheme="minorHAnsi" w:hAnsiTheme="minorHAnsi"/>
                <w:b w:val="0"/>
                <w:sz w:val="20"/>
              </w:rPr>
              <w:t xml:space="preserve"> which includes: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</w:tcPr>
          <w:p w:rsidR="00D4067F" w:rsidRPr="00073FFB" w:rsidRDefault="00D4067F" w:rsidP="00D4067F">
            <w:pPr>
              <w:pStyle w:val="Bullets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details of emergency actions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</w:tcPr>
          <w:p w:rsidR="00D4067F" w:rsidRPr="00073FFB" w:rsidRDefault="00D4067F" w:rsidP="00D4067F">
            <w:pPr>
              <w:pStyle w:val="Bullets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hazards and work related accident processes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</w:tcPr>
          <w:p w:rsidR="00D4067F" w:rsidRPr="00073FFB" w:rsidRDefault="00D4067F" w:rsidP="00D4067F">
            <w:pPr>
              <w:pStyle w:val="Bullets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protective equipment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b w:val="0"/>
              <w:sz w:val="20"/>
            </w:rPr>
            <w:id w:val="147148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:rsidR="00D4067F" w:rsidRPr="0057783F" w:rsidRDefault="00D4067F" w:rsidP="00D4067F">
                <w:pPr>
                  <w:pStyle w:val="Heading8"/>
                  <w:spacing w:before="0"/>
                  <w:rPr>
                    <w:rFonts w:asciiTheme="minorHAnsi" w:hAnsiTheme="minorHAnsi"/>
                    <w:b w:val="0"/>
                    <w:sz w:val="20"/>
                  </w:rPr>
                </w:pPr>
                <w:r w:rsidRPr="0057783F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067F" w:rsidRPr="00073FFB" w:rsidRDefault="002465A4" w:rsidP="002210B2">
            <w:pPr>
              <w:pStyle w:val="Heading8"/>
              <w:spacing w:before="0"/>
              <w:rPr>
                <w:rFonts w:asciiTheme="minorHAnsi" w:hAnsiTheme="minorHAnsi" w:cs="Times New Roman"/>
                <w:b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Local </w:t>
            </w:r>
            <w:r w:rsidR="00D4067F" w:rsidRPr="00535C27">
              <w:rPr>
                <w:rFonts w:asciiTheme="minorHAnsi" w:hAnsiTheme="minorHAnsi"/>
                <w:sz w:val="20"/>
              </w:rPr>
              <w:t>Orientation</w:t>
            </w:r>
            <w:r w:rsidR="00D4067F">
              <w:rPr>
                <w:rFonts w:asciiTheme="minorHAnsi" w:hAnsiTheme="minorHAnsi"/>
                <w:b w:val="0"/>
                <w:sz w:val="20"/>
              </w:rPr>
              <w:t xml:space="preserve"> - </w:t>
            </w:r>
            <w:r w:rsidR="00D4067F" w:rsidRPr="00073FFB">
              <w:rPr>
                <w:rFonts w:asciiTheme="minorHAnsi" w:hAnsiTheme="minorHAnsi"/>
                <w:b w:val="0"/>
                <w:sz w:val="20"/>
              </w:rPr>
              <w:t>Take the new em</w:t>
            </w:r>
            <w:r w:rsidR="002210B2">
              <w:rPr>
                <w:rFonts w:asciiTheme="minorHAnsi" w:hAnsiTheme="minorHAnsi"/>
                <w:b w:val="0"/>
                <w:sz w:val="20"/>
              </w:rPr>
              <w:t>ployee</w:t>
            </w:r>
            <w:r w:rsidR="00D4067F" w:rsidRPr="00073FFB">
              <w:rPr>
                <w:rFonts w:asciiTheme="minorHAnsi" w:hAnsiTheme="minorHAnsi"/>
                <w:b w:val="0"/>
                <w:sz w:val="20"/>
              </w:rPr>
              <w:t xml:space="preserve"> on an orientation walk</w:t>
            </w:r>
            <w:r w:rsidR="00F80143">
              <w:rPr>
                <w:rFonts w:asciiTheme="minorHAnsi" w:hAnsiTheme="minorHAnsi"/>
                <w:b w:val="0"/>
                <w:sz w:val="20"/>
              </w:rPr>
              <w:t xml:space="preserve"> to</w:t>
            </w:r>
            <w:r w:rsidR="00D4067F" w:rsidRPr="00073FFB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Bullets"/>
              <w:numPr>
                <w:ilvl w:val="0"/>
                <w:numId w:val="3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associated work areas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including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kitchen facilities, staff rooms, toilets</w:t>
            </w:r>
            <w:r w:rsidR="00E305EC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right w:val="single" w:sz="4" w:space="0" w:color="auto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Bullets"/>
              <w:numPr>
                <w:ilvl w:val="0"/>
                <w:numId w:val="3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library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68"/>
        </w:trPr>
        <w:tc>
          <w:tcPr>
            <w:tcW w:w="534" w:type="dxa"/>
            <w:tcBorders>
              <w:right w:val="single" w:sz="4" w:space="0" w:color="auto"/>
            </w:tcBorders>
          </w:tcPr>
          <w:p w:rsidR="00D4067F" w:rsidRPr="0057783F" w:rsidRDefault="00D4067F" w:rsidP="00D4067F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Bullets"/>
              <w:numPr>
                <w:ilvl w:val="0"/>
                <w:numId w:val="3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food outlets, bank, etc.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182"/>
        </w:trPr>
        <w:tc>
          <w:tcPr>
            <w:tcW w:w="534" w:type="dxa"/>
            <w:tcBorders>
              <w:bottom w:val="nil"/>
              <w:right w:val="single" w:sz="4" w:space="0" w:color="auto"/>
            </w:tcBorders>
          </w:tcPr>
          <w:p w:rsidR="00D4067F" w:rsidRPr="0057783F" w:rsidRDefault="00D4067F" w:rsidP="00D4067F">
            <w:pPr>
              <w:pStyle w:val="StyleBodytext2After0pt"/>
              <w:rPr>
                <w:rFonts w:asciiTheme="minorHAnsi" w:hAnsiTheme="minorHAnsi"/>
                <w:sz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:rsidR="00D4067F" w:rsidRPr="00073FFB" w:rsidRDefault="00D4067F" w:rsidP="00D4067F">
            <w:pPr>
              <w:pStyle w:val="Bullets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car-parks (explain permits</w:t>
            </w:r>
            <w:r w:rsidR="00E305EC">
              <w:rPr>
                <w:rFonts w:asciiTheme="minorHAnsi" w:hAnsiTheme="minorHAnsi"/>
                <w:sz w:val="20"/>
                <w:szCs w:val="20"/>
              </w:rPr>
              <w:t>, free parking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 and voucher system)</w:t>
            </w:r>
          </w:p>
        </w:tc>
      </w:tr>
      <w:tr w:rsidR="00D4067F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182"/>
        </w:trPr>
        <w:tc>
          <w:tcPr>
            <w:tcW w:w="5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067F" w:rsidRPr="0057783F" w:rsidRDefault="00D4067F" w:rsidP="00D4067F">
            <w:pPr>
              <w:pStyle w:val="StyleBodytext2After0pt"/>
              <w:rPr>
                <w:rFonts w:asciiTheme="minorHAnsi" w:hAnsiTheme="minorHAnsi"/>
                <w:sz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067F" w:rsidRDefault="00D4067F" w:rsidP="00D4067F">
            <w:pPr>
              <w:pStyle w:val="Bullets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IT Kiosk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 for photo ID/Access Card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D4067F" w:rsidRPr="00073FFB" w:rsidRDefault="00D4067F" w:rsidP="00D4067F">
            <w:pPr>
              <w:pStyle w:val="Bullets"/>
              <w:numPr>
                <w:ilvl w:val="1"/>
                <w:numId w:val="3"/>
              </w:numPr>
              <w:tabs>
                <w:tab w:val="clear" w:pos="1440"/>
                <w:tab w:val="num" w:pos="1195"/>
              </w:tabs>
              <w:spacing w:after="40"/>
              <w:ind w:left="913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 regional areas, email employees photo to OPC who will arrange and mail out ID/Access Card</w:t>
            </w:r>
          </w:p>
        </w:tc>
      </w:tr>
      <w:tr w:rsidR="00073FFB" w:rsidRPr="00073FFB" w:rsidTr="004122B8">
        <w:trPr>
          <w:trHeight w:val="7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073FFB" w:rsidRPr="00073FFB" w:rsidRDefault="00CB451B" w:rsidP="006356B0">
            <w:pPr>
              <w:pStyle w:val="Heading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First </w:t>
            </w:r>
            <w:r w:rsidR="006356B0">
              <w:rPr>
                <w:rFonts w:asciiTheme="minorHAnsi" w:hAnsiTheme="minorHAnsi"/>
                <w:sz w:val="20"/>
              </w:rPr>
              <w:t>w</w:t>
            </w:r>
            <w:r>
              <w:rPr>
                <w:rFonts w:asciiTheme="minorHAnsi" w:hAnsiTheme="minorHAnsi"/>
                <w:sz w:val="20"/>
              </w:rPr>
              <w:t>eek</w:t>
            </w:r>
            <w:r w:rsidR="008E37FE">
              <w:rPr>
                <w:rFonts w:asciiTheme="minorHAnsi" w:hAnsiTheme="minorHAnsi"/>
                <w:sz w:val="20"/>
              </w:rPr>
              <w:t xml:space="preserve"> </w:t>
            </w:r>
            <w:r w:rsidR="006356B0">
              <w:rPr>
                <w:rFonts w:asciiTheme="minorHAnsi" w:hAnsiTheme="minorHAnsi"/>
                <w:sz w:val="20"/>
              </w:rPr>
              <w:t>r</w:t>
            </w:r>
            <w:r w:rsidR="008E37FE">
              <w:rPr>
                <w:rFonts w:asciiTheme="minorHAnsi" w:hAnsiTheme="minorHAnsi"/>
                <w:sz w:val="20"/>
              </w:rPr>
              <w:t xml:space="preserve">equirements </w:t>
            </w:r>
          </w:p>
        </w:tc>
      </w:tr>
      <w:tr w:rsidR="008E37FE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b w:val="0"/>
              <w:sz w:val="20"/>
            </w:rPr>
            <w:id w:val="-9675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</w:tcBorders>
              </w:tcPr>
              <w:p w:rsidR="008E37FE" w:rsidRPr="0057783F" w:rsidRDefault="008E37FE" w:rsidP="00804A48">
                <w:pPr>
                  <w:pStyle w:val="Heading8"/>
                  <w:spacing w:before="0"/>
                  <w:rPr>
                    <w:rFonts w:asciiTheme="minorHAnsi" w:hAnsiTheme="minorHAnsi"/>
                    <w:b w:val="0"/>
                    <w:sz w:val="20"/>
                  </w:rPr>
                </w:pPr>
                <w:r w:rsidRPr="0057783F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bottom w:val="nil"/>
            </w:tcBorders>
          </w:tcPr>
          <w:p w:rsidR="008E37FE" w:rsidRPr="00855F97" w:rsidRDefault="008E37FE" w:rsidP="008E37FE">
            <w:pPr>
              <w:pStyle w:val="Heading8"/>
              <w:spacing w:before="0"/>
              <w:rPr>
                <w:rFonts w:asciiTheme="minorHAnsi" w:hAnsiTheme="minorHAnsi"/>
                <w:b w:val="0"/>
                <w:sz w:val="20"/>
              </w:rPr>
            </w:pPr>
            <w:r w:rsidRPr="00673CFB">
              <w:rPr>
                <w:rFonts w:asciiTheme="minorHAnsi" w:hAnsiTheme="minorHAnsi"/>
                <w:sz w:val="20"/>
              </w:rPr>
              <w:t>Safety, Emergency and Wellbeing</w:t>
            </w:r>
            <w:r>
              <w:rPr>
                <w:rFonts w:asciiTheme="minorHAnsi" w:hAnsiTheme="minorHAnsi"/>
                <w:b w:val="0"/>
                <w:sz w:val="20"/>
              </w:rPr>
              <w:t xml:space="preserve"> - </w:t>
            </w:r>
            <w:r w:rsidRPr="00855F97">
              <w:rPr>
                <w:rFonts w:asciiTheme="minorHAnsi" w:hAnsiTheme="minorHAnsi"/>
                <w:b w:val="0"/>
                <w:sz w:val="20"/>
              </w:rPr>
              <w:t xml:space="preserve">Complete the ‘First </w:t>
            </w:r>
            <w:r>
              <w:rPr>
                <w:rFonts w:asciiTheme="minorHAnsi" w:hAnsiTheme="minorHAnsi"/>
                <w:b w:val="0"/>
                <w:sz w:val="20"/>
              </w:rPr>
              <w:t>Week</w:t>
            </w:r>
            <w:r w:rsidRPr="00855F97">
              <w:rPr>
                <w:rFonts w:asciiTheme="minorHAnsi" w:hAnsiTheme="minorHAnsi"/>
                <w:b w:val="0"/>
                <w:sz w:val="20"/>
              </w:rPr>
              <w:t xml:space="preserve"> Requirements’ of the</w:t>
            </w:r>
            <w:r w:rsidRPr="00855F97">
              <w:rPr>
                <w:rFonts w:asciiTheme="minorHAnsi" w:hAnsiTheme="minorHAnsi"/>
                <w:b w:val="0"/>
                <w:i/>
                <w:sz w:val="20"/>
              </w:rPr>
              <w:t xml:space="preserve"> New Employee Induction Health and Safety </w:t>
            </w:r>
            <w:r w:rsidR="00484758" w:rsidRPr="00855F97">
              <w:rPr>
                <w:rFonts w:asciiTheme="minorHAnsi" w:hAnsiTheme="minorHAnsi"/>
                <w:b w:val="0"/>
                <w:i/>
                <w:sz w:val="20"/>
              </w:rPr>
              <w:t>Checklist</w:t>
            </w:r>
            <w:r w:rsidR="00484758" w:rsidRPr="00855F97">
              <w:rPr>
                <w:rFonts w:asciiTheme="minorHAnsi" w:hAnsiTheme="minorHAnsi"/>
                <w:b w:val="0"/>
                <w:sz w:val="20"/>
              </w:rPr>
              <w:t>, which</w:t>
            </w:r>
            <w:r w:rsidRPr="00855F97">
              <w:rPr>
                <w:rFonts w:asciiTheme="minorHAnsi" w:hAnsiTheme="minorHAnsi"/>
                <w:b w:val="0"/>
                <w:sz w:val="20"/>
              </w:rPr>
              <w:t xml:space="preserve"> includes:</w:t>
            </w:r>
          </w:p>
        </w:tc>
      </w:tr>
      <w:tr w:rsidR="008E37FE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</w:tcPr>
          <w:p w:rsidR="008E37FE" w:rsidRPr="0057783F" w:rsidRDefault="008E37FE" w:rsidP="00804A48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8E37FE" w:rsidRPr="00073FFB" w:rsidRDefault="00DE3F35" w:rsidP="00DE3F35">
            <w:pPr>
              <w:pStyle w:val="Bullets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="008E37FE">
              <w:rPr>
                <w:rFonts w:asciiTheme="minorHAnsi" w:hAnsiTheme="minorHAnsi"/>
                <w:sz w:val="20"/>
                <w:szCs w:val="20"/>
              </w:rPr>
              <w:t xml:space="preserve">eneral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8E37FE">
              <w:rPr>
                <w:rFonts w:asciiTheme="minorHAnsi" w:hAnsiTheme="minorHAnsi"/>
                <w:sz w:val="20"/>
                <w:szCs w:val="20"/>
              </w:rPr>
              <w:t>afety</w:t>
            </w:r>
          </w:p>
        </w:tc>
      </w:tr>
      <w:tr w:rsidR="008E37FE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</w:tcPr>
          <w:p w:rsidR="008E37FE" w:rsidRPr="0057783F" w:rsidRDefault="008E37FE" w:rsidP="00804A48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8E37FE" w:rsidRPr="00073FFB" w:rsidRDefault="00123D96" w:rsidP="00DE3F35">
            <w:pPr>
              <w:pStyle w:val="Bullets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E37FE">
              <w:rPr>
                <w:rFonts w:asciiTheme="minorHAnsi" w:hAnsiTheme="minorHAnsi"/>
                <w:sz w:val="20"/>
                <w:szCs w:val="20"/>
              </w:rPr>
              <w:t xml:space="preserve">ersonal </w:t>
            </w:r>
            <w:r w:rsidR="00DE3F35">
              <w:rPr>
                <w:rFonts w:asciiTheme="minorHAnsi" w:hAnsiTheme="minorHAnsi"/>
                <w:sz w:val="20"/>
                <w:szCs w:val="20"/>
              </w:rPr>
              <w:t>s</w:t>
            </w:r>
            <w:r w:rsidR="008E37FE">
              <w:rPr>
                <w:rFonts w:asciiTheme="minorHAnsi" w:hAnsiTheme="minorHAnsi"/>
                <w:sz w:val="20"/>
                <w:szCs w:val="20"/>
              </w:rPr>
              <w:t>afety</w:t>
            </w:r>
          </w:p>
        </w:tc>
      </w:tr>
      <w:tr w:rsidR="008E37FE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37FE" w:rsidRPr="0057783F" w:rsidRDefault="008E37FE" w:rsidP="00804A48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E" w:rsidRPr="00073FFB" w:rsidRDefault="00DE3F35" w:rsidP="00DE3F35">
            <w:pPr>
              <w:pStyle w:val="Bullets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8E37FE">
              <w:rPr>
                <w:rFonts w:asciiTheme="minorHAnsi" w:hAnsiTheme="minorHAnsi"/>
                <w:sz w:val="20"/>
                <w:szCs w:val="20"/>
              </w:rPr>
              <w:t xml:space="preserve">pecific </w:t>
            </w:r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="008E37FE">
              <w:rPr>
                <w:rFonts w:asciiTheme="minorHAnsi" w:hAnsiTheme="minorHAnsi"/>
                <w:sz w:val="20"/>
                <w:szCs w:val="20"/>
              </w:rPr>
              <w:t>azards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specific information</w:t>
            </w:r>
          </w:p>
        </w:tc>
      </w:tr>
      <w:tr w:rsidR="00073FFB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 w:cs="Times New Roman"/>
              <w:b w:val="0"/>
              <w:bCs w:val="0"/>
              <w:sz w:val="20"/>
            </w:rPr>
            <w:id w:val="-86629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:rsidR="00073FFB" w:rsidRPr="00073FFB" w:rsidRDefault="00073FFB" w:rsidP="00FE355C">
                <w:pPr>
                  <w:pStyle w:val="Heading8"/>
                  <w:spacing w:before="0"/>
                  <w:rPr>
                    <w:rFonts w:asciiTheme="minorHAnsi" w:hAnsiTheme="minorHAnsi" w:cs="Times New Roman"/>
                    <w:b w:val="0"/>
                    <w:bCs w:val="0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</w:tcPr>
          <w:p w:rsidR="00073FFB" w:rsidRPr="00073FFB" w:rsidRDefault="00073FFB" w:rsidP="00FE355C">
            <w:pPr>
              <w:pStyle w:val="Heading8"/>
              <w:spacing w:before="0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Cover aspects of the position with the new staff member (formal meeting to identify work requirements)</w:t>
            </w:r>
          </w:p>
        </w:tc>
      </w:tr>
      <w:tr w:rsidR="00673CFB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673CFB" w:rsidRPr="00073FFB" w:rsidRDefault="00673CFB" w:rsidP="00FE355C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673CFB" w:rsidRPr="00073FFB" w:rsidRDefault="00673CFB" w:rsidP="00FE355C">
            <w:pPr>
              <w:pStyle w:val="Bullets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discuss position profile, primary objectives, key responsibilities</w:t>
            </w:r>
            <w:r w:rsidR="000B27F5">
              <w:rPr>
                <w:rFonts w:asciiTheme="minorHAnsi" w:hAnsiTheme="minorHAnsi"/>
                <w:sz w:val="20"/>
                <w:szCs w:val="20"/>
              </w:rPr>
              <w:t>, major task/roles</w:t>
            </w:r>
          </w:p>
        </w:tc>
      </w:tr>
      <w:tr w:rsidR="00673CFB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673CFB" w:rsidRPr="00073FFB" w:rsidRDefault="00673CFB" w:rsidP="00FE355C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673CFB" w:rsidRPr="00073FFB" w:rsidRDefault="00D1032A" w:rsidP="00DE3F35">
            <w:pPr>
              <w:pStyle w:val="Bullets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 xml:space="preserve">discuss work unit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departmental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meetings </w:t>
            </w:r>
          </w:p>
        </w:tc>
      </w:tr>
      <w:tr w:rsidR="00DE3F3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DE3F35" w:rsidRPr="00073FFB" w:rsidRDefault="00DE3F35" w:rsidP="00FE355C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DE3F35" w:rsidRPr="00073FFB" w:rsidRDefault="00DE3F35" w:rsidP="00FE355C">
            <w:pPr>
              <w:pStyle w:val="Bullets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outline performance expectations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performance feedback/review mechanism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PDRS</w:t>
            </w:r>
          </w:p>
        </w:tc>
      </w:tr>
      <w:tr w:rsidR="00673CFB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673CFB" w:rsidRPr="00073FFB" w:rsidRDefault="00673CFB" w:rsidP="00673CFB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673CFB" w:rsidRPr="00073FFB" w:rsidRDefault="00C552C1" w:rsidP="00484758">
            <w:pPr>
              <w:pStyle w:val="Bullets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outline resources available</w:t>
            </w:r>
            <w:r w:rsidR="00D1032A">
              <w:rPr>
                <w:rFonts w:asciiTheme="minorHAnsi" w:hAnsiTheme="minorHAnsi"/>
                <w:sz w:val="20"/>
                <w:szCs w:val="20"/>
              </w:rPr>
              <w:t xml:space="preserve"> including procedures manuals</w:t>
            </w:r>
            <w:r w:rsidR="0048475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F581C">
              <w:rPr>
                <w:rFonts w:asciiTheme="minorHAnsi" w:hAnsiTheme="minorHAnsi"/>
                <w:sz w:val="20"/>
                <w:szCs w:val="20"/>
              </w:rPr>
              <w:t>documentation</w:t>
            </w:r>
            <w:r w:rsidR="00484758">
              <w:rPr>
                <w:rFonts w:asciiTheme="minorHAnsi" w:hAnsiTheme="minorHAnsi"/>
                <w:sz w:val="20"/>
                <w:szCs w:val="20"/>
              </w:rPr>
              <w:t xml:space="preserve">s, </w:t>
            </w:r>
            <w:r w:rsidR="00484758" w:rsidRPr="00073FFB">
              <w:rPr>
                <w:rFonts w:asciiTheme="minorHAnsi" w:hAnsiTheme="minorHAnsi"/>
                <w:sz w:val="20"/>
                <w:szCs w:val="20"/>
              </w:rPr>
              <w:t>major policies and procedures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 w:cs="Times New Roman"/>
              <w:b w:val="0"/>
              <w:bCs w:val="0"/>
              <w:sz w:val="20"/>
            </w:rPr>
            <w:id w:val="61403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2555B5" w:rsidRPr="00165948" w:rsidRDefault="002555B5" w:rsidP="00DE3F35">
                <w:pPr>
                  <w:pStyle w:val="Heading8"/>
                  <w:spacing w:before="0"/>
                  <w:rPr>
                    <w:rFonts w:asciiTheme="minorHAnsi" w:hAnsiTheme="minorHAnsi" w:cs="Times New Roman"/>
                    <w:b w:val="0"/>
                    <w:bCs w:val="0"/>
                    <w:sz w:val="20"/>
                  </w:rPr>
                </w:pPr>
                <w:r w:rsidRPr="00165948">
                  <w:rPr>
                    <w:rFonts w:ascii="Segoe UI Symbol" w:hAnsi="Segoe UI Symbol" w:cs="Segoe UI Symbol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left w:val="single" w:sz="4" w:space="0" w:color="auto"/>
            </w:tcBorders>
          </w:tcPr>
          <w:p w:rsidR="002555B5" w:rsidRPr="00D1032A" w:rsidRDefault="002555B5" w:rsidP="009514CA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>R</w:t>
            </w:r>
            <w:r w:rsidR="009514CA">
              <w:rPr>
                <w:rFonts w:asciiTheme="minorHAnsi" w:hAnsiTheme="minorHAnsi"/>
                <w:sz w:val="20"/>
                <w:szCs w:val="20"/>
                <w:u w:val="single"/>
              </w:rPr>
              <w:t>esearch</w:t>
            </w: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="009514CA">
              <w:rPr>
                <w:rFonts w:asciiTheme="minorHAnsi" w:hAnsiTheme="minorHAnsi"/>
                <w:sz w:val="20"/>
                <w:szCs w:val="20"/>
                <w:u w:val="single"/>
              </w:rPr>
              <w:t>staff</w:t>
            </w: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 –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also to cover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Default="002555B5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 xml:space="preserve">outline </w:t>
            </w:r>
            <w:r w:rsidR="00E37AEC" w:rsidRPr="00073FFB">
              <w:rPr>
                <w:rFonts w:asciiTheme="minorHAnsi" w:hAnsiTheme="minorHAnsi"/>
                <w:sz w:val="20"/>
                <w:szCs w:val="20"/>
              </w:rPr>
              <w:t>research duties</w:t>
            </w:r>
            <w:r w:rsidR="00E37AE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37AEC" w:rsidRPr="00073FFB">
              <w:rPr>
                <w:rFonts w:asciiTheme="minorHAnsi" w:hAnsiTheme="minorHAnsi"/>
                <w:sz w:val="20"/>
                <w:szCs w:val="20"/>
              </w:rPr>
              <w:t>expectations</w:t>
            </w:r>
            <w:r w:rsidR="00E37AEC">
              <w:rPr>
                <w:rFonts w:asciiTheme="minorHAnsi" w:hAnsiTheme="minorHAnsi"/>
                <w:sz w:val="20"/>
                <w:szCs w:val="20"/>
              </w:rPr>
              <w:t>, o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pportunities and funding for research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Default="002555B5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et up a meeting with the Office of Research and Innovation (ORI)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discuss research expectations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for Early Career Researchers assign and introduce school based research mentor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Pr="00073FFB" w:rsidRDefault="00486092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2555B5" w:rsidRPr="00073FFB">
              <w:rPr>
                <w:rFonts w:asciiTheme="minorHAnsi" w:hAnsiTheme="minorHAnsi"/>
                <w:sz w:val="20"/>
                <w:szCs w:val="20"/>
              </w:rPr>
              <w:t>nsure contact has been made with the appropriate Liaison Librarian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105"/>
        </w:trPr>
        <w:sdt>
          <w:sdtPr>
            <w:rPr>
              <w:rFonts w:asciiTheme="minorHAnsi" w:hAnsiTheme="minorHAnsi" w:cs="Times New Roman"/>
              <w:b w:val="0"/>
              <w:bCs w:val="0"/>
              <w:sz w:val="20"/>
            </w:rPr>
            <w:id w:val="186201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2555B5" w:rsidRPr="00165948" w:rsidRDefault="002555B5" w:rsidP="00DE3F35">
                <w:pPr>
                  <w:pStyle w:val="Heading8"/>
                  <w:spacing w:before="0"/>
                  <w:rPr>
                    <w:rFonts w:asciiTheme="minorHAnsi" w:hAnsiTheme="minorHAnsi" w:cs="Times New Roman"/>
                    <w:b w:val="0"/>
                    <w:bCs w:val="0"/>
                    <w:sz w:val="20"/>
                  </w:rPr>
                </w:pPr>
                <w:r w:rsidRPr="00165948">
                  <w:rPr>
                    <w:rFonts w:ascii="Segoe UI Symbol" w:hAnsi="Segoe UI Symbol" w:cs="Segoe UI Symbol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left w:val="single" w:sz="4" w:space="0" w:color="auto"/>
            </w:tcBorders>
          </w:tcPr>
          <w:p w:rsidR="002555B5" w:rsidRPr="00D1032A" w:rsidRDefault="009514CA" w:rsidP="009514CA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HE and VET staff</w:t>
            </w:r>
            <w:r w:rsidR="002555B5"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 – </w:t>
            </w:r>
            <w:r w:rsidR="002555B5">
              <w:rPr>
                <w:rFonts w:asciiTheme="minorHAnsi" w:hAnsiTheme="minorHAnsi"/>
                <w:sz w:val="20"/>
                <w:szCs w:val="20"/>
                <w:u w:val="single"/>
              </w:rPr>
              <w:t>also to cover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explain semester dates</w:t>
            </w:r>
            <w:r w:rsidR="00484758">
              <w:rPr>
                <w:rFonts w:asciiTheme="minorHAnsi" w:hAnsiTheme="minorHAnsi"/>
                <w:sz w:val="20"/>
                <w:szCs w:val="20"/>
              </w:rPr>
              <w:t>,</w:t>
            </w:r>
            <w:r w:rsidR="00484758" w:rsidRPr="00073FFB">
              <w:rPr>
                <w:rFonts w:asciiTheme="minorHAnsi" w:hAnsiTheme="minorHAnsi"/>
                <w:sz w:val="20"/>
                <w:szCs w:val="20"/>
              </w:rPr>
              <w:t xml:space="preserve"> class/course allocation</w:t>
            </w:r>
            <w:r w:rsidR="006A76D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A76D7" w:rsidRPr="00073FFB">
              <w:rPr>
                <w:rFonts w:asciiTheme="minorHAnsi" w:hAnsiTheme="minorHAnsi"/>
                <w:sz w:val="20"/>
                <w:szCs w:val="20"/>
              </w:rPr>
              <w:t>teaching duties and expectations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explain course policies and procedures</w:t>
            </w:r>
            <w:r w:rsidR="000B27F5" w:rsidRPr="00073FF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27F5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0B27F5" w:rsidRPr="00073FFB">
              <w:rPr>
                <w:rFonts w:asciiTheme="minorHAnsi" w:hAnsiTheme="minorHAnsi"/>
                <w:sz w:val="20"/>
                <w:szCs w:val="20"/>
              </w:rPr>
              <w:t>university student policies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2555B5" w:rsidRPr="00073FFB" w:rsidRDefault="002555B5" w:rsidP="00DE3F35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explain student evaluation of teaching procedures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 w:cs="Times New Roman"/>
              <w:b w:val="0"/>
              <w:bCs w:val="0"/>
              <w:sz w:val="20"/>
            </w:rPr>
            <w:id w:val="-213801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:rsidR="002555B5" w:rsidRPr="00165948" w:rsidRDefault="002555B5" w:rsidP="002555B5">
                <w:pPr>
                  <w:pStyle w:val="Heading8"/>
                  <w:spacing w:before="0"/>
                  <w:rPr>
                    <w:rFonts w:asciiTheme="minorHAnsi" w:hAnsiTheme="minorHAnsi" w:cs="Times New Roman"/>
                    <w:b w:val="0"/>
                    <w:bCs w:val="0"/>
                    <w:sz w:val="20"/>
                  </w:rPr>
                </w:pPr>
                <w:r w:rsidRPr="00165948">
                  <w:rPr>
                    <w:rFonts w:ascii="Segoe UI Symbol" w:hAnsi="Segoe UI Symbol" w:cs="Segoe UI Symbol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55B5" w:rsidRPr="00073FFB" w:rsidRDefault="002555B5" w:rsidP="00BB35A5">
            <w:pPr>
              <w:pStyle w:val="Heading8"/>
              <w:spacing w:before="0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 xml:space="preserve">Staff </w:t>
            </w:r>
            <w:r w:rsidR="00BB35A5">
              <w:rPr>
                <w:rFonts w:asciiTheme="minorHAnsi" w:hAnsiTheme="minorHAnsi"/>
                <w:sz w:val="20"/>
              </w:rPr>
              <w:t>D</w:t>
            </w:r>
            <w:r w:rsidRPr="00073FFB">
              <w:rPr>
                <w:rFonts w:asciiTheme="minorHAnsi" w:hAnsiTheme="minorHAnsi"/>
                <w:sz w:val="20"/>
              </w:rPr>
              <w:t xml:space="preserve">evelopment and </w:t>
            </w:r>
            <w:r w:rsidR="00BB35A5">
              <w:rPr>
                <w:rFonts w:asciiTheme="minorHAnsi" w:hAnsiTheme="minorHAnsi"/>
                <w:sz w:val="20"/>
              </w:rPr>
              <w:t>T</w:t>
            </w:r>
            <w:r w:rsidRPr="00073FFB">
              <w:rPr>
                <w:rFonts w:asciiTheme="minorHAnsi" w:hAnsiTheme="minorHAnsi"/>
                <w:sz w:val="20"/>
              </w:rPr>
              <w:t>raining</w:t>
            </w:r>
          </w:p>
        </w:tc>
      </w:tr>
      <w:tr w:rsidR="002555B5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2555B5" w:rsidRPr="00073FFB" w:rsidRDefault="002555B5" w:rsidP="002555B5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</w:tcBorders>
          </w:tcPr>
          <w:p w:rsidR="00C46E59" w:rsidRDefault="00C46E59" w:rsidP="00C46E59">
            <w:pPr>
              <w:pStyle w:val="Bullets"/>
              <w:numPr>
                <w:ilvl w:val="0"/>
                <w:numId w:val="7"/>
              </w:numPr>
              <w:ind w:hanging="40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ensure staff have received access to online </w:t>
            </w:r>
            <w:r w:rsidR="00DE3F3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ompulsory </w:t>
            </w:r>
            <w:r w:rsidR="00DE3F35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>raining</w:t>
            </w:r>
            <w:r w:rsidR="00B1049F">
              <w:rPr>
                <w:rFonts w:asciiTheme="minorHAnsi" w:hAnsiTheme="minorHAnsi"/>
                <w:sz w:val="20"/>
                <w:szCs w:val="20"/>
              </w:rPr>
              <w:t>: EO</w:t>
            </w:r>
            <w:r w:rsidR="00BB35A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1049F">
              <w:rPr>
                <w:rFonts w:asciiTheme="minorHAnsi" w:hAnsiTheme="minorHAnsi"/>
                <w:sz w:val="20"/>
                <w:szCs w:val="20"/>
              </w:rPr>
              <w:t>online, ergonomics, and fire safety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555B5" w:rsidRPr="00073FFB" w:rsidRDefault="00C222C2" w:rsidP="00A94C78">
            <w:pPr>
              <w:pStyle w:val="Bullets"/>
              <w:numPr>
                <w:ilvl w:val="0"/>
                <w:numId w:val="7"/>
              </w:numPr>
              <w:ind w:hanging="40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ensure staff have received invit</w:t>
            </w:r>
            <w:r w:rsidR="00A94C78">
              <w:rPr>
                <w:rFonts w:asciiTheme="minorHAnsi" w:hAnsiTheme="minorHAnsi"/>
                <w:sz w:val="20"/>
                <w:szCs w:val="20"/>
              </w:rPr>
              <w:t>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attend </w:t>
            </w:r>
            <w:r w:rsidR="00A94C78">
              <w:rPr>
                <w:rFonts w:asciiTheme="minorHAnsi" w:hAnsiTheme="minorHAnsi"/>
                <w:sz w:val="20"/>
                <w:szCs w:val="20"/>
              </w:rPr>
              <w:t xml:space="preserve">OPC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Orientation and Cross Cultural Awareness workshops </w:t>
            </w:r>
          </w:p>
        </w:tc>
      </w:tr>
      <w:tr w:rsidR="00990BF2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990BF2" w:rsidRPr="00073FFB" w:rsidRDefault="00990BF2" w:rsidP="00990BF2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990BF2" w:rsidRPr="00073FFB" w:rsidRDefault="00990BF2" w:rsidP="00E305EC">
            <w:pPr>
              <w:pStyle w:val="Bullets"/>
              <w:numPr>
                <w:ilvl w:val="0"/>
                <w:numId w:val="7"/>
              </w:numPr>
              <w:ind w:hanging="403"/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 xml:space="preserve">explain </w:t>
            </w:r>
            <w:r w:rsidR="001031A8">
              <w:rPr>
                <w:rFonts w:asciiTheme="minorHAnsi" w:hAnsiTheme="minorHAnsi"/>
                <w:sz w:val="20"/>
                <w:szCs w:val="20"/>
              </w:rPr>
              <w:t>s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taff </w:t>
            </w:r>
            <w:r w:rsidR="001031A8">
              <w:rPr>
                <w:rFonts w:asciiTheme="minorHAnsi" w:hAnsiTheme="minorHAnsi"/>
                <w:sz w:val="20"/>
                <w:szCs w:val="20"/>
              </w:rPr>
              <w:t>d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evelopment</w:t>
            </w:r>
            <w:r w:rsidR="001031A8">
              <w:rPr>
                <w:rFonts w:asciiTheme="minorHAnsi" w:hAnsiTheme="minorHAnsi"/>
                <w:sz w:val="20"/>
                <w:szCs w:val="20"/>
              </w:rPr>
              <w:t xml:space="preserve"> opportunities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professional development – AIM</w:t>
            </w:r>
            <w:r w:rsidR="00E305E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OPC</w:t>
            </w:r>
            <w:r w:rsidR="001031A8">
              <w:rPr>
                <w:rFonts w:asciiTheme="minorHAnsi" w:hAnsiTheme="minorHAnsi"/>
                <w:sz w:val="20"/>
                <w:szCs w:val="20"/>
              </w:rPr>
              <w:t>, or through area</w:t>
            </w:r>
          </w:p>
        </w:tc>
      </w:tr>
      <w:tr w:rsidR="001031A8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1031A8" w:rsidRPr="00073FFB" w:rsidRDefault="001031A8" w:rsidP="00990BF2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1031A8" w:rsidRPr="00073FFB" w:rsidRDefault="001031A8" w:rsidP="00B1049F">
            <w:pPr>
              <w:pStyle w:val="Bullets"/>
              <w:numPr>
                <w:ilvl w:val="0"/>
                <w:numId w:val="7"/>
              </w:numPr>
              <w:ind w:hanging="40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advise employee of </w:t>
            </w:r>
            <w:r w:rsidR="00B1049F">
              <w:rPr>
                <w:rFonts w:asciiTheme="minorHAnsi" w:hAnsiTheme="minorHAnsi"/>
                <w:sz w:val="20"/>
                <w:szCs w:val="20"/>
              </w:rPr>
              <w:t xml:space="preserve">other </w:t>
            </w:r>
            <w:r>
              <w:rPr>
                <w:rFonts w:asciiTheme="minorHAnsi" w:hAnsiTheme="minorHAnsi"/>
                <w:sz w:val="20"/>
                <w:szCs w:val="20"/>
              </w:rPr>
              <w:t>professional development opportunities including: C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onference </w:t>
            </w: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eave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&amp; International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Conference Leave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Special Study and Study </w:t>
            </w:r>
            <w:r w:rsidR="00B1049F">
              <w:rPr>
                <w:rFonts w:asciiTheme="minorHAnsi" w:hAnsiTheme="minorHAnsi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sz w:val="20"/>
                <w:szCs w:val="20"/>
              </w:rPr>
              <w:t>eimbursement programs</w:t>
            </w:r>
          </w:p>
        </w:tc>
      </w:tr>
      <w:tr w:rsidR="00616ADA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 w:cs="Times New Roman"/>
              <w:b w:val="0"/>
              <w:bCs w:val="0"/>
              <w:sz w:val="20"/>
            </w:rPr>
            <w:id w:val="55212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616ADA" w:rsidRPr="00165948" w:rsidRDefault="00616ADA" w:rsidP="005B254D">
                <w:pPr>
                  <w:pStyle w:val="Heading8"/>
                  <w:spacing w:before="0"/>
                  <w:rPr>
                    <w:rFonts w:asciiTheme="minorHAnsi" w:hAnsiTheme="minorHAnsi" w:cs="Times New Roman"/>
                    <w:b w:val="0"/>
                    <w:bCs w:val="0"/>
                    <w:sz w:val="20"/>
                  </w:rPr>
                </w:pPr>
                <w:r w:rsidRPr="00165948">
                  <w:rPr>
                    <w:rFonts w:ascii="Segoe UI Symbol" w:hAnsi="Segoe UI Symbol" w:cs="Segoe UI Symbol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left w:val="single" w:sz="4" w:space="0" w:color="auto"/>
            </w:tcBorders>
          </w:tcPr>
          <w:p w:rsidR="00616ADA" w:rsidRPr="00D1032A" w:rsidRDefault="00616ADA" w:rsidP="009514CA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>R</w:t>
            </w:r>
            <w:r w:rsidR="009514CA">
              <w:rPr>
                <w:rFonts w:asciiTheme="minorHAnsi" w:hAnsiTheme="minorHAnsi"/>
                <w:sz w:val="20"/>
                <w:szCs w:val="20"/>
                <w:u w:val="single"/>
              </w:rPr>
              <w:t>esearch</w:t>
            </w: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="009514CA">
              <w:rPr>
                <w:rFonts w:asciiTheme="minorHAnsi" w:hAnsiTheme="minorHAnsi"/>
                <w:sz w:val="20"/>
                <w:szCs w:val="20"/>
                <w:u w:val="single"/>
              </w:rPr>
              <w:t>staff</w:t>
            </w: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 –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also to cover</w:t>
            </w:r>
          </w:p>
        </w:tc>
      </w:tr>
      <w:tr w:rsidR="00616ADA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616ADA" w:rsidRPr="00073FFB" w:rsidRDefault="00616ADA" w:rsidP="005B254D">
            <w:pPr>
              <w:pStyle w:val="Bullets"/>
              <w:numPr>
                <w:ilvl w:val="0"/>
                <w:numId w:val="0"/>
              </w:numPr>
              <w:ind w:left="14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616ADA" w:rsidRDefault="00BB35A5" w:rsidP="005B254D">
            <w:pPr>
              <w:pStyle w:val="Bullets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ensure staff are aware of Research Enhancement programs offered through ORI</w:t>
            </w:r>
          </w:p>
        </w:tc>
      </w:tr>
      <w:tr w:rsidR="00990BF2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 w:cs="Times New Roman"/>
              <w:b w:val="0"/>
              <w:bCs w:val="0"/>
              <w:sz w:val="20"/>
            </w:rPr>
            <w:id w:val="-213732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990BF2" w:rsidRPr="00165948" w:rsidRDefault="00990BF2" w:rsidP="00990BF2">
                <w:pPr>
                  <w:pStyle w:val="Heading8"/>
                  <w:spacing w:before="0"/>
                  <w:rPr>
                    <w:rFonts w:asciiTheme="minorHAnsi" w:hAnsiTheme="minorHAnsi" w:cs="Times New Roman"/>
                    <w:b w:val="0"/>
                    <w:bCs w:val="0"/>
                    <w:sz w:val="20"/>
                  </w:rPr>
                </w:pPr>
                <w:r w:rsidRPr="00165948">
                  <w:rPr>
                    <w:rFonts w:ascii="Segoe UI Symbol" w:hAnsi="Segoe UI Symbol" w:cs="Segoe UI Symbol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left w:val="single" w:sz="4" w:space="0" w:color="auto"/>
            </w:tcBorders>
          </w:tcPr>
          <w:p w:rsidR="00990BF2" w:rsidRPr="00D1032A" w:rsidRDefault="00990BF2" w:rsidP="009514CA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HE </w:t>
            </w:r>
            <w:r w:rsidR="00F51878">
              <w:rPr>
                <w:rFonts w:asciiTheme="minorHAnsi" w:hAnsiTheme="minorHAnsi"/>
                <w:sz w:val="20"/>
                <w:szCs w:val="20"/>
                <w:u w:val="single"/>
              </w:rPr>
              <w:t xml:space="preserve">and VET </w:t>
            </w:r>
            <w:r w:rsidR="009514CA">
              <w:rPr>
                <w:rFonts w:asciiTheme="minorHAnsi" w:hAnsiTheme="minorHAnsi"/>
                <w:sz w:val="20"/>
                <w:szCs w:val="20"/>
                <w:u w:val="single"/>
              </w:rPr>
              <w:t>staff</w:t>
            </w:r>
            <w:r w:rsidRPr="00D1032A">
              <w:rPr>
                <w:rFonts w:asciiTheme="minorHAnsi" w:hAnsiTheme="minorHAnsi"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>also to cover</w:t>
            </w:r>
          </w:p>
        </w:tc>
      </w:tr>
      <w:tr w:rsidR="00990BF2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990BF2" w:rsidRPr="00073FFB" w:rsidRDefault="00990BF2" w:rsidP="00990BF2">
            <w:pPr>
              <w:pStyle w:val="StyleBodytext2After0pt"/>
              <w:rPr>
                <w:rFonts w:asciiTheme="minorHAnsi" w:hAnsiTheme="minorHAnsi"/>
                <w:sz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990BF2" w:rsidRPr="00073FFB" w:rsidRDefault="00990BF2" w:rsidP="002A36FD">
            <w:pPr>
              <w:pStyle w:val="Bullets"/>
              <w:ind w:hanging="403"/>
              <w:rPr>
                <w:rFonts w:asciiTheme="minorHAnsi" w:hAnsiTheme="minorHAnsi"/>
                <w:sz w:val="20"/>
                <w:szCs w:val="20"/>
              </w:rPr>
            </w:pPr>
            <w:r w:rsidRPr="00073FFB">
              <w:rPr>
                <w:rFonts w:asciiTheme="minorHAnsi" w:hAnsiTheme="minorHAnsi"/>
                <w:sz w:val="20"/>
                <w:szCs w:val="20"/>
              </w:rPr>
              <w:t>ensure contact has been made with 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ffice of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earning &amp;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>eaching (OLT)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 for Induction to Learning and Teaching at CDU and </w:t>
            </w:r>
            <w:proofErr w:type="spellStart"/>
            <w:r w:rsidRPr="00073FFB">
              <w:rPr>
                <w:rFonts w:asciiTheme="minorHAnsi" w:hAnsiTheme="minorHAnsi"/>
                <w:sz w:val="20"/>
                <w:szCs w:val="20"/>
              </w:rPr>
              <w:t>Learnline</w:t>
            </w:r>
            <w:proofErr w:type="spellEnd"/>
            <w:r w:rsidRPr="00073FFB">
              <w:rPr>
                <w:rFonts w:asciiTheme="minorHAnsi" w:hAnsiTheme="minorHAnsi"/>
                <w:sz w:val="20"/>
                <w:szCs w:val="20"/>
              </w:rPr>
              <w:t xml:space="preserve"> training</w:t>
            </w:r>
            <w:r w:rsidR="002A36FD">
              <w:rPr>
                <w:rFonts w:asciiTheme="minorHAnsi" w:hAnsiTheme="minorHAnsi"/>
                <w:sz w:val="20"/>
                <w:szCs w:val="20"/>
              </w:rPr>
              <w:t xml:space="preserve"> (refer OLT website – </w:t>
            </w:r>
            <w:hyperlink r:id="rId9" w:history="1">
              <w:r w:rsidR="002A36FD" w:rsidRPr="00D0672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HE</w:t>
              </w:r>
            </w:hyperlink>
            <w:r w:rsidR="002A36FD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hyperlink r:id="rId10" w:history="1">
              <w:r w:rsidR="002A36FD" w:rsidRPr="00D0672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VET</w:t>
              </w:r>
            </w:hyperlink>
            <w:r w:rsidR="002A36F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990BF2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990BF2" w:rsidRPr="00073FFB" w:rsidRDefault="00990BF2" w:rsidP="00990BF2">
            <w:pPr>
              <w:pStyle w:val="StyleBodytext2After0pt"/>
              <w:rPr>
                <w:rFonts w:asciiTheme="minorHAnsi" w:hAnsiTheme="minorHAnsi"/>
                <w:sz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990BF2" w:rsidRPr="00073FFB" w:rsidRDefault="00F51878" w:rsidP="00F51878">
            <w:pPr>
              <w:pStyle w:val="Bullets"/>
              <w:ind w:left="721" w:hanging="403"/>
              <w:rPr>
                <w:rFonts w:asciiTheme="minorHAnsi" w:hAnsiTheme="minorHAnsi"/>
                <w:sz w:val="20"/>
                <w:szCs w:val="20"/>
              </w:rPr>
            </w:pPr>
            <w:r w:rsidRPr="00F51878">
              <w:rPr>
                <w:rFonts w:asciiTheme="minorHAnsi" w:hAnsiTheme="minorHAnsi"/>
                <w:sz w:val="20"/>
                <w:szCs w:val="20"/>
              </w:rPr>
              <w:t xml:space="preserve">ensure employee knows who their </w:t>
            </w:r>
            <w:r>
              <w:rPr>
                <w:rFonts w:asciiTheme="minorHAnsi" w:hAnsiTheme="minorHAnsi"/>
                <w:sz w:val="20"/>
                <w:szCs w:val="20"/>
              </w:rPr>
              <w:t>OLT</w:t>
            </w:r>
            <w:r w:rsidRPr="00F518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F51878">
              <w:rPr>
                <w:rFonts w:asciiTheme="minorHAnsi" w:hAnsiTheme="minorHAnsi"/>
                <w:sz w:val="20"/>
                <w:szCs w:val="20"/>
              </w:rPr>
              <w:t xml:space="preserve">eveloper </w:t>
            </w:r>
            <w:r>
              <w:rPr>
                <w:rFonts w:asciiTheme="minorHAnsi" w:hAnsiTheme="minorHAnsi"/>
                <w:sz w:val="20"/>
                <w:szCs w:val="20"/>
              </w:rPr>
              <w:t>is for contact and support</w:t>
            </w:r>
          </w:p>
        </w:tc>
      </w:tr>
      <w:tr w:rsidR="00F51878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F51878" w:rsidRPr="00073FFB" w:rsidRDefault="00F51878" w:rsidP="00990BF2">
            <w:pPr>
              <w:pStyle w:val="StyleBodytext2After0pt"/>
              <w:rPr>
                <w:rFonts w:asciiTheme="minorHAnsi" w:hAnsiTheme="minorHAnsi"/>
                <w:sz w:val="20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F51878" w:rsidRDefault="00F51878" w:rsidP="00F51878">
            <w:pPr>
              <w:pStyle w:val="Bullets"/>
              <w:ind w:left="721" w:hanging="40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advise teaching staff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that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they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require the </w:t>
            </w:r>
            <w:r>
              <w:rPr>
                <w:rFonts w:asciiTheme="minorHAnsi" w:hAnsiTheme="minorHAnsi"/>
                <w:sz w:val="20"/>
                <w:szCs w:val="20"/>
              </w:rPr>
              <w:t>following</w:t>
            </w:r>
            <w:r w:rsidR="000B27F5">
              <w:rPr>
                <w:rFonts w:asciiTheme="minorHAnsi" w:hAnsiTheme="minorHAnsi"/>
                <w:sz w:val="20"/>
                <w:szCs w:val="20"/>
              </w:rPr>
              <w:t xml:space="preserve"> (if they do not already possess)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F51878" w:rsidRDefault="00F51878" w:rsidP="00F51878">
            <w:pPr>
              <w:pStyle w:val="Bullets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HE -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Graduate Certificate 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University 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Teaching and Learning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>GC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073FFB">
              <w:rPr>
                <w:rFonts w:asciiTheme="minorHAnsi" w:hAnsiTheme="minorHAnsi"/>
                <w:sz w:val="20"/>
                <w:szCs w:val="20"/>
              </w:rPr>
              <w:t xml:space="preserve">TL)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how to enrol </w:t>
            </w:r>
          </w:p>
          <w:p w:rsidR="00F51878" w:rsidRDefault="00F51878" w:rsidP="00DE3F35">
            <w:pPr>
              <w:pStyle w:val="Bullets"/>
              <w:numPr>
                <w:ilvl w:val="1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VET - TAE qualification </w:t>
            </w:r>
            <w:r w:rsidR="00DE3F35">
              <w:rPr>
                <w:rFonts w:asciiTheme="minorHAnsi" w:hAnsiTheme="minorHAnsi"/>
                <w:sz w:val="20"/>
                <w:szCs w:val="20"/>
              </w:rPr>
              <w:t>- must enrol and complete within 4 months of commencement</w:t>
            </w:r>
          </w:p>
        </w:tc>
      </w:tr>
      <w:tr w:rsidR="00990BF2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179119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:rsidR="00990BF2" w:rsidRPr="00073FFB" w:rsidRDefault="00990BF2" w:rsidP="00DE3F35">
                <w:pPr>
                  <w:pStyle w:val="StyleBodytext2After0pt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</w:tcPr>
          <w:p w:rsidR="00990BF2" w:rsidRPr="00073FFB" w:rsidRDefault="00990BF2" w:rsidP="00DE3F35">
            <w:pPr>
              <w:pStyle w:val="StyleBodytext2After0pt"/>
              <w:rPr>
                <w:rFonts w:asciiTheme="minorHAnsi" w:hAnsiTheme="minorHAnsi"/>
                <w:b/>
                <w:bCs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Maintain regular contact with the new staff member during the first week</w:t>
            </w:r>
          </w:p>
        </w:tc>
      </w:tr>
      <w:tr w:rsidR="00990BF2" w:rsidRPr="00073FFB" w:rsidTr="0048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70487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0BF2" w:rsidRPr="00073FFB" w:rsidRDefault="00990BF2" w:rsidP="00DE3F35">
                <w:pPr>
                  <w:pStyle w:val="StyleBodytext2After0pt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left w:val="single" w:sz="4" w:space="0" w:color="auto"/>
            </w:tcBorders>
          </w:tcPr>
          <w:p w:rsidR="00990BF2" w:rsidRPr="00073FFB" w:rsidRDefault="000B27F5" w:rsidP="00DE3F35">
            <w:pPr>
              <w:pStyle w:val="StyleBodytext2After0pt"/>
              <w:rPr>
                <w:rFonts w:asciiTheme="minorHAnsi" w:hAnsiTheme="minorHAnsi"/>
                <w:b/>
                <w:bCs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Towards the end of the first week review progress</w:t>
            </w:r>
            <w:r>
              <w:rPr>
                <w:rFonts w:asciiTheme="minorHAnsi" w:hAnsiTheme="minorHAnsi"/>
                <w:sz w:val="20"/>
              </w:rPr>
              <w:t xml:space="preserve"> including progress with induction items</w:t>
            </w:r>
          </w:p>
        </w:tc>
      </w:tr>
    </w:tbl>
    <w:p w:rsidR="00073FFB" w:rsidRPr="004122B8" w:rsidRDefault="00073FFB" w:rsidP="000837AF">
      <w:pPr>
        <w:spacing w:after="0" w:line="240" w:lineRule="auto"/>
        <w:rPr>
          <w:sz w:val="10"/>
          <w:szCs w:val="20"/>
        </w:rPr>
      </w:pPr>
    </w:p>
    <w:tbl>
      <w:tblPr>
        <w:tblW w:w="10745" w:type="dxa"/>
        <w:tblInd w:w="-5" w:type="dxa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34"/>
        <w:gridCol w:w="10211"/>
      </w:tblGrid>
      <w:tr w:rsidR="00073FFB" w:rsidRPr="00073FFB" w:rsidTr="003C3BF5">
        <w:trPr>
          <w:trHeight w:val="49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073FFB" w:rsidRPr="00073FFB" w:rsidRDefault="00C222C2" w:rsidP="006356B0">
            <w:pPr>
              <w:pStyle w:val="Heading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First </w:t>
            </w:r>
            <w:r w:rsidR="006356B0">
              <w:rPr>
                <w:rFonts w:asciiTheme="minorHAnsi" w:hAnsiTheme="minorHAnsi"/>
                <w:sz w:val="20"/>
              </w:rPr>
              <w:t>m</w:t>
            </w:r>
            <w:r>
              <w:rPr>
                <w:rFonts w:asciiTheme="minorHAnsi" w:hAnsiTheme="minorHAnsi"/>
                <w:sz w:val="20"/>
              </w:rPr>
              <w:t xml:space="preserve">onth </w:t>
            </w:r>
            <w:r w:rsidR="006356B0">
              <w:rPr>
                <w:rFonts w:asciiTheme="minorHAnsi" w:hAnsiTheme="minorHAnsi"/>
                <w:sz w:val="20"/>
              </w:rPr>
              <w:t>r</w:t>
            </w:r>
            <w:r>
              <w:rPr>
                <w:rFonts w:asciiTheme="minorHAnsi" w:hAnsiTheme="minorHAnsi"/>
                <w:sz w:val="20"/>
              </w:rPr>
              <w:t>equirements – complete at end of month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64392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</w:tcBorders>
              </w:tcPr>
              <w:p w:rsidR="00073FFB" w:rsidRPr="00073FFB" w:rsidRDefault="00073FFB" w:rsidP="00DE3F35">
                <w:pPr>
                  <w:pStyle w:val="StyleBodytext2After0pt"/>
                  <w:spacing w:line="240" w:lineRule="auto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right w:val="single" w:sz="4" w:space="0" w:color="auto"/>
            </w:tcBorders>
          </w:tcPr>
          <w:p w:rsidR="00073FFB" w:rsidRPr="00073FFB" w:rsidRDefault="00486092" w:rsidP="002465A4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Ensure staff have </w:t>
            </w:r>
            <w:r w:rsidR="002465A4">
              <w:rPr>
                <w:rFonts w:asciiTheme="minorHAnsi" w:hAnsiTheme="minorHAnsi"/>
                <w:sz w:val="20"/>
              </w:rPr>
              <w:t>read</w:t>
            </w:r>
            <w:r>
              <w:rPr>
                <w:rFonts w:asciiTheme="minorHAnsi" w:hAnsiTheme="minorHAnsi"/>
                <w:sz w:val="20"/>
              </w:rPr>
              <w:t xml:space="preserve"> the compulsory </w:t>
            </w:r>
            <w:r w:rsidR="00073FFB" w:rsidRPr="00073FFB">
              <w:rPr>
                <w:rFonts w:asciiTheme="minorHAnsi" w:hAnsiTheme="minorHAnsi"/>
                <w:sz w:val="20"/>
              </w:rPr>
              <w:t xml:space="preserve">CDU Policies, Procedures and Guidelines </w:t>
            </w:r>
            <w:r>
              <w:rPr>
                <w:rFonts w:asciiTheme="minorHAnsi" w:hAnsiTheme="minorHAnsi"/>
                <w:sz w:val="20"/>
              </w:rPr>
              <w:t xml:space="preserve">through </w:t>
            </w:r>
            <w:proofErr w:type="spellStart"/>
            <w:r>
              <w:rPr>
                <w:rFonts w:asciiTheme="minorHAnsi" w:hAnsiTheme="minorHAnsi"/>
                <w:sz w:val="20"/>
              </w:rPr>
              <w:t>eCentre</w:t>
            </w:r>
            <w:proofErr w:type="spellEnd"/>
          </w:p>
        </w:tc>
      </w:tr>
      <w:tr w:rsidR="00DE3F35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213862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</w:tcBorders>
              </w:tcPr>
              <w:p w:rsidR="00DE3F35" w:rsidRPr="00073FFB" w:rsidRDefault="00DE3F35" w:rsidP="00DE3F35">
                <w:pPr>
                  <w:pStyle w:val="StyleBodytext2After0pt"/>
                  <w:spacing w:line="240" w:lineRule="auto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right w:val="single" w:sz="4" w:space="0" w:color="auto"/>
            </w:tcBorders>
          </w:tcPr>
          <w:p w:rsidR="00DE3F35" w:rsidRPr="00073FFB" w:rsidRDefault="00DE3F35" w:rsidP="00DE3F35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Ensure staff have completed the compulsory online training, and attended </w:t>
            </w:r>
            <w:r w:rsidR="00A94C78">
              <w:rPr>
                <w:rFonts w:asciiTheme="minorHAnsi" w:hAnsiTheme="minorHAnsi"/>
                <w:sz w:val="20"/>
              </w:rPr>
              <w:t xml:space="preserve">OPC </w:t>
            </w:r>
            <w:r>
              <w:rPr>
                <w:rFonts w:asciiTheme="minorHAnsi" w:hAnsiTheme="minorHAnsi"/>
                <w:sz w:val="20"/>
              </w:rPr>
              <w:t>Orientation and Cross Culture workshops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5845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</w:tcBorders>
              </w:tcPr>
              <w:p w:rsidR="00073FFB" w:rsidRPr="00073FFB" w:rsidRDefault="00073FFB" w:rsidP="00DE3F35">
                <w:pPr>
                  <w:pStyle w:val="StyleBodytext2After0pt"/>
                  <w:spacing w:line="240" w:lineRule="auto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right w:val="single" w:sz="4" w:space="0" w:color="auto"/>
            </w:tcBorders>
          </w:tcPr>
          <w:p w:rsidR="00073FFB" w:rsidRPr="00073FFB" w:rsidRDefault="00073FFB" w:rsidP="00DE3F35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Review progress with the employee and provide feedback</w:t>
            </w:r>
            <w:r w:rsidR="00486092">
              <w:rPr>
                <w:rFonts w:asciiTheme="minorHAnsi" w:hAnsiTheme="minorHAnsi"/>
                <w:sz w:val="20"/>
              </w:rPr>
              <w:t xml:space="preserve"> – seek advice from OPC Client Services if necessary</w:t>
            </w:r>
          </w:p>
        </w:tc>
      </w:tr>
      <w:tr w:rsidR="00073FFB" w:rsidRPr="00073FFB" w:rsidTr="003C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Fonts w:asciiTheme="minorHAnsi" w:hAnsiTheme="minorHAnsi"/>
              <w:sz w:val="20"/>
            </w:rPr>
            <w:id w:val="-65907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3FFB" w:rsidRPr="00073FFB" w:rsidRDefault="00073FFB" w:rsidP="00DE3F35">
                <w:pPr>
                  <w:pStyle w:val="StyleBodytext2After0pt"/>
                  <w:spacing w:line="240" w:lineRule="auto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FB" w:rsidRPr="00073FFB" w:rsidRDefault="00073FFB" w:rsidP="00DE3F35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r w:rsidRPr="00073FFB">
              <w:rPr>
                <w:rFonts w:asciiTheme="minorHAnsi" w:hAnsiTheme="minorHAnsi"/>
                <w:sz w:val="20"/>
              </w:rPr>
              <w:t>Discuss probationary requirements</w:t>
            </w:r>
            <w:r w:rsidR="00486092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101"/>
        <w:gridCol w:w="1306"/>
        <w:gridCol w:w="1652"/>
        <w:gridCol w:w="47"/>
        <w:gridCol w:w="2270"/>
        <w:gridCol w:w="638"/>
        <w:gridCol w:w="968"/>
        <w:gridCol w:w="707"/>
        <w:gridCol w:w="337"/>
        <w:gridCol w:w="582"/>
        <w:gridCol w:w="1132"/>
      </w:tblGrid>
      <w:tr w:rsidR="00484758" w:rsidRPr="00073FFB" w:rsidTr="00484758">
        <w:trPr>
          <w:trHeight w:val="497"/>
        </w:trPr>
        <w:tc>
          <w:tcPr>
            <w:tcW w:w="10740" w:type="dxa"/>
            <w:gridSpan w:val="11"/>
            <w:shd w:val="clear" w:color="auto" w:fill="002060"/>
          </w:tcPr>
          <w:p w:rsidR="00484758" w:rsidRPr="00073FFB" w:rsidRDefault="00484758" w:rsidP="003C3BF5">
            <w:pPr>
              <w:pStyle w:val="Heading8"/>
              <w:spacing w:before="0"/>
              <w:rPr>
                <w:rFonts w:asciiTheme="minorHAnsi" w:hAnsiTheme="minorHAnsi"/>
                <w:sz w:val="20"/>
              </w:rPr>
            </w:pPr>
            <w:r w:rsidRPr="00C46E59">
              <w:rPr>
                <w:rFonts w:asciiTheme="minorHAnsi" w:hAnsiTheme="minorHAnsi"/>
                <w:color w:val="FFFFFF" w:themeColor="background1"/>
                <w:sz w:val="20"/>
              </w:rPr>
              <w:t xml:space="preserve">Confirmation of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>c</w:t>
            </w:r>
            <w:r w:rsidRPr="00C46E59">
              <w:rPr>
                <w:rFonts w:asciiTheme="minorHAnsi" w:hAnsiTheme="minorHAnsi"/>
                <w:color w:val="FFFFFF" w:themeColor="background1"/>
                <w:sz w:val="20"/>
              </w:rPr>
              <w:t xml:space="preserve">ompletion of </w:t>
            </w:r>
            <w:r w:rsidR="003C3BF5">
              <w:rPr>
                <w:rFonts w:asciiTheme="minorHAnsi" w:hAnsiTheme="minorHAnsi"/>
                <w:color w:val="FFFFFF" w:themeColor="background1"/>
                <w:sz w:val="20"/>
              </w:rPr>
              <w:t>i</w:t>
            </w:r>
            <w:r w:rsidRPr="00C46E59">
              <w:rPr>
                <w:rFonts w:asciiTheme="minorHAnsi" w:hAnsiTheme="minorHAnsi"/>
                <w:color w:val="FFFFFF" w:themeColor="background1"/>
                <w:sz w:val="20"/>
              </w:rPr>
              <w:t xml:space="preserve">nduction </w:t>
            </w:r>
            <w:r w:rsidR="003C3BF5">
              <w:rPr>
                <w:rFonts w:asciiTheme="minorHAnsi" w:hAnsiTheme="minorHAnsi"/>
                <w:color w:val="FFFFFF" w:themeColor="background1"/>
                <w:sz w:val="20"/>
              </w:rPr>
              <w:t>c</w:t>
            </w:r>
            <w:r w:rsidRPr="00C46E59">
              <w:rPr>
                <w:rFonts w:asciiTheme="minorHAnsi" w:hAnsiTheme="minorHAnsi"/>
                <w:color w:val="FFFFFF" w:themeColor="background1"/>
                <w:sz w:val="20"/>
              </w:rPr>
              <w:t>hecklist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</w:p>
        </w:tc>
      </w:tr>
      <w:tr w:rsidR="00484758" w:rsidRPr="004723E9" w:rsidTr="0048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32" w:type="dxa"/>
          <w:trHeight w:val="529"/>
        </w:trPr>
        <w:tc>
          <w:tcPr>
            <w:tcW w:w="2407" w:type="dxa"/>
            <w:gridSpan w:val="2"/>
            <w:vAlign w:val="center"/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t>Employee’s signature</w:t>
            </w:r>
          </w:p>
        </w:tc>
        <w:bookmarkStart w:id="4" w:name="Text52"/>
        <w:tc>
          <w:tcPr>
            <w:tcW w:w="1699" w:type="dxa"/>
            <w:gridSpan w:val="2"/>
            <w:vAlign w:val="center"/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23E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723E9">
              <w:rPr>
                <w:rFonts w:asciiTheme="minorHAnsi" w:hAnsiTheme="minorHAnsi"/>
                <w:sz w:val="20"/>
              </w:rPr>
            </w:r>
            <w:r w:rsidRPr="004723E9">
              <w:rPr>
                <w:rFonts w:asciiTheme="minorHAnsi" w:hAnsiTheme="minorHAnsi"/>
                <w:sz w:val="20"/>
              </w:rPr>
              <w:fldChar w:fldCharType="separate"/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2270" w:type="dxa"/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</w:p>
        </w:tc>
        <w:tc>
          <w:tcPr>
            <w:tcW w:w="1606" w:type="dxa"/>
            <w:gridSpan w:val="2"/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</w:p>
        </w:tc>
        <w:tc>
          <w:tcPr>
            <w:tcW w:w="707" w:type="dxa"/>
            <w:vAlign w:val="center"/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t>Date</w:t>
            </w:r>
          </w:p>
        </w:tc>
        <w:bookmarkStart w:id="5" w:name="Text56"/>
        <w:tc>
          <w:tcPr>
            <w:tcW w:w="919" w:type="dxa"/>
            <w:gridSpan w:val="2"/>
            <w:vAlign w:val="center"/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723E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723E9">
              <w:rPr>
                <w:rFonts w:asciiTheme="minorHAnsi" w:hAnsiTheme="minorHAnsi"/>
                <w:sz w:val="20"/>
              </w:rPr>
            </w:r>
            <w:r w:rsidRPr="004723E9">
              <w:rPr>
                <w:rFonts w:asciiTheme="minorHAnsi" w:hAnsiTheme="minorHAnsi"/>
                <w:sz w:val="20"/>
              </w:rPr>
              <w:fldChar w:fldCharType="separate"/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</w:tc>
      </w:tr>
      <w:tr w:rsidR="00484758" w:rsidRPr="004723E9" w:rsidTr="0048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132" w:type="dxa"/>
        </w:trPr>
        <w:tc>
          <w:tcPr>
            <w:tcW w:w="2407" w:type="dxa"/>
            <w:gridSpan w:val="2"/>
            <w:tcBorders>
              <w:bottom w:val="single" w:sz="4" w:space="0" w:color="auto"/>
            </w:tcBorders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t>Supervisor’s name (print)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23E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723E9">
              <w:rPr>
                <w:rFonts w:asciiTheme="minorHAnsi" w:hAnsiTheme="minorHAnsi"/>
                <w:sz w:val="20"/>
              </w:rPr>
            </w:r>
            <w:r w:rsidRPr="004723E9">
              <w:rPr>
                <w:rFonts w:asciiTheme="minorHAnsi" w:hAnsiTheme="minorHAnsi"/>
                <w:sz w:val="20"/>
              </w:rPr>
              <w:fldChar w:fldCharType="separate"/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jc w:val="right"/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t>Supervisor’s signature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3E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723E9">
              <w:rPr>
                <w:rFonts w:asciiTheme="minorHAnsi" w:hAnsiTheme="minorHAnsi"/>
                <w:sz w:val="20"/>
              </w:rPr>
            </w:r>
            <w:r w:rsidRPr="004723E9">
              <w:rPr>
                <w:rFonts w:asciiTheme="minorHAnsi" w:hAnsiTheme="minorHAnsi"/>
                <w:sz w:val="20"/>
              </w:rPr>
              <w:fldChar w:fldCharType="separate"/>
            </w:r>
            <w:r w:rsidRPr="004723E9">
              <w:rPr>
                <w:rFonts w:asciiTheme="minorHAnsi" w:hAnsiTheme="minorHAnsi"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t>Date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</w:tcPr>
          <w:p w:rsidR="00484758" w:rsidRPr="004723E9" w:rsidRDefault="00484758" w:rsidP="00484758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/>
                <w:sz w:val="20"/>
              </w:rPr>
            </w:pPr>
            <w:r w:rsidRPr="004723E9">
              <w:rPr>
                <w:rFonts w:asciiTheme="minorHAnsi" w:hAnsiTheme="minorHAnsi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723E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723E9">
              <w:rPr>
                <w:rFonts w:asciiTheme="minorHAnsi" w:hAnsiTheme="minorHAnsi"/>
                <w:sz w:val="20"/>
              </w:rPr>
            </w:r>
            <w:r w:rsidRPr="004723E9">
              <w:rPr>
                <w:rFonts w:asciiTheme="minorHAnsi" w:hAnsiTheme="minorHAnsi"/>
                <w:sz w:val="20"/>
              </w:rPr>
              <w:fldChar w:fldCharType="separate"/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noProof/>
                <w:sz w:val="20"/>
              </w:rPr>
              <w:t> </w:t>
            </w:r>
            <w:r w:rsidRPr="004723E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84758" w:rsidRPr="00073FFB" w:rsidTr="0048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Before w:val="1"/>
          <w:gridAfter w:val="2"/>
          <w:wBefore w:w="1101" w:type="dxa"/>
          <w:wAfter w:w="1714" w:type="dxa"/>
        </w:trPr>
        <w:tc>
          <w:tcPr>
            <w:tcW w:w="2958" w:type="dxa"/>
            <w:gridSpan w:val="2"/>
          </w:tcPr>
          <w:p w:rsidR="00484758" w:rsidRPr="00073FFB" w:rsidRDefault="005B248E" w:rsidP="00484758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8014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D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84758" w:rsidRPr="00073FFB">
              <w:rPr>
                <w:rFonts w:asciiTheme="minorHAnsi" w:hAnsiTheme="minorHAnsi"/>
                <w:sz w:val="20"/>
              </w:rPr>
              <w:t xml:space="preserve"> retained by supervisor</w:t>
            </w:r>
          </w:p>
        </w:tc>
        <w:tc>
          <w:tcPr>
            <w:tcW w:w="2955" w:type="dxa"/>
            <w:gridSpan w:val="3"/>
          </w:tcPr>
          <w:p w:rsidR="00484758" w:rsidRPr="00073FFB" w:rsidRDefault="005B248E" w:rsidP="00484758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038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7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84758">
              <w:rPr>
                <w:rFonts w:asciiTheme="minorHAnsi" w:hAnsiTheme="minorHAnsi"/>
                <w:sz w:val="20"/>
              </w:rPr>
              <w:t xml:space="preserve"> </w:t>
            </w:r>
            <w:r w:rsidR="00484758" w:rsidRPr="00073FFB">
              <w:rPr>
                <w:rFonts w:asciiTheme="minorHAnsi" w:hAnsiTheme="minorHAnsi"/>
                <w:sz w:val="20"/>
              </w:rPr>
              <w:t>copy to employee</w:t>
            </w:r>
          </w:p>
        </w:tc>
        <w:tc>
          <w:tcPr>
            <w:tcW w:w="2012" w:type="dxa"/>
            <w:gridSpan w:val="3"/>
          </w:tcPr>
          <w:p w:rsidR="00484758" w:rsidRPr="00073FFB" w:rsidRDefault="005B248E" w:rsidP="004122B8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5028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7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84758">
              <w:rPr>
                <w:rFonts w:asciiTheme="minorHAnsi" w:hAnsiTheme="minorHAnsi"/>
                <w:sz w:val="20"/>
              </w:rPr>
              <w:t xml:space="preserve"> email copy to OPC</w:t>
            </w:r>
          </w:p>
        </w:tc>
      </w:tr>
      <w:tr w:rsidR="003C568C" w:rsidRPr="00073FFB" w:rsidTr="0048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Before w:val="1"/>
          <w:gridAfter w:val="2"/>
          <w:wBefore w:w="1101" w:type="dxa"/>
          <w:wAfter w:w="1714" w:type="dxa"/>
        </w:trPr>
        <w:tc>
          <w:tcPr>
            <w:tcW w:w="2958" w:type="dxa"/>
            <w:gridSpan w:val="2"/>
          </w:tcPr>
          <w:p w:rsidR="003C568C" w:rsidRDefault="003C568C" w:rsidP="00484758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955" w:type="dxa"/>
            <w:gridSpan w:val="3"/>
          </w:tcPr>
          <w:p w:rsidR="003C568C" w:rsidRDefault="003C568C" w:rsidP="00484758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012" w:type="dxa"/>
            <w:gridSpan w:val="3"/>
          </w:tcPr>
          <w:p w:rsidR="003C568C" w:rsidRDefault="003C568C" w:rsidP="00484758">
            <w:pPr>
              <w:pStyle w:val="StyleBodytext2After0pt"/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</w:tbl>
    <w:p w:rsidR="002465A4" w:rsidRPr="00323372" w:rsidRDefault="002465A4" w:rsidP="003C568C">
      <w:pPr>
        <w:spacing w:after="0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Email copy of </w:t>
      </w:r>
      <w:r w:rsidR="00E37AEC" w:rsidRPr="00323372">
        <w:rPr>
          <w:rFonts w:cs="Arial"/>
          <w:b/>
          <w:sz w:val="24"/>
          <w:szCs w:val="24"/>
        </w:rPr>
        <w:t xml:space="preserve">completed form to: </w:t>
      </w:r>
      <w:hyperlink r:id="rId11" w:history="1">
        <w:r w:rsidR="00E94D8D" w:rsidRPr="00BC0971">
          <w:rPr>
            <w:rStyle w:val="Hyperlink"/>
            <w:rFonts w:cs="Arial"/>
            <w:b/>
            <w:sz w:val="24"/>
            <w:szCs w:val="24"/>
          </w:rPr>
          <w:t>orientation@cdu.edu.au</w:t>
        </w:r>
      </w:hyperlink>
    </w:p>
    <w:sectPr w:rsidR="002465A4" w:rsidRPr="00323372" w:rsidSect="004122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54" w:right="70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82" w:rsidRDefault="00704582" w:rsidP="00A94C78">
      <w:pPr>
        <w:spacing w:after="0" w:line="240" w:lineRule="auto"/>
      </w:pPr>
      <w:r>
        <w:separator/>
      </w:r>
    </w:p>
  </w:endnote>
  <w:endnote w:type="continuationSeparator" w:id="0">
    <w:p w:rsidR="00704582" w:rsidRDefault="00704582" w:rsidP="00A9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8E" w:rsidRDefault="005B2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8E" w:rsidRDefault="005B2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8E" w:rsidRDefault="005B2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82" w:rsidRDefault="00704582" w:rsidP="00A94C78">
      <w:pPr>
        <w:spacing w:after="0" w:line="240" w:lineRule="auto"/>
      </w:pPr>
      <w:r>
        <w:separator/>
      </w:r>
    </w:p>
  </w:footnote>
  <w:footnote w:type="continuationSeparator" w:id="0">
    <w:p w:rsidR="00704582" w:rsidRDefault="00704582" w:rsidP="00A9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8E" w:rsidRDefault="005B2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3C" w:rsidRDefault="003C3BF5" w:rsidP="00DF5F3C">
    <w:pPr>
      <w:pStyle w:val="Header"/>
      <w:jc w:val="right"/>
      <w:rPr>
        <w:sz w:val="52"/>
      </w:rPr>
    </w:pPr>
    <w:r w:rsidRPr="003C3BF5">
      <w:rPr>
        <w:noProof/>
        <w:sz w:val="52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F6AA2D" wp14:editId="34EB7649">
              <wp:simplePos x="0" y="0"/>
              <wp:positionH relativeFrom="column">
                <wp:posOffset>5488305</wp:posOffset>
              </wp:positionH>
              <wp:positionV relativeFrom="paragraph">
                <wp:posOffset>209550</wp:posOffset>
              </wp:positionV>
              <wp:extent cx="1638300" cy="1404620"/>
              <wp:effectExtent l="0" t="0" r="0" b="0"/>
              <wp:wrapSquare wrapText="bothSides"/>
              <wp:docPr id="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BF5" w:rsidRPr="003C3BF5" w:rsidRDefault="003C3BF5" w:rsidP="003C3BF5">
                          <w:pPr>
                            <w:spacing w:after="0"/>
                            <w:rPr>
                              <w:sz w:val="16"/>
                            </w:rPr>
                          </w:pPr>
                          <w:r w:rsidRPr="003C3BF5">
                            <w:rPr>
                              <w:sz w:val="16"/>
                            </w:rPr>
                            <w:t>People and Capability</w:t>
                          </w:r>
                        </w:p>
                        <w:p w:rsidR="003C3BF5" w:rsidRPr="003C3BF5" w:rsidRDefault="005B248E" w:rsidP="003C3BF5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OCU 04-07-16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F6A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2.15pt;margin-top:16.5pt;width:12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" stroked="f">
              <v:textbox style="mso-fit-shape-to-text:t">
                <w:txbxContent>
                  <w:p w:rsidR="003C3BF5" w:rsidRPr="003C3BF5" w:rsidRDefault="003C3BF5" w:rsidP="003C3BF5">
                    <w:pPr>
                      <w:spacing w:after="0"/>
                      <w:rPr>
                        <w:sz w:val="16"/>
                      </w:rPr>
                    </w:pPr>
                    <w:r w:rsidRPr="003C3BF5">
                      <w:rPr>
                        <w:sz w:val="16"/>
                      </w:rPr>
                      <w:t>People and Capability</w:t>
                    </w:r>
                  </w:p>
                  <w:p w:rsidR="003C3BF5" w:rsidRPr="003C3BF5" w:rsidRDefault="005B248E" w:rsidP="003C3BF5">
                    <w:pPr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OCU 04-07-16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F5F3C" w:rsidRPr="00DF5F3C" w:rsidRDefault="00DF5F3C" w:rsidP="00DF5F3C">
    <w:pPr>
      <w:pStyle w:val="Header"/>
      <w:ind w:hanging="567"/>
      <w:rPr>
        <w:sz w:val="52"/>
      </w:rPr>
    </w:pPr>
    <w:r w:rsidRPr="00DF5F3C">
      <w:rPr>
        <w:noProof/>
        <w:sz w:val="52"/>
        <w:lang w:eastAsia="en-A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25A4C3" wp14:editId="672EA94D">
              <wp:simplePos x="0" y="0"/>
              <wp:positionH relativeFrom="column">
                <wp:posOffset>1354455</wp:posOffset>
              </wp:positionH>
              <wp:positionV relativeFrom="paragraph">
                <wp:posOffset>67945</wp:posOffset>
              </wp:positionV>
              <wp:extent cx="40576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F3C" w:rsidRPr="00DF5F3C" w:rsidRDefault="00DF5F3C" w:rsidP="003C3BF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DF5F3C">
                            <w:rPr>
                              <w:sz w:val="56"/>
                              <w:szCs w:val="56"/>
                            </w:rPr>
                            <w:t xml:space="preserve">New </w:t>
                          </w:r>
                          <w:r w:rsidR="005B248E">
                            <w:rPr>
                              <w:sz w:val="56"/>
                              <w:szCs w:val="56"/>
                            </w:rPr>
                            <w:t>E</w:t>
                          </w:r>
                          <w:r w:rsidRPr="00DF5F3C">
                            <w:rPr>
                              <w:sz w:val="56"/>
                              <w:szCs w:val="56"/>
                            </w:rPr>
                            <w:t xml:space="preserve">mployee </w:t>
                          </w:r>
                          <w:r w:rsidR="005B248E">
                            <w:rPr>
                              <w:sz w:val="56"/>
                              <w:szCs w:val="56"/>
                            </w:rPr>
                            <w:t>I</w:t>
                          </w:r>
                          <w:r w:rsidRPr="00DF5F3C">
                            <w:rPr>
                              <w:sz w:val="56"/>
                              <w:szCs w:val="56"/>
                            </w:rPr>
                            <w:t>nduction</w:t>
                          </w:r>
                        </w:p>
                        <w:p w:rsidR="00DF5F3C" w:rsidRPr="00DF5F3C" w:rsidRDefault="005B248E" w:rsidP="003C3BF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Supervisor’s C</w:t>
                          </w:r>
                          <w:r w:rsidR="00DF5F3C" w:rsidRPr="00DF5F3C">
                            <w:rPr>
                              <w:sz w:val="56"/>
                              <w:szCs w:val="56"/>
                            </w:rPr>
                            <w:t>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25A4C3" id="_x0000_s1027" type="#_x0000_t202" style="position:absolute;margin-left:106.65pt;margin-top:5.35pt;width:31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oz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" stroked="f">
              <v:textbox style="mso-fit-shape-to-text:t">
                <w:txbxContent>
                  <w:p w:rsidR="00DF5F3C" w:rsidRPr="00DF5F3C" w:rsidRDefault="00DF5F3C" w:rsidP="003C3BF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sz w:val="56"/>
                        <w:szCs w:val="56"/>
                      </w:rPr>
                    </w:pPr>
                    <w:r w:rsidRPr="00DF5F3C">
                      <w:rPr>
                        <w:sz w:val="56"/>
                        <w:szCs w:val="56"/>
                      </w:rPr>
                      <w:t xml:space="preserve">New </w:t>
                    </w:r>
                    <w:r w:rsidR="005B248E">
                      <w:rPr>
                        <w:sz w:val="56"/>
                        <w:szCs w:val="56"/>
                      </w:rPr>
                      <w:t>E</w:t>
                    </w:r>
                    <w:r w:rsidRPr="00DF5F3C">
                      <w:rPr>
                        <w:sz w:val="56"/>
                        <w:szCs w:val="56"/>
                      </w:rPr>
                      <w:t xml:space="preserve">mployee </w:t>
                    </w:r>
                    <w:r w:rsidR="005B248E">
                      <w:rPr>
                        <w:sz w:val="56"/>
                        <w:szCs w:val="56"/>
                      </w:rPr>
                      <w:t>I</w:t>
                    </w:r>
                    <w:r w:rsidRPr="00DF5F3C">
                      <w:rPr>
                        <w:sz w:val="56"/>
                        <w:szCs w:val="56"/>
                      </w:rPr>
                      <w:t>nduction</w:t>
                    </w:r>
                  </w:p>
                  <w:p w:rsidR="00DF5F3C" w:rsidRPr="00DF5F3C" w:rsidRDefault="005B248E" w:rsidP="003C3BF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Supervisor’s C</w:t>
                    </w:r>
                    <w:r w:rsidR="00DF5F3C" w:rsidRPr="00DF5F3C">
                      <w:rPr>
                        <w:sz w:val="56"/>
                        <w:szCs w:val="56"/>
                      </w:rPr>
                      <w:t>hecklist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1FF65BAB" wp14:editId="49276418">
          <wp:extent cx="1343025" cy="1504950"/>
          <wp:effectExtent l="0" t="0" r="9525" b="0"/>
          <wp:docPr id="33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50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BB4" w:rsidRPr="003C568C" w:rsidRDefault="00DF5F3C" w:rsidP="00DF5F3C">
    <w:pPr>
      <w:widowControl w:val="0"/>
      <w:autoSpaceDE w:val="0"/>
      <w:autoSpaceDN w:val="0"/>
      <w:adjustRightInd w:val="0"/>
      <w:spacing w:after="0"/>
      <w:rPr>
        <w:rFonts w:ascii="Myriad Pro" w:hAnsi="Myriad Pro" w:cs="Helvetica"/>
        <w:color w:val="767171" w:themeColor="background2" w:themeShade="80"/>
        <w:sz w:val="52"/>
        <w:szCs w:val="52"/>
      </w:rPr>
    </w:pPr>
    <w:r>
      <w:rPr>
        <w:noProof/>
        <w:lang w:eastAsia="en-AU"/>
      </w:rPr>
      <w:drawing>
        <wp:inline distT="0" distB="0" distL="0" distR="0" wp14:anchorId="7E7BB1EF" wp14:editId="6A66188E">
          <wp:extent cx="1677035" cy="1946275"/>
          <wp:effectExtent l="0" t="0" r="0" b="0"/>
          <wp:docPr id="34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194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4BB4">
      <w:rPr>
        <w:rFonts w:ascii="Myriad Pro" w:hAnsi="Myriad Pro" w:cs="Helvetica"/>
        <w:color w:val="808080" w:themeColor="background1" w:themeShade="80"/>
        <w:sz w:val="52"/>
        <w:szCs w:val="52"/>
      </w:rPr>
      <w:t xml:space="preserve">        </w:t>
    </w:r>
  </w:p>
  <w:p w:rsidR="00914BB4" w:rsidRDefault="0091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453"/>
    <w:multiLevelType w:val="hybridMultilevel"/>
    <w:tmpl w:val="7D408728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5F05"/>
    <w:multiLevelType w:val="hybridMultilevel"/>
    <w:tmpl w:val="C91CC05A"/>
    <w:lvl w:ilvl="0" w:tplc="ED346A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1E0D"/>
    <w:multiLevelType w:val="hybridMultilevel"/>
    <w:tmpl w:val="2F7853DE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7FD"/>
    <w:multiLevelType w:val="hybridMultilevel"/>
    <w:tmpl w:val="45D43CF8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086"/>
    <w:multiLevelType w:val="hybridMultilevel"/>
    <w:tmpl w:val="BF1E8486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870A6"/>
    <w:multiLevelType w:val="hybridMultilevel"/>
    <w:tmpl w:val="A50C6738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A4474"/>
    <w:multiLevelType w:val="hybridMultilevel"/>
    <w:tmpl w:val="B9349534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E1930"/>
    <w:multiLevelType w:val="hybridMultilevel"/>
    <w:tmpl w:val="10921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0578"/>
    <w:multiLevelType w:val="hybridMultilevel"/>
    <w:tmpl w:val="0756D862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64229"/>
    <w:multiLevelType w:val="hybridMultilevel"/>
    <w:tmpl w:val="BB961282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B4F3A"/>
    <w:multiLevelType w:val="hybridMultilevel"/>
    <w:tmpl w:val="E750878C"/>
    <w:lvl w:ilvl="0" w:tplc="9BA47C1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A375E"/>
    <w:multiLevelType w:val="hybridMultilevel"/>
    <w:tmpl w:val="9A3A4598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C12C7"/>
    <w:multiLevelType w:val="hybridMultilevel"/>
    <w:tmpl w:val="588A2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18F1"/>
    <w:multiLevelType w:val="hybridMultilevel"/>
    <w:tmpl w:val="F32809A2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FDB"/>
    <w:multiLevelType w:val="hybridMultilevel"/>
    <w:tmpl w:val="43B4AD3E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21B4B"/>
    <w:multiLevelType w:val="hybridMultilevel"/>
    <w:tmpl w:val="6A3297FC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E25"/>
    <w:multiLevelType w:val="hybridMultilevel"/>
    <w:tmpl w:val="70060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B38B7"/>
    <w:multiLevelType w:val="hybridMultilevel"/>
    <w:tmpl w:val="EFAEA9DE"/>
    <w:lvl w:ilvl="0" w:tplc="C17A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17"/>
  </w:num>
  <w:num w:numId="6">
    <w:abstractNumId w:val="2"/>
  </w:num>
  <w:num w:numId="7">
    <w:abstractNumId w:val="0"/>
  </w:num>
  <w:num w:numId="8">
    <w:abstractNumId w:val="14"/>
  </w:num>
  <w:num w:numId="9">
    <w:abstractNumId w:val="13"/>
  </w:num>
  <w:num w:numId="10">
    <w:abstractNumId w:val="3"/>
  </w:num>
  <w:num w:numId="11">
    <w:abstractNumId w:val="15"/>
  </w:num>
  <w:num w:numId="12">
    <w:abstractNumId w:val="11"/>
  </w:num>
  <w:num w:numId="13">
    <w:abstractNumId w:val="8"/>
  </w:num>
  <w:num w:numId="14">
    <w:abstractNumId w:val="6"/>
  </w:num>
  <w:num w:numId="15">
    <w:abstractNumId w:val="12"/>
  </w:num>
  <w:num w:numId="16">
    <w:abstractNumId w:val="1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FB"/>
    <w:rsid w:val="00030BC4"/>
    <w:rsid w:val="00051D61"/>
    <w:rsid w:val="00073FFB"/>
    <w:rsid w:val="000837AF"/>
    <w:rsid w:val="000B27F5"/>
    <w:rsid w:val="000E3CE2"/>
    <w:rsid w:val="000F73C1"/>
    <w:rsid w:val="001031A8"/>
    <w:rsid w:val="00123D96"/>
    <w:rsid w:val="00165948"/>
    <w:rsid w:val="00171E24"/>
    <w:rsid w:val="00171EA3"/>
    <w:rsid w:val="002210B2"/>
    <w:rsid w:val="002465A4"/>
    <w:rsid w:val="002555B5"/>
    <w:rsid w:val="002A36FD"/>
    <w:rsid w:val="002C2390"/>
    <w:rsid w:val="00315D05"/>
    <w:rsid w:val="00373C4B"/>
    <w:rsid w:val="00396016"/>
    <w:rsid w:val="003C3BF5"/>
    <w:rsid w:val="003C4C95"/>
    <w:rsid w:val="003C568C"/>
    <w:rsid w:val="003C6BAD"/>
    <w:rsid w:val="003F2880"/>
    <w:rsid w:val="004122B8"/>
    <w:rsid w:val="00460488"/>
    <w:rsid w:val="00484758"/>
    <w:rsid w:val="00486092"/>
    <w:rsid w:val="004C5B35"/>
    <w:rsid w:val="00520275"/>
    <w:rsid w:val="00535C27"/>
    <w:rsid w:val="00541AAC"/>
    <w:rsid w:val="005775F2"/>
    <w:rsid w:val="0057783F"/>
    <w:rsid w:val="005A06EA"/>
    <w:rsid w:val="005B248E"/>
    <w:rsid w:val="005D555C"/>
    <w:rsid w:val="00616ADA"/>
    <w:rsid w:val="00620C0B"/>
    <w:rsid w:val="006356B0"/>
    <w:rsid w:val="00673CFB"/>
    <w:rsid w:val="00683E7D"/>
    <w:rsid w:val="006A4380"/>
    <w:rsid w:val="006A76D7"/>
    <w:rsid w:val="006E633E"/>
    <w:rsid w:val="00704582"/>
    <w:rsid w:val="00745FEF"/>
    <w:rsid w:val="00746A55"/>
    <w:rsid w:val="0075042B"/>
    <w:rsid w:val="00753EA7"/>
    <w:rsid w:val="00783005"/>
    <w:rsid w:val="00810845"/>
    <w:rsid w:val="00813DC9"/>
    <w:rsid w:val="0082373D"/>
    <w:rsid w:val="00831B98"/>
    <w:rsid w:val="00855E39"/>
    <w:rsid w:val="00855F97"/>
    <w:rsid w:val="008D1D29"/>
    <w:rsid w:val="008E37FE"/>
    <w:rsid w:val="00904722"/>
    <w:rsid w:val="0091209A"/>
    <w:rsid w:val="00912373"/>
    <w:rsid w:val="00914BB4"/>
    <w:rsid w:val="009238C2"/>
    <w:rsid w:val="00951109"/>
    <w:rsid w:val="009514CA"/>
    <w:rsid w:val="0096113F"/>
    <w:rsid w:val="00964FF5"/>
    <w:rsid w:val="0096683C"/>
    <w:rsid w:val="0097310F"/>
    <w:rsid w:val="00990BF2"/>
    <w:rsid w:val="009D5FAB"/>
    <w:rsid w:val="009F581C"/>
    <w:rsid w:val="00A64DE9"/>
    <w:rsid w:val="00A74258"/>
    <w:rsid w:val="00A76F61"/>
    <w:rsid w:val="00A94C78"/>
    <w:rsid w:val="00AA325F"/>
    <w:rsid w:val="00AA42B7"/>
    <w:rsid w:val="00AB0905"/>
    <w:rsid w:val="00B1049F"/>
    <w:rsid w:val="00B32783"/>
    <w:rsid w:val="00B5422C"/>
    <w:rsid w:val="00B77EEF"/>
    <w:rsid w:val="00B96501"/>
    <w:rsid w:val="00BB35A5"/>
    <w:rsid w:val="00BD12DA"/>
    <w:rsid w:val="00BE0755"/>
    <w:rsid w:val="00BE4501"/>
    <w:rsid w:val="00C222C2"/>
    <w:rsid w:val="00C379F1"/>
    <w:rsid w:val="00C46E59"/>
    <w:rsid w:val="00C552C1"/>
    <w:rsid w:val="00CB18B5"/>
    <w:rsid w:val="00CB451B"/>
    <w:rsid w:val="00CB784B"/>
    <w:rsid w:val="00CE7B5C"/>
    <w:rsid w:val="00D03FF4"/>
    <w:rsid w:val="00D06726"/>
    <w:rsid w:val="00D1032A"/>
    <w:rsid w:val="00D1157E"/>
    <w:rsid w:val="00D4067F"/>
    <w:rsid w:val="00D50D05"/>
    <w:rsid w:val="00DD0E37"/>
    <w:rsid w:val="00DE1FD6"/>
    <w:rsid w:val="00DE3F35"/>
    <w:rsid w:val="00DE583E"/>
    <w:rsid w:val="00DE6089"/>
    <w:rsid w:val="00DF11DC"/>
    <w:rsid w:val="00DF5F3C"/>
    <w:rsid w:val="00DF698A"/>
    <w:rsid w:val="00E0186E"/>
    <w:rsid w:val="00E305EC"/>
    <w:rsid w:val="00E37AEC"/>
    <w:rsid w:val="00E556EF"/>
    <w:rsid w:val="00E746DE"/>
    <w:rsid w:val="00E94D8D"/>
    <w:rsid w:val="00EA3C04"/>
    <w:rsid w:val="00EE269C"/>
    <w:rsid w:val="00F125A5"/>
    <w:rsid w:val="00F23E16"/>
    <w:rsid w:val="00F51878"/>
    <w:rsid w:val="00F63FB7"/>
    <w:rsid w:val="00F70C39"/>
    <w:rsid w:val="00F80143"/>
    <w:rsid w:val="00F97173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3C9CBE"/>
  <w15:docId w15:val="{BB25A05B-42C7-4C65-877E-4E8989EA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073FFB"/>
    <w:pPr>
      <w:keepNext/>
      <w:tabs>
        <w:tab w:val="left" w:pos="1134"/>
      </w:tabs>
      <w:spacing w:before="120" w:after="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FB"/>
  </w:style>
  <w:style w:type="character" w:customStyle="1" w:styleId="Heading8Char">
    <w:name w:val="Heading 8 Char"/>
    <w:basedOn w:val="DefaultParagraphFont"/>
    <w:link w:val="Heading8"/>
    <w:rsid w:val="00073FFB"/>
    <w:rPr>
      <w:rFonts w:ascii="Arial" w:eastAsia="Times New Roman" w:hAnsi="Arial" w:cs="Arial"/>
      <w:b/>
      <w:bCs/>
      <w:sz w:val="18"/>
      <w:szCs w:val="20"/>
    </w:rPr>
  </w:style>
  <w:style w:type="paragraph" w:customStyle="1" w:styleId="Bullets">
    <w:name w:val="Bullets"/>
    <w:basedOn w:val="Heading8"/>
    <w:rsid w:val="00073FFB"/>
    <w:pPr>
      <w:numPr>
        <w:numId w:val="1"/>
      </w:numPr>
      <w:tabs>
        <w:tab w:val="clear" w:pos="1134"/>
      </w:tabs>
      <w:spacing w:before="0"/>
    </w:pPr>
    <w:rPr>
      <w:rFonts w:cs="Times New Roman"/>
      <w:b w:val="0"/>
      <w:bCs w:val="0"/>
      <w:szCs w:val="18"/>
    </w:rPr>
  </w:style>
  <w:style w:type="paragraph" w:customStyle="1" w:styleId="BodyText21">
    <w:name w:val="Body Text 21"/>
    <w:basedOn w:val="Normal"/>
    <w:rsid w:val="00073FFB"/>
    <w:pPr>
      <w:tabs>
        <w:tab w:val="left" w:pos="2302"/>
        <w:tab w:val="left" w:pos="3152"/>
      </w:tabs>
      <w:autoSpaceDE w:val="0"/>
      <w:autoSpaceDN w:val="0"/>
      <w:adjustRightInd w:val="0"/>
      <w:spacing w:before="40" w:after="120" w:line="240" w:lineRule="atLeast"/>
    </w:pPr>
    <w:rPr>
      <w:rFonts w:ascii="Arial" w:eastAsia="Times New Roman" w:hAnsi="Arial" w:cs="Arial"/>
      <w:sz w:val="18"/>
      <w:szCs w:val="18"/>
    </w:rPr>
  </w:style>
  <w:style w:type="paragraph" w:customStyle="1" w:styleId="StyleBodytext2After4pt">
    <w:name w:val="Style Body text 2 + After:  4 pt"/>
    <w:basedOn w:val="BodyText21"/>
    <w:rsid w:val="00073FFB"/>
    <w:pPr>
      <w:spacing w:after="80"/>
    </w:pPr>
    <w:rPr>
      <w:rFonts w:cs="Times New Roman"/>
      <w:szCs w:val="20"/>
    </w:rPr>
  </w:style>
  <w:style w:type="paragraph" w:customStyle="1" w:styleId="StyleBodytext2After0pt">
    <w:name w:val="Style Body text 2 + After:  0 pt"/>
    <w:basedOn w:val="BodyText21"/>
    <w:rsid w:val="00073FFB"/>
    <w:pPr>
      <w:spacing w:before="0" w:after="0"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3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23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4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entation@cdu.edu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ientation@cdu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du.edu.au/olt/newstaff/vetinductio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du.edu.au/olt/newstaff/heinduction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09F4-E592-449C-9B0E-42B4ADA4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Forteza</dc:creator>
  <cp:lastModifiedBy>Jean Blundell</cp:lastModifiedBy>
  <cp:revision>9</cp:revision>
  <cp:lastPrinted>2016-11-16T01:51:00Z</cp:lastPrinted>
  <dcterms:created xsi:type="dcterms:W3CDTF">2016-12-05T07:00:00Z</dcterms:created>
  <dcterms:modified xsi:type="dcterms:W3CDTF">2017-10-20T02:30:00Z</dcterms:modified>
</cp:coreProperties>
</file>