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F7" w:rsidRDefault="00EE20F7" w:rsidP="00EE20F7">
      <w:pPr>
        <w:spacing w:after="0" w:line="240" w:lineRule="auto"/>
        <w:jc w:val="center"/>
        <w:rPr>
          <w:b/>
          <w:sz w:val="32"/>
          <w:szCs w:val="32"/>
          <w:lang w:val="en-AU"/>
        </w:rPr>
      </w:pPr>
    </w:p>
    <w:p w:rsidR="000907F7" w:rsidRPr="00EE20F7" w:rsidRDefault="00EE20F7" w:rsidP="00EE20F7">
      <w:pPr>
        <w:spacing w:after="0" w:line="240" w:lineRule="auto"/>
        <w:rPr>
          <w:rFonts w:asciiTheme="minorHAnsi" w:hAnsiTheme="minorHAnsi" w:cstheme="minorHAnsi"/>
          <w:sz w:val="32"/>
          <w:szCs w:val="32"/>
          <w:lang w:val="en-AU"/>
        </w:rPr>
      </w:pPr>
      <w:r w:rsidRPr="00EE20F7">
        <w:rPr>
          <w:rFonts w:asciiTheme="minorHAnsi" w:hAnsiTheme="minorHAnsi" w:cstheme="minorHAnsi"/>
          <w:b/>
          <w:sz w:val="32"/>
          <w:szCs w:val="32"/>
          <w:lang w:val="en-AU"/>
        </w:rPr>
        <w:t>P</w:t>
      </w:r>
      <w:r w:rsidR="007E439D" w:rsidRPr="00EE20F7">
        <w:rPr>
          <w:rFonts w:asciiTheme="minorHAnsi" w:hAnsiTheme="minorHAnsi" w:cstheme="minorHAnsi"/>
          <w:b/>
          <w:sz w:val="32"/>
          <w:szCs w:val="32"/>
          <w:lang w:val="en-AU"/>
        </w:rPr>
        <w:t xml:space="preserve">art 1: </w:t>
      </w:r>
      <w:r w:rsidR="000907F7" w:rsidRPr="00EE20F7">
        <w:rPr>
          <w:rFonts w:asciiTheme="minorHAnsi" w:hAnsiTheme="minorHAnsi" w:cstheme="minorHAnsi"/>
          <w:b/>
          <w:sz w:val="32"/>
          <w:szCs w:val="32"/>
          <w:lang w:val="en-AU"/>
        </w:rPr>
        <w:t>Recommendation of Examiners Guidelines and</w:t>
      </w:r>
      <w:r w:rsidRPr="00EE20F7">
        <w:rPr>
          <w:rFonts w:asciiTheme="minorHAnsi" w:hAnsiTheme="minorHAnsi" w:cstheme="minorHAnsi"/>
          <w:b/>
          <w:sz w:val="32"/>
          <w:szCs w:val="32"/>
          <w:lang w:val="en-AU"/>
        </w:rPr>
        <w:t xml:space="preserve"> C</w:t>
      </w:r>
      <w:r w:rsidR="000907F7" w:rsidRPr="00EE20F7">
        <w:rPr>
          <w:rFonts w:asciiTheme="minorHAnsi" w:hAnsiTheme="minorHAnsi" w:cstheme="minorHAnsi"/>
          <w:b/>
          <w:sz w:val="32"/>
          <w:szCs w:val="32"/>
          <w:lang w:val="en-AU"/>
        </w:rPr>
        <w:t>hecklist</w:t>
      </w:r>
    </w:p>
    <w:p w:rsidR="000907F7" w:rsidRPr="00EE20F7" w:rsidRDefault="000907F7" w:rsidP="000907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AU"/>
        </w:rPr>
      </w:pPr>
    </w:p>
    <w:p w:rsidR="000907F7" w:rsidRPr="00EE20F7" w:rsidRDefault="000907F7" w:rsidP="000907F7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b/>
          <w:sz w:val="20"/>
          <w:szCs w:val="20"/>
          <w:lang w:val="en-AU"/>
        </w:rPr>
        <w:t>Important Note: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Please ensure that the checklist below is complete</w:t>
      </w:r>
      <w:r w:rsidR="00B762BB" w:rsidRPr="00EE20F7">
        <w:rPr>
          <w:rFonts w:asciiTheme="minorHAnsi" w:hAnsiTheme="minorHAnsi" w:cstheme="minorHAnsi"/>
          <w:sz w:val="20"/>
          <w:szCs w:val="20"/>
          <w:lang w:val="en-AU"/>
        </w:rPr>
        <w:t>d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prior to submission of this form to the Office of Research and Innovation. </w:t>
      </w:r>
      <w:r w:rsidRPr="00EE20F7">
        <w:rPr>
          <w:rFonts w:asciiTheme="minorHAnsi" w:hAnsiTheme="minorHAnsi" w:cstheme="minorHAnsi"/>
          <w:b/>
          <w:sz w:val="20"/>
          <w:szCs w:val="20"/>
          <w:lang w:val="en-AU"/>
        </w:rPr>
        <w:t xml:space="preserve">Incomplete forms will not be considered by the </w:t>
      </w:r>
      <w:r w:rsidR="00EE20F7">
        <w:rPr>
          <w:rFonts w:asciiTheme="minorHAnsi" w:hAnsiTheme="minorHAnsi" w:cstheme="minorHAnsi"/>
          <w:b/>
          <w:sz w:val="20"/>
          <w:szCs w:val="20"/>
          <w:lang w:val="en-AU"/>
        </w:rPr>
        <w:t>Board of Graduate Studies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. They will be returned to the Principal Supervisor for completion.</w:t>
      </w:r>
    </w:p>
    <w:p w:rsidR="000907F7" w:rsidRPr="00EE20F7" w:rsidRDefault="000907F7" w:rsidP="000907F7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:rsidR="000907F7" w:rsidRPr="00EE20F7" w:rsidRDefault="000907F7" w:rsidP="000907F7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>Correct number of Examiners</w:t>
      </w:r>
      <w:r w:rsidR="00155BF3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has been recommended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:</w:t>
      </w:r>
    </w:p>
    <w:p w:rsidR="000907F7" w:rsidRPr="00EE20F7" w:rsidRDefault="000907F7" w:rsidP="000907F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>PhD</w:t>
      </w:r>
      <w:r w:rsidR="0091342B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and Research Professional Doctorate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: 3 Examiners and 1 Reserve Examiner (total 4)</w:t>
      </w:r>
    </w:p>
    <w:p w:rsidR="000907F7" w:rsidRPr="00EE20F7" w:rsidRDefault="000907F7" w:rsidP="000907F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>Masters by Research: 2 Examiners and 1 Reserve Examiner (total 3)</w:t>
      </w:r>
    </w:p>
    <w:p w:rsidR="000907F7" w:rsidRPr="00EE20F7" w:rsidRDefault="000907F7" w:rsidP="00375E77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AU"/>
        </w:rPr>
      </w:pPr>
    </w:p>
    <w:p w:rsidR="000907F7" w:rsidRPr="00EE20F7" w:rsidRDefault="000907F7" w:rsidP="006B79AD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International Examiner </w:t>
      </w:r>
      <w:r w:rsidR="00155BF3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has been 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included</w:t>
      </w:r>
    </w:p>
    <w:p w:rsidR="00375E77" w:rsidRPr="00EE20F7" w:rsidRDefault="00375E77" w:rsidP="00375E77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AU"/>
        </w:rPr>
      </w:pPr>
    </w:p>
    <w:p w:rsidR="00155BF3" w:rsidRPr="00EE20F7" w:rsidRDefault="00155BF3" w:rsidP="006B79AD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No Internal Examiners </w:t>
      </w:r>
      <w:r w:rsidR="006B79AD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(or staff who have recently left CDU) 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have been recommended</w:t>
      </w:r>
    </w:p>
    <w:p w:rsidR="00375E77" w:rsidRPr="00EE20F7" w:rsidRDefault="00375E77" w:rsidP="00375E77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AU"/>
        </w:rPr>
      </w:pPr>
    </w:p>
    <w:p w:rsidR="00155BF3" w:rsidRPr="00EE20F7" w:rsidRDefault="00155BF3" w:rsidP="00AA26DE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Each of the recommended Examiners meets the </w:t>
      </w:r>
      <w:r w:rsidR="00AA26DE" w:rsidRPr="00EE20F7">
        <w:rPr>
          <w:rFonts w:asciiTheme="minorHAnsi" w:hAnsiTheme="minorHAnsi" w:cstheme="minorHAnsi"/>
          <w:sz w:val="20"/>
          <w:szCs w:val="20"/>
          <w:lang w:val="en-AU"/>
        </w:rPr>
        <w:t>g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uidel</w:t>
      </w:r>
      <w:r w:rsidR="00AA26DE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ines for Selection of Examiners as set out in the </w:t>
      </w:r>
      <w:r w:rsidR="00FD0775" w:rsidRPr="00EE20F7">
        <w:rPr>
          <w:rFonts w:asciiTheme="minorHAnsi" w:hAnsiTheme="minorHAnsi" w:cstheme="minorHAnsi"/>
          <w:i/>
          <w:sz w:val="20"/>
          <w:szCs w:val="20"/>
          <w:lang w:val="en-AU"/>
        </w:rPr>
        <w:t xml:space="preserve">HDR Examination </w:t>
      </w:r>
      <w:r w:rsidR="00AA26DE" w:rsidRPr="00EE20F7">
        <w:rPr>
          <w:rFonts w:asciiTheme="minorHAnsi" w:hAnsiTheme="minorHAnsi" w:cstheme="minorHAnsi"/>
          <w:i/>
          <w:sz w:val="20"/>
          <w:szCs w:val="20"/>
          <w:lang w:val="en-AU"/>
        </w:rPr>
        <w:t>Procedures</w:t>
      </w:r>
      <w:r w:rsidR="00AA26DE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(</w:t>
      </w:r>
      <w:hyperlink r:id="rId8" w:history="1">
        <w:r w:rsidR="00EE20F7" w:rsidRPr="00EE20F7">
          <w:rPr>
            <w:rStyle w:val="Hyperlink"/>
            <w:rFonts w:asciiTheme="minorHAnsi" w:hAnsiTheme="minorHAnsi" w:cstheme="minorHAnsi"/>
            <w:sz w:val="20"/>
            <w:szCs w:val="20"/>
          </w:rPr>
          <w:t>https://www.cdu.edu.au/governance/doclibrary/pro-028.pdf</w:t>
        </w:r>
      </w:hyperlink>
      <w:r w:rsidR="00AA26DE" w:rsidRPr="00EE20F7">
        <w:rPr>
          <w:rFonts w:asciiTheme="minorHAnsi" w:hAnsiTheme="minorHAnsi" w:cstheme="minorHAnsi"/>
          <w:sz w:val="20"/>
          <w:szCs w:val="20"/>
          <w:lang w:val="en-AU"/>
        </w:rPr>
        <w:t>)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:</w:t>
      </w:r>
    </w:p>
    <w:p w:rsidR="00155BF3" w:rsidRPr="00EE20F7" w:rsidRDefault="00155BF3" w:rsidP="00155BF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shall normally hold a degree that is at least the equivalent of that for which he or she is appointed to examine a Candidate.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shall have a proven track record of research and/or scholarship in a field of study relevant to the subject matter on which the </w:t>
      </w:r>
      <w:r w:rsidR="005917A2" w:rsidRPr="00EE20F7">
        <w:rPr>
          <w:rFonts w:asciiTheme="minorHAnsi" w:hAnsiTheme="minorHAnsi" w:cstheme="minorHAnsi"/>
          <w:sz w:val="20"/>
          <w:szCs w:val="20"/>
        </w:rPr>
        <w:t>T</w:t>
      </w:r>
      <w:r w:rsidRPr="00EE20F7">
        <w:rPr>
          <w:rFonts w:asciiTheme="minorHAnsi" w:hAnsiTheme="minorHAnsi" w:cstheme="minorHAnsi"/>
          <w:sz w:val="20"/>
          <w:szCs w:val="20"/>
        </w:rPr>
        <w:t xml:space="preserve">hesis to be examined is based.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shall be active in research and/or scholarship at the time of acting as an Examiner.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shall be experienced in supervising and/or examining HDR candidates.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</w:t>
      </w:r>
      <w:r w:rsidRPr="00EE20F7">
        <w:rPr>
          <w:rFonts w:asciiTheme="minorHAnsi" w:hAnsiTheme="minorHAnsi" w:cstheme="minorHAnsi"/>
          <w:i/>
          <w:sz w:val="20"/>
          <w:szCs w:val="20"/>
        </w:rPr>
        <w:t>must not be an employee</w:t>
      </w:r>
      <w:r w:rsidRPr="00EE20F7">
        <w:rPr>
          <w:rFonts w:asciiTheme="minorHAnsi" w:hAnsiTheme="minorHAnsi" w:cstheme="minorHAnsi"/>
          <w:sz w:val="20"/>
          <w:szCs w:val="20"/>
        </w:rPr>
        <w:t xml:space="preserve"> of the University at the time of appointment as an Examiner.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The use of International Examiners is </w:t>
      </w:r>
      <w:r w:rsidRPr="00EE20F7">
        <w:rPr>
          <w:rFonts w:asciiTheme="minorHAnsi" w:hAnsiTheme="minorHAnsi" w:cstheme="minorHAnsi"/>
          <w:i/>
          <w:sz w:val="20"/>
          <w:szCs w:val="20"/>
        </w:rPr>
        <w:t>strongly</w:t>
      </w:r>
      <w:r w:rsidRPr="00EE20F7">
        <w:rPr>
          <w:rFonts w:asciiTheme="minorHAnsi" w:hAnsiTheme="minorHAnsi" w:cstheme="minorHAnsi"/>
          <w:sz w:val="20"/>
          <w:szCs w:val="20"/>
        </w:rPr>
        <w:t xml:space="preserve"> encouraged. The exclusion of International Examiners from selection must be justified to the </w:t>
      </w:r>
      <w:r w:rsidR="00EE20F7">
        <w:rPr>
          <w:rFonts w:asciiTheme="minorHAnsi" w:hAnsiTheme="minorHAnsi" w:cstheme="minorHAnsi"/>
          <w:sz w:val="20"/>
          <w:szCs w:val="20"/>
        </w:rPr>
        <w:t>Board of Graduate Studies</w:t>
      </w:r>
      <w:r w:rsidRPr="00EE20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The use of Internal Examiners is discouraged and should only be recommended in exceptional circumstances. If an </w:t>
      </w:r>
      <w:r w:rsidR="005917A2" w:rsidRPr="00EE20F7">
        <w:rPr>
          <w:rFonts w:asciiTheme="minorHAnsi" w:hAnsiTheme="minorHAnsi" w:cstheme="minorHAnsi"/>
          <w:sz w:val="20"/>
          <w:szCs w:val="20"/>
        </w:rPr>
        <w:t>I</w:t>
      </w:r>
      <w:r w:rsidRPr="00EE20F7">
        <w:rPr>
          <w:rFonts w:asciiTheme="minorHAnsi" w:hAnsiTheme="minorHAnsi" w:cstheme="minorHAnsi"/>
          <w:sz w:val="20"/>
          <w:szCs w:val="20"/>
        </w:rPr>
        <w:t xml:space="preserve">nternal </w:t>
      </w:r>
      <w:r w:rsidR="005917A2" w:rsidRPr="00EE20F7">
        <w:rPr>
          <w:rFonts w:asciiTheme="minorHAnsi" w:hAnsiTheme="minorHAnsi" w:cstheme="minorHAnsi"/>
          <w:sz w:val="20"/>
          <w:szCs w:val="20"/>
        </w:rPr>
        <w:t>E</w:t>
      </w:r>
      <w:r w:rsidRPr="00EE20F7">
        <w:rPr>
          <w:rFonts w:asciiTheme="minorHAnsi" w:hAnsiTheme="minorHAnsi" w:cstheme="minorHAnsi"/>
          <w:sz w:val="20"/>
          <w:szCs w:val="20"/>
        </w:rPr>
        <w:t xml:space="preserve">xaminer is recommended, a detailed justification must be submitted to the </w:t>
      </w:r>
      <w:r w:rsidR="00EE20F7">
        <w:rPr>
          <w:rFonts w:asciiTheme="minorHAnsi" w:hAnsiTheme="minorHAnsi" w:cstheme="minorHAnsi"/>
          <w:sz w:val="20"/>
          <w:szCs w:val="20"/>
        </w:rPr>
        <w:t>Board of Graduate Studies</w:t>
      </w:r>
      <w:r w:rsidRPr="00EE20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An Examiner shall not have interests in common with the Candidate, the Principal Supervisor or the thesis project which could result in a conflict of interests or bias during the examination process.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The Candidate may indicate in writing to the </w:t>
      </w:r>
      <w:r w:rsidR="00EE20F7">
        <w:rPr>
          <w:rFonts w:asciiTheme="minorHAnsi" w:hAnsiTheme="minorHAnsi" w:cstheme="minorHAnsi"/>
          <w:sz w:val="20"/>
          <w:szCs w:val="20"/>
        </w:rPr>
        <w:t>College Dean/Delegate</w:t>
      </w:r>
      <w:r w:rsidRPr="00EE20F7">
        <w:rPr>
          <w:rFonts w:asciiTheme="minorHAnsi" w:hAnsiTheme="minorHAnsi" w:cstheme="minorHAnsi"/>
          <w:sz w:val="20"/>
          <w:szCs w:val="20"/>
        </w:rPr>
        <w:t xml:space="preserve">, giving reasons, any person or persons who, in the opinion of the Candidate, would be inappropriate as Examiners. </w:t>
      </w:r>
    </w:p>
    <w:p w:rsidR="00155BF3" w:rsidRPr="00EE20F7" w:rsidRDefault="00155BF3" w:rsidP="0091342B">
      <w:pPr>
        <w:pStyle w:val="Default"/>
        <w:tabs>
          <w:tab w:val="left" w:pos="1843"/>
        </w:tabs>
        <w:spacing w:after="60"/>
        <w:ind w:left="1843" w:right="141" w:hanging="403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 xml:space="preserve">• </w:t>
      </w:r>
      <w:r w:rsidR="0091342B" w:rsidRPr="00EE20F7">
        <w:rPr>
          <w:rFonts w:asciiTheme="minorHAnsi" w:hAnsiTheme="minorHAnsi" w:cstheme="minorHAnsi"/>
          <w:sz w:val="20"/>
          <w:szCs w:val="20"/>
        </w:rPr>
        <w:tab/>
      </w:r>
      <w:r w:rsidRPr="00EE20F7">
        <w:rPr>
          <w:rFonts w:asciiTheme="minorHAnsi" w:hAnsiTheme="minorHAnsi" w:cstheme="minorHAnsi"/>
          <w:sz w:val="20"/>
          <w:szCs w:val="20"/>
        </w:rPr>
        <w:t xml:space="preserve">The view of a Candidate about an Examiner shall be openly considered by the </w:t>
      </w:r>
      <w:r w:rsidR="00377BA2">
        <w:rPr>
          <w:rFonts w:asciiTheme="minorHAnsi" w:hAnsiTheme="minorHAnsi" w:cstheme="minorHAnsi"/>
          <w:sz w:val="20"/>
          <w:szCs w:val="20"/>
        </w:rPr>
        <w:t>College Dean</w:t>
      </w:r>
      <w:r w:rsidR="0091342B" w:rsidRPr="00EE20F7">
        <w:rPr>
          <w:rFonts w:asciiTheme="minorHAnsi" w:hAnsiTheme="minorHAnsi" w:cstheme="minorHAnsi"/>
          <w:sz w:val="20"/>
          <w:szCs w:val="20"/>
        </w:rPr>
        <w:t xml:space="preserve"> or Delegate</w:t>
      </w:r>
      <w:r w:rsidRPr="00EE20F7">
        <w:rPr>
          <w:rFonts w:asciiTheme="minorHAnsi" w:hAnsiTheme="minorHAnsi" w:cstheme="minorHAnsi"/>
          <w:sz w:val="20"/>
          <w:szCs w:val="20"/>
        </w:rPr>
        <w:t xml:space="preserve"> and referred to the DVCRI if a resolution is not reached. </w:t>
      </w:r>
    </w:p>
    <w:p w:rsidR="00155BF3" w:rsidRPr="00EE20F7" w:rsidRDefault="00155BF3" w:rsidP="00155BF3">
      <w:pPr>
        <w:pStyle w:val="Default"/>
        <w:spacing w:after="60"/>
        <w:ind w:left="1440" w:right="141"/>
        <w:jc w:val="both"/>
        <w:rPr>
          <w:rFonts w:asciiTheme="minorHAnsi" w:hAnsiTheme="minorHAnsi" w:cstheme="minorHAnsi"/>
          <w:sz w:val="20"/>
          <w:szCs w:val="20"/>
        </w:rPr>
      </w:pPr>
    </w:p>
    <w:p w:rsidR="00155BF3" w:rsidRPr="00EE20F7" w:rsidRDefault="005917A2" w:rsidP="00AA26DE">
      <w:pPr>
        <w:pStyle w:val="Default"/>
        <w:numPr>
          <w:ilvl w:val="0"/>
          <w:numId w:val="24"/>
        </w:numPr>
        <w:spacing w:after="120"/>
        <w:ind w:left="1434" w:right="1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>Each of the recommended Examiners has accepted the Principal Supervisor’s informal invitation to examine the Thesis.</w:t>
      </w:r>
    </w:p>
    <w:p w:rsidR="00D80051" w:rsidRPr="00EE20F7" w:rsidRDefault="00D80051" w:rsidP="00AA26DE">
      <w:pPr>
        <w:pStyle w:val="Default"/>
        <w:numPr>
          <w:ilvl w:val="0"/>
          <w:numId w:val="24"/>
        </w:numPr>
        <w:spacing w:after="120"/>
        <w:ind w:left="1434" w:right="1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EE20F7">
        <w:rPr>
          <w:rFonts w:asciiTheme="minorHAnsi" w:hAnsiTheme="minorHAnsi" w:cstheme="minorHAnsi"/>
          <w:sz w:val="20"/>
          <w:szCs w:val="20"/>
        </w:rPr>
        <w:t>A CV has been attached for each of the recommended Examiners.</w:t>
      </w:r>
    </w:p>
    <w:p w:rsidR="00155BF3" w:rsidRPr="00EE20F7" w:rsidRDefault="00155BF3" w:rsidP="00AA26DE">
      <w:pPr>
        <w:numPr>
          <w:ilvl w:val="0"/>
          <w:numId w:val="19"/>
        </w:numPr>
        <w:spacing w:after="120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Full </w:t>
      </w:r>
      <w:r w:rsidR="005917A2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Street 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Address </w:t>
      </w:r>
      <w:r w:rsidR="006B79AD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and email address </w:t>
      </w:r>
      <w:r w:rsidRPr="00EE20F7">
        <w:rPr>
          <w:rFonts w:asciiTheme="minorHAnsi" w:hAnsiTheme="minorHAnsi" w:cstheme="minorHAnsi"/>
          <w:sz w:val="20"/>
          <w:szCs w:val="20"/>
          <w:lang w:val="en-AU"/>
        </w:rPr>
        <w:t>has been provided for each of the recommended Examiners.</w:t>
      </w:r>
      <w:r w:rsidR="005917A2" w:rsidRPr="00EE20F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:rsidR="00FB6900" w:rsidRPr="00377BA2" w:rsidRDefault="00B762BB" w:rsidP="00377BA2">
      <w:pPr>
        <w:numPr>
          <w:ilvl w:val="0"/>
          <w:numId w:val="19"/>
        </w:numPr>
        <w:spacing w:after="120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AU"/>
        </w:rPr>
      </w:pPr>
      <w:r w:rsidRPr="00377BA2">
        <w:rPr>
          <w:rFonts w:asciiTheme="minorHAnsi" w:hAnsiTheme="minorHAnsi" w:cstheme="minorHAnsi"/>
          <w:sz w:val="20"/>
          <w:szCs w:val="20"/>
          <w:lang w:val="en-AU"/>
        </w:rPr>
        <w:t>The Candidate has</w:t>
      </w:r>
      <w:r w:rsidR="00FB6900" w:rsidRPr="00377BA2">
        <w:rPr>
          <w:rFonts w:asciiTheme="minorHAnsi" w:hAnsiTheme="minorHAnsi" w:cstheme="minorHAnsi"/>
          <w:sz w:val="20"/>
          <w:szCs w:val="20"/>
          <w:lang w:val="en-AU"/>
        </w:rPr>
        <w:t xml:space="preserve"> had the opportunity to provide the Supervisory Panel with a list of potential and potentially inappropriate examiners.  </w:t>
      </w:r>
      <w:r w:rsidR="00377BA2" w:rsidRPr="00377BA2">
        <w:rPr>
          <w:rFonts w:asciiTheme="minorHAnsi" w:hAnsiTheme="minorHAnsi" w:cstheme="minorHAnsi"/>
          <w:sz w:val="20"/>
          <w:szCs w:val="20"/>
          <w:lang w:val="en-AU"/>
        </w:rPr>
        <w:tab/>
      </w:r>
    </w:p>
    <w:p w:rsidR="00375E77" w:rsidRPr="00EE20F7" w:rsidRDefault="00FB6900" w:rsidP="00AA26DE">
      <w:pPr>
        <w:numPr>
          <w:ilvl w:val="0"/>
          <w:numId w:val="19"/>
        </w:numPr>
        <w:spacing w:after="120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AU"/>
        </w:r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>The Candidate’s list of potentially inappropriate examiners and the justification for their nomination is attached to this form (If Applicable)</w:t>
      </w:r>
      <w:r w:rsidR="00B762BB" w:rsidRPr="00EE20F7">
        <w:rPr>
          <w:rFonts w:asciiTheme="minorHAnsi" w:hAnsiTheme="minorHAnsi" w:cstheme="minorHAnsi"/>
          <w:sz w:val="20"/>
          <w:szCs w:val="20"/>
          <w:lang w:val="en-AU"/>
        </w:rPr>
        <w:t>.</w:t>
      </w:r>
    </w:p>
    <w:p w:rsidR="00FB6900" w:rsidRPr="00180230" w:rsidRDefault="00B762BB" w:rsidP="00AA26DE">
      <w:pPr>
        <w:numPr>
          <w:ilvl w:val="0"/>
          <w:numId w:val="19"/>
        </w:numPr>
        <w:spacing w:after="60" w:line="240" w:lineRule="auto"/>
        <w:rPr>
          <w:sz w:val="20"/>
          <w:szCs w:val="20"/>
          <w:lang w:val="en-AU"/>
        </w:rPr>
        <w:sectPr w:rsidR="00FB6900" w:rsidRPr="00180230" w:rsidSect="00377BA2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066" w:right="567" w:bottom="284" w:left="567" w:header="850" w:footer="284" w:gutter="0"/>
          <w:cols w:space="708"/>
          <w:titlePg/>
          <w:docGrid w:linePitch="360"/>
        </w:sectPr>
      </w:pPr>
      <w:r w:rsidRPr="00EE20F7">
        <w:rPr>
          <w:rFonts w:asciiTheme="minorHAnsi" w:hAnsiTheme="minorHAnsi" w:cstheme="minorHAnsi"/>
          <w:sz w:val="20"/>
          <w:szCs w:val="20"/>
          <w:lang w:val="en-AU"/>
        </w:rPr>
        <w:t>The Principal Supervisor has signed in the appropriate place on the bottom of the form.</w:t>
      </w:r>
    </w:p>
    <w:p w:rsidR="007E439D" w:rsidRPr="00377BA2" w:rsidRDefault="007E439D" w:rsidP="00180230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en-AU"/>
        </w:rPr>
      </w:pPr>
      <w:r w:rsidRPr="00377BA2">
        <w:rPr>
          <w:rFonts w:asciiTheme="minorHAnsi" w:hAnsiTheme="minorHAnsi" w:cstheme="minorHAnsi"/>
          <w:b/>
          <w:sz w:val="32"/>
          <w:szCs w:val="32"/>
          <w:lang w:val="en-AU"/>
        </w:rPr>
        <w:lastRenderedPageBreak/>
        <w:t>Part 2: Recommendation of Examiners</w:t>
      </w:r>
    </w:p>
    <w:p w:rsidR="00375E77" w:rsidRPr="00377BA2" w:rsidRDefault="00375E77" w:rsidP="00745687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86"/>
        <w:gridCol w:w="142"/>
        <w:gridCol w:w="2126"/>
        <w:gridCol w:w="567"/>
        <w:gridCol w:w="142"/>
        <w:gridCol w:w="140"/>
        <w:gridCol w:w="1561"/>
        <w:gridCol w:w="141"/>
        <w:gridCol w:w="144"/>
        <w:gridCol w:w="301"/>
        <w:gridCol w:w="264"/>
        <w:gridCol w:w="181"/>
        <w:gridCol w:w="103"/>
        <w:gridCol w:w="342"/>
        <w:gridCol w:w="445"/>
        <w:gridCol w:w="63"/>
        <w:gridCol w:w="284"/>
        <w:gridCol w:w="98"/>
        <w:gridCol w:w="43"/>
        <w:gridCol w:w="402"/>
        <w:gridCol w:w="24"/>
        <w:gridCol w:w="425"/>
        <w:gridCol w:w="428"/>
        <w:gridCol w:w="20"/>
      </w:tblGrid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</w:rPr>
              <w:t>Student Number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</w:rPr>
              <w:t>Postal Address</w:t>
            </w:r>
          </w:p>
        </w:tc>
        <w:tc>
          <w:tcPr>
            <w:tcW w:w="356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Surname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Number and Street </w:t>
            </w:r>
          </w:p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(or PO Box)</w:t>
            </w:r>
          </w:p>
        </w:tc>
        <w:tc>
          <w:tcPr>
            <w:tcW w:w="3567" w:type="dxa"/>
            <w:gridSpan w:val="16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Given Names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567" w:type="dxa"/>
            <w:gridSpan w:val="16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Preferred Name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567" w:type="dxa"/>
            <w:gridSpan w:val="16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377BA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College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Suburb/Town</w:t>
            </w:r>
          </w:p>
        </w:tc>
        <w:tc>
          <w:tcPr>
            <w:tcW w:w="3567" w:type="dxa"/>
            <w:gridSpan w:val="16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Principal Supervisor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State</w:t>
            </w:r>
          </w:p>
        </w:tc>
        <w:tc>
          <w:tcPr>
            <w:tcW w:w="993" w:type="dxa"/>
            <w:gridSpan w:val="5"/>
            <w:vAlign w:val="center"/>
          </w:tcPr>
          <w:p w:rsidR="00036194" w:rsidRPr="00377BA2" w:rsidRDefault="00036194" w:rsidP="00E323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gridSpan w:val="3"/>
            <w:tcMar>
              <w:left w:w="0" w:type="dxa"/>
              <w:right w:w="0" w:type="dxa"/>
            </w:tcMar>
            <w:vAlign w:val="center"/>
          </w:tcPr>
          <w:p w:rsidR="00036194" w:rsidRPr="00377BA2" w:rsidRDefault="00036194" w:rsidP="00E323E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Postcode</w:t>
            </w:r>
          </w:p>
        </w:tc>
        <w:tc>
          <w:tcPr>
            <w:tcW w:w="425" w:type="dxa"/>
            <w:gridSpan w:val="3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0550D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Associate Supervisors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Country</w:t>
            </w:r>
          </w:p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(if outside Australia)</w:t>
            </w:r>
          </w:p>
        </w:tc>
        <w:tc>
          <w:tcPr>
            <w:tcW w:w="3567" w:type="dxa"/>
            <w:gridSpan w:val="16"/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127E57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6194" w:rsidRPr="00377BA2" w:rsidRDefault="0003619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Email</w:t>
            </w:r>
          </w:p>
        </w:tc>
        <w:tc>
          <w:tcPr>
            <w:tcW w:w="3567" w:type="dxa"/>
            <w:gridSpan w:val="16"/>
            <w:tcBorders>
              <w:bottom w:val="single" w:sz="4" w:space="0" w:color="auto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F452A4" w:rsidRPr="00377BA2" w:rsidTr="00127E57">
        <w:trPr>
          <w:trHeight w:hRule="exact" w:val="42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2A4" w:rsidRPr="00377BA2" w:rsidRDefault="00F452A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Submission Date</w:t>
            </w:r>
          </w:p>
          <w:p w:rsidR="00F452A4" w:rsidRPr="00377BA2" w:rsidRDefault="00F452A4" w:rsidP="00C634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(D D M M Y Y Y Y)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F452A4" w:rsidRPr="00377BA2" w:rsidRDefault="00F452A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127E57">
        <w:trPr>
          <w:gridAfter w:val="1"/>
          <w:wAfter w:w="20" w:type="dxa"/>
          <w:trHeight w:hRule="exact" w:val="7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036194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C634FC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194" w:rsidRPr="00377BA2" w:rsidRDefault="0003619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</w:rPr>
              <w:t>Thesis Title</w:t>
            </w:r>
          </w:p>
        </w:tc>
        <w:tc>
          <w:tcPr>
            <w:tcW w:w="8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C634FC">
        <w:trPr>
          <w:trHeight w:val="42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Course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43690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Doctor of Philosophy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43690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Professional Doctorate</w:t>
            </w:r>
          </w:p>
        </w:tc>
        <w:tc>
          <w:tcPr>
            <w:tcW w:w="28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43690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Masters by Research</w:t>
            </w:r>
          </w:p>
        </w:tc>
      </w:tr>
      <w:tr w:rsidR="00036194" w:rsidRPr="00377BA2" w:rsidTr="00C634FC">
        <w:trPr>
          <w:trHeight w:hRule="exact" w:val="425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E323E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</w:rPr>
              <w:t>This thesis satisfies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E323E4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Partial     OR    </w:t>
            </w:r>
          </w:p>
        </w:tc>
        <w:tc>
          <w:tcPr>
            <w:tcW w:w="61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43690E">
            <w:pPr>
              <w:numPr>
                <w:ilvl w:val="0"/>
                <w:numId w:val="4"/>
              </w:numPr>
              <w:spacing w:after="0" w:line="240" w:lineRule="auto"/>
              <w:ind w:left="317" w:hanging="403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Full requirements of the degree</w:t>
            </w:r>
          </w:p>
        </w:tc>
      </w:tr>
      <w:tr w:rsidR="00036194" w:rsidRPr="00377BA2" w:rsidTr="00036194">
        <w:trPr>
          <w:gridAfter w:val="1"/>
          <w:wAfter w:w="20" w:type="dxa"/>
          <w:trHeight w:hRule="exact" w:val="7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036194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94" w:rsidRPr="00377BA2" w:rsidRDefault="00036194" w:rsidP="0003619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36194" w:rsidRPr="00377BA2" w:rsidTr="005F4B9B">
        <w:trPr>
          <w:trHeight w:val="425"/>
        </w:trPr>
        <w:tc>
          <w:tcPr>
            <w:tcW w:w="1047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DA9" w:rsidRPr="00377BA2" w:rsidRDefault="00277DA9" w:rsidP="00277D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77DA9" w:rsidRPr="00377BA2" w:rsidRDefault="00D93630" w:rsidP="00277DA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</w:rPr>
              <w:t>RECOMMENDED EXAMINERS</w:t>
            </w:r>
          </w:p>
          <w:p w:rsidR="00036194" w:rsidRPr="00377BA2" w:rsidRDefault="00277DA9" w:rsidP="00277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036194" w:rsidRPr="00377BA2">
              <w:rPr>
                <w:rFonts w:asciiTheme="minorHAnsi" w:hAnsiTheme="minorHAnsi" w:cstheme="minorHAnsi"/>
                <w:sz w:val="18"/>
                <w:szCs w:val="18"/>
              </w:rPr>
              <w:t>following are recommended, and have been informally approached, to act as examiners for the above-named candidate</w:t>
            </w:r>
            <w:r w:rsidRPr="00377B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77DA9" w:rsidRPr="00377BA2" w:rsidRDefault="00514CE2" w:rsidP="00277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(Provide details to explain the suitability of the nominees as examiners for the thesis)</w:t>
            </w:r>
          </w:p>
        </w:tc>
      </w:tr>
      <w:tr w:rsidR="00036194" w:rsidRPr="00377BA2" w:rsidTr="00127E57">
        <w:trPr>
          <w:trHeight w:val="42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127E5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Examiner’s </w:t>
            </w:r>
            <w:r w:rsidR="00127E57"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Full STREET address, contact numbers and email address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43690E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Position Held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194" w:rsidRPr="00377BA2" w:rsidRDefault="00036194" w:rsidP="00CC0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6"/>
                <w:szCs w:val="16"/>
                <w:lang w:val="en-AU"/>
              </w:rPr>
              <w:t>Has informally accepted the Supervisor’s invitation</w:t>
            </w:r>
          </w:p>
        </w:tc>
      </w:tr>
      <w:tr w:rsidR="00514CE2" w:rsidRPr="00377BA2" w:rsidTr="00127E57">
        <w:trPr>
          <w:trHeight w:val="425"/>
        </w:trPr>
        <w:tc>
          <w:tcPr>
            <w:tcW w:w="22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E2" w:rsidRPr="00377BA2" w:rsidRDefault="00514CE2" w:rsidP="004369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2" w:rsidRPr="00377BA2" w:rsidRDefault="00514CE2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F4B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2" w:rsidRPr="00377BA2" w:rsidRDefault="00514CE2" w:rsidP="0043690E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2" w:rsidRPr="00377BA2" w:rsidRDefault="00514CE2" w:rsidP="009C2845">
            <w:pPr>
              <w:numPr>
                <w:ilvl w:val="0"/>
                <w:numId w:val="11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</w:tc>
      </w:tr>
      <w:tr w:rsidR="00127E57" w:rsidRPr="00377BA2" w:rsidTr="00127E57">
        <w:trPr>
          <w:trHeight w:val="425"/>
        </w:trPr>
        <w:tc>
          <w:tcPr>
            <w:tcW w:w="223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E57" w:rsidRPr="00377BA2" w:rsidRDefault="00127E57" w:rsidP="00127E5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Qualification:</w:t>
            </w:r>
          </w:p>
          <w:p w:rsidR="00127E57" w:rsidRPr="00377BA2" w:rsidRDefault="00127E57" w:rsidP="00127E57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PhD</w:t>
            </w:r>
          </w:p>
          <w:p w:rsidR="00127E57" w:rsidRPr="00377BA2" w:rsidRDefault="00127E57" w:rsidP="00127E57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Masters by Research</w:t>
            </w: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CV Attached (Required)</w:t>
            </w:r>
          </w:p>
          <w:p w:rsidR="00D80051" w:rsidRPr="00377BA2" w:rsidRDefault="00D80051" w:rsidP="00D80051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  <w:p w:rsidR="00D80051" w:rsidRPr="00377BA2" w:rsidRDefault="00D80051" w:rsidP="00D80051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  <w:tc>
          <w:tcPr>
            <w:tcW w:w="8244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127E57" w:rsidRPr="00377BA2" w:rsidRDefault="00127E57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Details of Suitability </w:t>
            </w:r>
            <w:r w:rsidRPr="00377BA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(provide evidence that the nominated Examiner meets the Guidelines)</w:t>
            </w:r>
          </w:p>
          <w:p w:rsidR="00127E57" w:rsidRPr="00377BA2" w:rsidRDefault="00127E57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127E57" w:rsidRPr="00377BA2" w:rsidRDefault="00127E57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127E57" w:rsidRPr="00377BA2" w:rsidRDefault="00127E57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127E57" w:rsidRPr="00377BA2" w:rsidRDefault="00127E57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:rsidR="00232A10" w:rsidRPr="00377BA2" w:rsidRDefault="00232A10">
      <w:pPr>
        <w:rPr>
          <w:rFonts w:asciiTheme="minorHAnsi" w:hAnsiTheme="minorHAnsi" w:cstheme="minorHAnsi"/>
        </w:rPr>
      </w:pPr>
    </w:p>
    <w:p w:rsidR="00232A10" w:rsidRPr="00377BA2" w:rsidRDefault="00232A10">
      <w:pPr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549"/>
        <w:gridCol w:w="568"/>
        <w:gridCol w:w="567"/>
        <w:gridCol w:w="1560"/>
        <w:gridCol w:w="707"/>
        <w:gridCol w:w="1702"/>
        <w:gridCol w:w="141"/>
        <w:gridCol w:w="710"/>
        <w:gridCol w:w="425"/>
        <w:gridCol w:w="425"/>
        <w:gridCol w:w="2268"/>
      </w:tblGrid>
      <w:tr w:rsidR="00232A10" w:rsidRPr="00377BA2" w:rsidTr="0082664A"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ENDORSEMENTS:</w:t>
            </w:r>
          </w:p>
        </w:tc>
      </w:tr>
      <w:tr w:rsidR="00232A10" w:rsidRPr="00377BA2" w:rsidTr="0082664A">
        <w:trPr>
          <w:trHeight w:hRule="exact" w:val="19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Signature</w:t>
            </w:r>
          </w:p>
        </w:tc>
      </w:tr>
      <w:tr w:rsidR="00232A10" w:rsidRPr="00377BA2" w:rsidTr="0082664A">
        <w:trPr>
          <w:trHeight w:hRule="exact" w:val="28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377BA2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College Dean</w:t>
            </w:r>
            <w:r w:rsidR="00232A10"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 or Delegate: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Supported:  </w:t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Yes  </w:t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232A10" w:rsidRPr="00377BA2" w:rsidTr="0082664A">
        <w:trPr>
          <w:trHeight w:hRule="exact" w:val="28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Note: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232A10" w:rsidRPr="00377BA2" w:rsidTr="0082664A">
        <w:trPr>
          <w:trHeight w:hRule="exact" w:val="71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232A10" w:rsidRPr="00377BA2" w:rsidTr="0082664A">
        <w:trPr>
          <w:trHeight w:hRule="exact" w:val="286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OFFICE USE ONLY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232A10" w:rsidRPr="00377BA2" w:rsidTr="0082664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CALLISTA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Updated  </w:t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Student Notified  </w:t>
            </w: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Initials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0" w:rsidRPr="00377BA2" w:rsidRDefault="00232A10" w:rsidP="0082664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:rsidR="00232A10" w:rsidRPr="00377BA2" w:rsidRDefault="00232A10">
      <w:pPr>
        <w:rPr>
          <w:rFonts w:asciiTheme="minorHAnsi" w:hAnsiTheme="minorHAnsi" w:cstheme="minorHAnsi"/>
        </w:rPr>
      </w:pPr>
      <w:r w:rsidRPr="00377BA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2268"/>
        <w:gridCol w:w="1440"/>
      </w:tblGrid>
      <w:tr w:rsidR="00CB06DF" w:rsidRPr="00377BA2" w:rsidTr="00CB06DF">
        <w:trPr>
          <w:trHeight w:val="425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</w:tc>
      </w:tr>
      <w:tr w:rsidR="00CB06DF" w:rsidRPr="00377BA2" w:rsidTr="00CB06DF">
        <w:trPr>
          <w:trHeight w:val="425"/>
        </w:trPr>
        <w:tc>
          <w:tcPr>
            <w:tcW w:w="22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Qualification:</w:t>
            </w:r>
          </w:p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PhD</w:t>
            </w:r>
          </w:p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Masters by Research</w:t>
            </w: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CV Attached (Required)</w:t>
            </w:r>
          </w:p>
          <w:p w:rsidR="00D80051" w:rsidRPr="00377BA2" w:rsidRDefault="00D80051" w:rsidP="00D80051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Details of Suitability </w:t>
            </w:r>
            <w:r w:rsidRPr="00377BA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(provide evidence that the nominated Examiner meets the Guidelines)</w:t>
            </w: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CB06DF" w:rsidRPr="00377BA2" w:rsidTr="00CB06DF">
        <w:trPr>
          <w:trHeight w:val="425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3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</w:tc>
      </w:tr>
      <w:tr w:rsidR="00514CE2" w:rsidRPr="00377BA2" w:rsidTr="00180230">
        <w:trPr>
          <w:trHeight w:val="42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57" w:rsidRPr="00377BA2" w:rsidRDefault="00127E57" w:rsidP="00127E5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Qualification:</w:t>
            </w:r>
          </w:p>
          <w:p w:rsidR="00127E57" w:rsidRPr="00377BA2" w:rsidRDefault="00127E57" w:rsidP="00127E57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PhD</w:t>
            </w:r>
          </w:p>
          <w:p w:rsidR="00127E57" w:rsidRPr="00377BA2" w:rsidRDefault="00127E57" w:rsidP="00127E57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Masters by Research</w:t>
            </w:r>
          </w:p>
          <w:p w:rsidR="00D80051" w:rsidRPr="00377BA2" w:rsidRDefault="00D80051" w:rsidP="00D80051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CV Attached (Required)</w:t>
            </w:r>
          </w:p>
          <w:p w:rsidR="00D80051" w:rsidRPr="00377BA2" w:rsidRDefault="00D80051" w:rsidP="00D80051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  <w:p w:rsidR="00514CE2" w:rsidRPr="00377BA2" w:rsidRDefault="00514CE2" w:rsidP="00127E5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Details of Suitability</w:t>
            </w:r>
            <w:r w:rsidR="006B79AD"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 </w:t>
            </w:r>
            <w:r w:rsidR="00127E57" w:rsidRPr="00377BA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(provide evidence that the nominated Examiner meets the Guidelines)</w:t>
            </w:r>
          </w:p>
          <w:p w:rsidR="00514CE2" w:rsidRPr="00377BA2" w:rsidRDefault="00514CE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514CE2" w:rsidRPr="00377BA2" w:rsidRDefault="00514CE2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514CE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CB06DF" w:rsidRPr="00377BA2" w:rsidTr="00CB06DF">
        <w:trPr>
          <w:trHeight w:val="425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</w:tc>
      </w:tr>
      <w:tr w:rsidR="00CB06DF" w:rsidRPr="00377BA2" w:rsidTr="00CB06DF">
        <w:trPr>
          <w:trHeight w:val="42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Qualification:</w:t>
            </w:r>
          </w:p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PhD</w:t>
            </w:r>
          </w:p>
          <w:p w:rsidR="00CB06DF" w:rsidRPr="00377BA2" w:rsidRDefault="00CB06DF" w:rsidP="00CB06D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Masters by Research</w:t>
            </w:r>
          </w:p>
          <w:p w:rsidR="00D80051" w:rsidRPr="00377BA2" w:rsidRDefault="00D80051" w:rsidP="00D80051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:rsidR="00D80051" w:rsidRPr="00377BA2" w:rsidRDefault="00D80051" w:rsidP="00D8005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CV Attached (Required)</w:t>
            </w:r>
          </w:p>
          <w:p w:rsidR="00D80051" w:rsidRPr="00377BA2" w:rsidRDefault="00D80051" w:rsidP="00D80051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</w:t>
            </w: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Details of Suitability </w:t>
            </w:r>
            <w:r w:rsidRPr="00377BA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(provide evidence that the nominated Examiner meets the Guidelines)</w:t>
            </w: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D80051" w:rsidRPr="00377BA2" w:rsidRDefault="00D80051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:rsidR="00CB06DF" w:rsidRPr="00377BA2" w:rsidRDefault="00CB06DF" w:rsidP="00CB06D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AU"/>
        </w:rPr>
      </w:pPr>
    </w:p>
    <w:p w:rsidR="00CB06DF" w:rsidRPr="00377BA2" w:rsidRDefault="00CB06DF" w:rsidP="00CB06DF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747"/>
        <w:gridCol w:w="1772"/>
        <w:gridCol w:w="884"/>
        <w:gridCol w:w="1450"/>
        <w:gridCol w:w="396"/>
        <w:gridCol w:w="849"/>
        <w:gridCol w:w="2554"/>
        <w:gridCol w:w="20"/>
      </w:tblGrid>
      <w:tr w:rsidR="00CB06DF" w:rsidRPr="00377BA2" w:rsidTr="00CB06DF">
        <w:trPr>
          <w:trHeight w:val="326"/>
        </w:trPr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PRINCIPAL SUPERVISOR’S CONFIRMATION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CB06DF" w:rsidRPr="00377BA2" w:rsidTr="00CB06DF">
        <w:trPr>
          <w:trHeight w:val="425"/>
        </w:trPr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425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  <w:p w:rsidR="00CB06DF" w:rsidRPr="00377BA2" w:rsidRDefault="00CB06DF" w:rsidP="00CB06DF">
            <w:pPr>
              <w:numPr>
                <w:ilvl w:val="0"/>
                <w:numId w:val="14"/>
              </w:numPr>
              <w:spacing w:after="0" w:line="240" w:lineRule="auto"/>
              <w:ind w:left="425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All sections of the checklist on page 1 one have been appropriately covered.</w:t>
            </w:r>
          </w:p>
          <w:p w:rsidR="00CB06DF" w:rsidRPr="00377BA2" w:rsidRDefault="00D80051" w:rsidP="00CB06DF">
            <w:pPr>
              <w:numPr>
                <w:ilvl w:val="0"/>
                <w:numId w:val="14"/>
              </w:numPr>
              <w:spacing w:after="0" w:line="240" w:lineRule="auto"/>
              <w:ind w:left="425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T</w:t>
            </w:r>
            <w:r w:rsidR="00CB06DF"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he Candidate </w:t>
            </w: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has had the opportunity to provide details of any inappropriate examiners and this has been taken into consideration</w:t>
            </w:r>
            <w:r w:rsidR="00CB06DF"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  (If the candidate provided details of any inappropriate examiners, please attach that information to this form when you submit it)</w:t>
            </w:r>
          </w:p>
          <w:p w:rsidR="00CB06DF" w:rsidRPr="00377BA2" w:rsidRDefault="00CB06DF" w:rsidP="00CB06DF">
            <w:pPr>
              <w:numPr>
                <w:ilvl w:val="0"/>
                <w:numId w:val="14"/>
              </w:numPr>
              <w:spacing w:after="0" w:line="240" w:lineRule="auto"/>
              <w:ind w:left="425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All nominated Examiners have accepted an </w:t>
            </w:r>
            <w:r w:rsidR="00033D66"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informal </w:t>
            </w: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invitation to examine this thesis.</w:t>
            </w:r>
          </w:p>
          <w:p w:rsidR="00CB06DF" w:rsidRPr="00377BA2" w:rsidRDefault="00CB06DF" w:rsidP="00CB06DF">
            <w:pPr>
              <w:numPr>
                <w:ilvl w:val="0"/>
                <w:numId w:val="14"/>
              </w:numPr>
              <w:spacing w:after="0" w:line="240" w:lineRule="auto"/>
              <w:ind w:left="425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All nominated Examiners meet the requirements</w:t>
            </w:r>
            <w:r w:rsidR="00033D66"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as outlined in the Guidelines on page 1 and indicated in each examiner’s Details of Suitability</w:t>
            </w: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</w:t>
            </w:r>
          </w:p>
          <w:p w:rsidR="00CB06DF" w:rsidRPr="00377BA2" w:rsidRDefault="00CB06DF" w:rsidP="00CB06DF">
            <w:pPr>
              <w:numPr>
                <w:ilvl w:val="0"/>
                <w:numId w:val="14"/>
              </w:numPr>
              <w:spacing w:after="0" w:line="240" w:lineRule="auto"/>
              <w:ind w:left="425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All required contact details have been provided, including </w:t>
            </w:r>
            <w:r w:rsidR="00D80051"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CV, </w:t>
            </w:r>
            <w:r w:rsidRPr="00377BA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street address and email address for each nominated Examiner.</w:t>
            </w:r>
          </w:p>
          <w:p w:rsidR="00CB06DF" w:rsidRPr="00377BA2" w:rsidRDefault="00CB06DF" w:rsidP="00033D6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CB06DF" w:rsidRPr="00377BA2" w:rsidTr="00CB06DF">
        <w:trPr>
          <w:trHeight w:val="425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Supervisor’s Signature: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377BA2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CB06DF" w:rsidRPr="00377BA2" w:rsidTr="00CB06DF">
        <w:trPr>
          <w:gridAfter w:val="1"/>
          <w:wAfter w:w="20" w:type="dxa"/>
          <w:trHeight w:hRule="exact" w:val="71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6DF" w:rsidRPr="00377BA2" w:rsidRDefault="00CB06DF" w:rsidP="00CB06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:rsidR="00CB06DF" w:rsidRPr="00377BA2" w:rsidRDefault="00CB06DF" w:rsidP="00CB06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"/>
          <w:szCs w:val="2"/>
          <w:lang w:val="en-AU" w:eastAsia="en-AU"/>
        </w:rPr>
      </w:pPr>
    </w:p>
    <w:p w:rsidR="00AF4237" w:rsidRPr="00377BA2" w:rsidRDefault="00AF4237" w:rsidP="00E06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33D66" w:rsidRPr="00377BA2" w:rsidRDefault="00033D66" w:rsidP="00E068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val="en-AU" w:eastAsia="en-AU"/>
        </w:rPr>
      </w:pPr>
      <w:bookmarkStart w:id="0" w:name="_GoBack"/>
      <w:bookmarkEnd w:id="0"/>
    </w:p>
    <w:sectPr w:rsidR="00033D66" w:rsidRPr="00377BA2" w:rsidSect="00375E7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66" w:rsidRDefault="00033D66" w:rsidP="00F76915">
      <w:pPr>
        <w:spacing w:after="0" w:line="240" w:lineRule="auto"/>
      </w:pPr>
      <w:r>
        <w:separator/>
      </w:r>
    </w:p>
  </w:endnote>
  <w:endnote w:type="continuationSeparator" w:id="0">
    <w:p w:rsidR="00033D66" w:rsidRDefault="00033D66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B2" w:rsidRPr="00377BA2" w:rsidRDefault="00E55DB2" w:rsidP="00E55DB2">
    <w:pPr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 w:rsidRPr="00377BA2">
      <w:rPr>
        <w:rFonts w:asciiTheme="minorHAnsi" w:hAnsiTheme="minorHAnsi" w:cstheme="minorHAnsi"/>
        <w:b/>
        <w:sz w:val="16"/>
        <w:szCs w:val="16"/>
      </w:rPr>
      <w:t>Please return this form to the Office of Research and Innovation, Charles Darwin University, Darwin, NT 0909</w:t>
    </w:r>
  </w:p>
  <w:p w:rsidR="00033D66" w:rsidRPr="00377BA2" w:rsidRDefault="00E55DB2" w:rsidP="00E55DB2">
    <w:pPr>
      <w:pStyle w:val="Footer"/>
      <w:tabs>
        <w:tab w:val="clear" w:pos="9026"/>
        <w:tab w:val="right" w:pos="10773"/>
      </w:tabs>
      <w:rPr>
        <w:rFonts w:asciiTheme="minorHAnsi" w:hAnsiTheme="minorHAnsi" w:cstheme="minorHAnsi"/>
        <w:sz w:val="16"/>
        <w:szCs w:val="16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HDR25 </w:t>
    </w:r>
    <w:r w:rsidRPr="00377BA2">
      <w:rPr>
        <w:rFonts w:asciiTheme="minorHAnsi" w:hAnsiTheme="minorHAnsi" w:cstheme="minorHAnsi"/>
        <w:sz w:val="16"/>
        <w:szCs w:val="16"/>
      </w:rPr>
      <w:t xml:space="preserve">Updated </w:t>
    </w:r>
    <w:r w:rsidR="00377BA2">
      <w:rPr>
        <w:rFonts w:asciiTheme="minorHAnsi" w:hAnsiTheme="minorHAnsi" w:cstheme="minorHAnsi"/>
        <w:sz w:val="16"/>
        <w:szCs w:val="16"/>
      </w:rPr>
      <w:t>June 2019</w:t>
    </w:r>
    <w:r w:rsidRPr="00377BA2">
      <w:rPr>
        <w:rFonts w:asciiTheme="minorHAnsi" w:hAnsiTheme="minorHAnsi" w:cstheme="minorHAnsi"/>
        <w:sz w:val="16"/>
        <w:szCs w:val="16"/>
      </w:rPr>
      <w:t xml:space="preserve"> • </w:t>
    </w:r>
    <w:r w:rsidR="00377BA2">
      <w:rPr>
        <w:rFonts w:asciiTheme="minorHAnsi" w:hAnsiTheme="minorHAnsi" w:cstheme="minorHAnsi"/>
        <w:sz w:val="16"/>
        <w:szCs w:val="16"/>
      </w:rPr>
      <w:t>ORI</w:t>
    </w:r>
    <w:r w:rsidRPr="00377BA2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308874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319006395"/>
            <w:docPartObj>
              <w:docPartGallery w:val="Page Numbers (Top of Page)"/>
              <w:docPartUnique/>
            </w:docPartObj>
          </w:sdtPr>
          <w:sdtEndPr/>
          <w:sdtContent>
            <w:r w:rsidRPr="00377BA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377BA2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377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B2" w:rsidRPr="00377BA2" w:rsidRDefault="00E55DB2" w:rsidP="00E55DB2">
    <w:pPr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Please return this form to the Office of Research and Innovation, Charles Darwin University, Darwin, NT 0909. </w:t>
    </w:r>
  </w:p>
  <w:p w:rsidR="00E55DB2" w:rsidRPr="00E55DB2" w:rsidRDefault="00E55DB2" w:rsidP="00E55DB2">
    <w:pPr>
      <w:pStyle w:val="Footer"/>
      <w:tabs>
        <w:tab w:val="clear" w:pos="9026"/>
        <w:tab w:val="right" w:pos="10773"/>
      </w:tabs>
      <w:rPr>
        <w:sz w:val="18"/>
        <w:szCs w:val="18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HDR25 </w:t>
    </w:r>
    <w:r w:rsidRPr="00377BA2">
      <w:rPr>
        <w:rFonts w:asciiTheme="minorHAnsi" w:hAnsiTheme="minorHAnsi" w:cstheme="minorHAnsi"/>
        <w:sz w:val="16"/>
        <w:szCs w:val="16"/>
      </w:rPr>
      <w:t xml:space="preserve">Updated </w:t>
    </w:r>
    <w:r w:rsidR="00377BA2" w:rsidRPr="00377BA2">
      <w:rPr>
        <w:rFonts w:asciiTheme="minorHAnsi" w:hAnsiTheme="minorHAnsi" w:cstheme="minorHAnsi"/>
        <w:sz w:val="16"/>
        <w:szCs w:val="16"/>
      </w:rPr>
      <w:t>June 2019</w:t>
    </w:r>
    <w:r w:rsidRPr="00377BA2">
      <w:rPr>
        <w:rFonts w:asciiTheme="minorHAnsi" w:hAnsiTheme="minorHAnsi" w:cstheme="minorHAnsi"/>
        <w:sz w:val="16"/>
        <w:szCs w:val="16"/>
      </w:rPr>
      <w:t xml:space="preserve"> • </w:t>
    </w:r>
    <w:r w:rsidR="00377BA2" w:rsidRPr="00377BA2">
      <w:rPr>
        <w:rFonts w:asciiTheme="minorHAnsi" w:hAnsiTheme="minorHAnsi" w:cstheme="minorHAnsi"/>
        <w:sz w:val="16"/>
        <w:szCs w:val="16"/>
      </w:rPr>
      <w:t>ORI</w:t>
    </w:r>
    <w:r w:rsidRPr="00377BA2">
      <w:rPr>
        <w:rFonts w:asciiTheme="minorHAnsi" w:hAnsiTheme="minorHAnsi" w:cstheme="minorHAnsi"/>
        <w:sz w:val="12"/>
        <w:szCs w:val="12"/>
      </w:rPr>
      <w:tab/>
    </w:r>
    <w:sdt>
      <w:sdtPr>
        <w:rPr>
          <w:sz w:val="18"/>
          <w:szCs w:val="18"/>
        </w:rPr>
        <w:id w:val="-8233536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85303000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8"/>
              </w:rPr>
              <w:tab/>
            </w:r>
            <w:r w:rsidRPr="009D0C53">
              <w:rPr>
                <w:sz w:val="18"/>
                <w:szCs w:val="18"/>
              </w:rPr>
              <w:t xml:space="preserve">Page </w:t>
            </w:r>
            <w:r w:rsidRPr="009D0C53">
              <w:rPr>
                <w:b/>
                <w:bCs/>
                <w:sz w:val="18"/>
                <w:szCs w:val="18"/>
              </w:rPr>
              <w:fldChar w:fldCharType="begin"/>
            </w:r>
            <w:r w:rsidRPr="009D0C5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D0C53">
              <w:rPr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b/>
                <w:bCs/>
                <w:noProof/>
                <w:sz w:val="18"/>
                <w:szCs w:val="18"/>
              </w:rPr>
              <w:t>3</w:t>
            </w:r>
            <w:r w:rsidRPr="009D0C53">
              <w:rPr>
                <w:b/>
                <w:bCs/>
                <w:sz w:val="18"/>
                <w:szCs w:val="18"/>
              </w:rPr>
              <w:fldChar w:fldCharType="end"/>
            </w:r>
            <w:r w:rsidRPr="009D0C53">
              <w:rPr>
                <w:sz w:val="18"/>
                <w:szCs w:val="18"/>
              </w:rPr>
              <w:t xml:space="preserve"> of </w:t>
            </w:r>
            <w:r w:rsidRPr="009D0C53">
              <w:rPr>
                <w:b/>
                <w:bCs/>
                <w:sz w:val="18"/>
                <w:szCs w:val="18"/>
              </w:rPr>
              <w:fldChar w:fldCharType="begin"/>
            </w:r>
            <w:r w:rsidRPr="009D0C5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D0C53">
              <w:rPr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b/>
                <w:bCs/>
                <w:noProof/>
                <w:sz w:val="18"/>
                <w:szCs w:val="18"/>
              </w:rPr>
              <w:t>3</w:t>
            </w:r>
            <w:r w:rsidRPr="009D0C5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66" w:rsidRPr="00377BA2" w:rsidRDefault="00033D66" w:rsidP="00180230">
    <w:pPr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Please return this form to the Office of Research and Innovation, Charles Darwin University, Darwin, NT 0909. </w:t>
    </w:r>
  </w:p>
  <w:p w:rsidR="00033D66" w:rsidRPr="00377BA2" w:rsidRDefault="00033D66" w:rsidP="009D0C53">
    <w:pPr>
      <w:pStyle w:val="Footer"/>
      <w:tabs>
        <w:tab w:val="clear" w:pos="9026"/>
        <w:tab w:val="right" w:pos="10773"/>
      </w:tabs>
      <w:rPr>
        <w:rFonts w:asciiTheme="minorHAnsi" w:hAnsiTheme="minorHAnsi" w:cstheme="minorHAnsi"/>
        <w:sz w:val="18"/>
        <w:szCs w:val="18"/>
      </w:rPr>
    </w:pPr>
    <w:r w:rsidRPr="00377BA2">
      <w:rPr>
        <w:rFonts w:asciiTheme="minorHAnsi" w:hAnsiTheme="minorHAnsi" w:cstheme="minorHAnsi"/>
        <w:b/>
        <w:sz w:val="16"/>
        <w:szCs w:val="16"/>
      </w:rPr>
      <w:t xml:space="preserve">HDR25 </w:t>
    </w:r>
    <w:r w:rsidRPr="00377BA2">
      <w:rPr>
        <w:rFonts w:asciiTheme="minorHAnsi" w:hAnsiTheme="minorHAnsi" w:cstheme="minorHAnsi"/>
        <w:sz w:val="16"/>
        <w:szCs w:val="16"/>
      </w:rPr>
      <w:t xml:space="preserve">Updated </w:t>
    </w:r>
    <w:r w:rsidR="00377BA2" w:rsidRPr="00377BA2">
      <w:rPr>
        <w:rFonts w:asciiTheme="minorHAnsi" w:hAnsiTheme="minorHAnsi" w:cstheme="minorHAnsi"/>
        <w:sz w:val="16"/>
        <w:szCs w:val="16"/>
      </w:rPr>
      <w:t>June 2019</w:t>
    </w:r>
    <w:r w:rsidRPr="00377BA2">
      <w:rPr>
        <w:rFonts w:asciiTheme="minorHAnsi" w:hAnsiTheme="minorHAnsi" w:cstheme="minorHAnsi"/>
        <w:sz w:val="16"/>
        <w:szCs w:val="16"/>
      </w:rPr>
      <w:t xml:space="preserve"> • </w:t>
    </w:r>
    <w:r w:rsidR="00377BA2" w:rsidRPr="00377BA2">
      <w:rPr>
        <w:rFonts w:asciiTheme="minorHAnsi" w:hAnsiTheme="minorHAnsi" w:cstheme="minorHAnsi"/>
        <w:sz w:val="16"/>
        <w:szCs w:val="16"/>
      </w:rPr>
      <w:t>ORI</w:t>
    </w:r>
    <w:r w:rsidRPr="00377BA2">
      <w:rPr>
        <w:rFonts w:asciiTheme="minorHAnsi" w:hAnsiTheme="minorHAnsi" w:cstheme="minorHAnsi"/>
        <w:sz w:val="12"/>
        <w:szCs w:val="12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1912350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854659988"/>
            <w:docPartObj>
              <w:docPartGallery w:val="Page Numbers (Top of Page)"/>
              <w:docPartUnique/>
            </w:docPartObj>
          </w:sdtPr>
          <w:sdtEndPr/>
          <w:sdtContent>
            <w:r w:rsidRPr="00377BA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Page </w: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77BA2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77BA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77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33D66" w:rsidRPr="00377BA2" w:rsidRDefault="00033D66" w:rsidP="00180230">
    <w:pPr>
      <w:tabs>
        <w:tab w:val="right" w:pos="10773"/>
      </w:tabs>
      <w:spacing w:before="40" w:after="0" w:line="240" w:lineRule="auto"/>
      <w:rPr>
        <w:rFonts w:asciiTheme="minorHAnsi" w:hAnsiTheme="minorHAnsi" w:cstheme="min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66" w:rsidRDefault="00033D66" w:rsidP="00F76915">
      <w:pPr>
        <w:spacing w:after="0" w:line="240" w:lineRule="auto"/>
      </w:pPr>
      <w:r>
        <w:separator/>
      </w:r>
    </w:p>
  </w:footnote>
  <w:footnote w:type="continuationSeparator" w:id="0">
    <w:p w:rsidR="00033D66" w:rsidRDefault="00033D66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66" w:rsidRPr="00377BA2" w:rsidRDefault="00377BA2" w:rsidP="00377BA2">
    <w:pPr>
      <w:pStyle w:val="Header"/>
      <w:rPr>
        <w:lang w:val="en-AU"/>
      </w:rPr>
    </w:pPr>
    <w:r>
      <w:rPr>
        <w:lang w:val="en-AU"/>
      </w:rPr>
      <w:t xml:space="preserve">HDR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F7" w:rsidRDefault="00EE20F7" w:rsidP="0074264D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8"/>
        <w:szCs w:val="52"/>
        <w:lang w:val="en-AU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-539750</wp:posOffset>
          </wp:positionV>
          <wp:extent cx="1790700" cy="244411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44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64D" w:rsidRPr="00EA635D" w:rsidRDefault="0074264D" w:rsidP="0074264D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4"/>
        <w:szCs w:val="52"/>
        <w:lang w:val="en-AU"/>
      </w:rPr>
    </w:pPr>
    <w:r w:rsidRPr="00EA635D">
      <w:rPr>
        <w:rFonts w:ascii="Calibri Light" w:hAnsi="Calibri Light"/>
        <w:sz w:val="48"/>
        <w:szCs w:val="52"/>
        <w:lang w:val="en-AU"/>
      </w:rPr>
      <w:t>Higher Degree by Research</w:t>
    </w:r>
    <w:r w:rsidRPr="00EA635D">
      <w:rPr>
        <w:rFonts w:ascii="Calibri Light" w:hAnsi="Calibri Light"/>
        <w:sz w:val="52"/>
        <w:szCs w:val="52"/>
        <w:lang w:val="en-AU"/>
      </w:rPr>
      <w:br/>
    </w:r>
    <w:r w:rsidRPr="00EA635D">
      <w:rPr>
        <w:rFonts w:ascii="Calibri Light" w:hAnsi="Calibri Light"/>
        <w:sz w:val="36"/>
        <w:szCs w:val="36"/>
        <w:lang w:val="en-AU"/>
      </w:rPr>
      <w:t>HDR</w:t>
    </w:r>
    <w:r w:rsidR="00EE20F7">
      <w:rPr>
        <w:rFonts w:ascii="Calibri Light" w:hAnsi="Calibri Light"/>
        <w:sz w:val="36"/>
        <w:szCs w:val="36"/>
        <w:lang w:val="en-AU"/>
      </w:rPr>
      <w:t>25</w:t>
    </w:r>
    <w:r w:rsidRPr="00EA635D">
      <w:rPr>
        <w:rFonts w:ascii="Calibri Light" w:hAnsi="Calibri Light"/>
        <w:sz w:val="36"/>
        <w:szCs w:val="36"/>
        <w:lang w:val="en-AU"/>
      </w:rPr>
      <w:t xml:space="preserve"> – </w:t>
    </w:r>
    <w:r w:rsidR="00EE20F7">
      <w:rPr>
        <w:rFonts w:ascii="Calibri Light" w:hAnsi="Calibri Light"/>
        <w:sz w:val="36"/>
        <w:szCs w:val="36"/>
        <w:lang w:val="en-AU"/>
      </w:rPr>
      <w:t>Recommendation of Examiners</w:t>
    </w:r>
    <w:r w:rsidRPr="00EA635D">
      <w:rPr>
        <w:rFonts w:ascii="Calibri Light" w:hAnsi="Calibri Light"/>
        <w:sz w:val="36"/>
        <w:szCs w:val="36"/>
        <w:lang w:val="en-AU"/>
      </w:rPr>
      <w:t xml:space="preserve"> Form</w:t>
    </w:r>
    <w:r w:rsidRPr="00EA635D">
      <w:rPr>
        <w:rFonts w:ascii="Calibri Light" w:hAnsi="Calibri Light"/>
        <w:sz w:val="40"/>
        <w:szCs w:val="40"/>
        <w:lang w:val="en-AU"/>
      </w:rPr>
      <w:t xml:space="preserve"> </w:t>
    </w:r>
  </w:p>
  <w:p w:rsidR="00EE20F7" w:rsidRDefault="00EE20F7" w:rsidP="00BD6FEF">
    <w:pPr>
      <w:pStyle w:val="Header"/>
    </w:pPr>
    <w:r w:rsidRPr="00EE20F7">
      <w:t xml:space="preserve">For appointment of Examiners for Doctor of Philosophy, Research Professional Doctorate </w:t>
    </w:r>
  </w:p>
  <w:p w:rsidR="00033D66" w:rsidRDefault="00EE20F7" w:rsidP="00BD6FEF">
    <w:pPr>
      <w:pStyle w:val="Header"/>
    </w:pPr>
    <w:r w:rsidRPr="00EE20F7">
      <w:t>or Masters by Research Theses</w:t>
    </w:r>
    <w:r>
      <w:t>.</w:t>
    </w:r>
  </w:p>
  <w:p w:rsidR="00EE20F7" w:rsidRPr="00BD6FEF" w:rsidRDefault="00EE20F7" w:rsidP="00BD6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66" w:rsidRDefault="00033D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66" w:rsidRPr="00375E77" w:rsidRDefault="00033D66" w:rsidP="00375E77">
    <w:pPr>
      <w:pStyle w:val="Header"/>
      <w:tabs>
        <w:tab w:val="clear" w:pos="4513"/>
        <w:tab w:val="clear" w:pos="9026"/>
        <w:tab w:val="left" w:pos="176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238"/>
    <w:multiLevelType w:val="hybridMultilevel"/>
    <w:tmpl w:val="0CD25334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0626B2"/>
    <w:multiLevelType w:val="hybridMultilevel"/>
    <w:tmpl w:val="226E17A4"/>
    <w:lvl w:ilvl="0" w:tplc="225A466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1" w:hanging="360"/>
      </w:pPr>
    </w:lvl>
    <w:lvl w:ilvl="2" w:tplc="0C09001B" w:tentative="1">
      <w:start w:val="1"/>
      <w:numFmt w:val="lowerRoman"/>
      <w:lvlText w:val="%3."/>
      <w:lvlJc w:val="right"/>
      <w:pPr>
        <w:ind w:left="2081" w:hanging="180"/>
      </w:pPr>
    </w:lvl>
    <w:lvl w:ilvl="3" w:tplc="0C09000F" w:tentative="1">
      <w:start w:val="1"/>
      <w:numFmt w:val="decimal"/>
      <w:lvlText w:val="%4."/>
      <w:lvlJc w:val="left"/>
      <w:pPr>
        <w:ind w:left="2801" w:hanging="360"/>
      </w:pPr>
    </w:lvl>
    <w:lvl w:ilvl="4" w:tplc="0C090019" w:tentative="1">
      <w:start w:val="1"/>
      <w:numFmt w:val="lowerLetter"/>
      <w:lvlText w:val="%5."/>
      <w:lvlJc w:val="left"/>
      <w:pPr>
        <w:ind w:left="3521" w:hanging="360"/>
      </w:pPr>
    </w:lvl>
    <w:lvl w:ilvl="5" w:tplc="0C09001B" w:tentative="1">
      <w:start w:val="1"/>
      <w:numFmt w:val="lowerRoman"/>
      <w:lvlText w:val="%6."/>
      <w:lvlJc w:val="right"/>
      <w:pPr>
        <w:ind w:left="4241" w:hanging="180"/>
      </w:pPr>
    </w:lvl>
    <w:lvl w:ilvl="6" w:tplc="0C09000F" w:tentative="1">
      <w:start w:val="1"/>
      <w:numFmt w:val="decimal"/>
      <w:lvlText w:val="%7."/>
      <w:lvlJc w:val="left"/>
      <w:pPr>
        <w:ind w:left="4961" w:hanging="360"/>
      </w:pPr>
    </w:lvl>
    <w:lvl w:ilvl="7" w:tplc="0C090019" w:tentative="1">
      <w:start w:val="1"/>
      <w:numFmt w:val="lowerLetter"/>
      <w:lvlText w:val="%8."/>
      <w:lvlJc w:val="left"/>
      <w:pPr>
        <w:ind w:left="5681" w:hanging="360"/>
      </w:pPr>
    </w:lvl>
    <w:lvl w:ilvl="8" w:tplc="0C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7A87474"/>
    <w:multiLevelType w:val="hybridMultilevel"/>
    <w:tmpl w:val="8BE2D53E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366C0"/>
    <w:multiLevelType w:val="hybridMultilevel"/>
    <w:tmpl w:val="5A6AF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196C"/>
    <w:multiLevelType w:val="hybridMultilevel"/>
    <w:tmpl w:val="D5301474"/>
    <w:lvl w:ilvl="0" w:tplc="293A0E2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07B7C"/>
    <w:multiLevelType w:val="hybridMultilevel"/>
    <w:tmpl w:val="3A38FE4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677E9"/>
    <w:multiLevelType w:val="hybridMultilevel"/>
    <w:tmpl w:val="EDBCE5D6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82C29"/>
    <w:multiLevelType w:val="hybridMultilevel"/>
    <w:tmpl w:val="1FC4071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7B2"/>
    <w:multiLevelType w:val="hybridMultilevel"/>
    <w:tmpl w:val="78BAF826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15828"/>
    <w:multiLevelType w:val="hybridMultilevel"/>
    <w:tmpl w:val="6E788080"/>
    <w:lvl w:ilvl="0" w:tplc="9C3C3C8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F7DDB"/>
    <w:multiLevelType w:val="hybridMultilevel"/>
    <w:tmpl w:val="EF5EA32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37C"/>
    <w:multiLevelType w:val="hybridMultilevel"/>
    <w:tmpl w:val="E1EE13E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472DD"/>
    <w:multiLevelType w:val="hybridMultilevel"/>
    <w:tmpl w:val="9BCC8C70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990"/>
    <w:multiLevelType w:val="hybridMultilevel"/>
    <w:tmpl w:val="19788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3226"/>
    <w:multiLevelType w:val="hybridMultilevel"/>
    <w:tmpl w:val="308E3D40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BE0026"/>
    <w:multiLevelType w:val="hybridMultilevel"/>
    <w:tmpl w:val="A69634F0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54549"/>
    <w:multiLevelType w:val="hybridMultilevel"/>
    <w:tmpl w:val="A380E38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77629"/>
    <w:multiLevelType w:val="hybridMultilevel"/>
    <w:tmpl w:val="4BBA96FA"/>
    <w:lvl w:ilvl="0" w:tplc="C7DCF71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10B2D5E"/>
    <w:multiLevelType w:val="hybridMultilevel"/>
    <w:tmpl w:val="4440B75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69E3"/>
    <w:multiLevelType w:val="hybridMultilevel"/>
    <w:tmpl w:val="BD645710"/>
    <w:lvl w:ilvl="0" w:tplc="9C3C3C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50D85"/>
    <w:multiLevelType w:val="hybridMultilevel"/>
    <w:tmpl w:val="B074F65E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D45B7D"/>
    <w:multiLevelType w:val="hybridMultilevel"/>
    <w:tmpl w:val="06820056"/>
    <w:lvl w:ilvl="0" w:tplc="B2F290A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3"/>
  </w:num>
  <w:num w:numId="8">
    <w:abstractNumId w:val="18"/>
  </w:num>
  <w:num w:numId="9">
    <w:abstractNumId w:val="14"/>
  </w:num>
  <w:num w:numId="10">
    <w:abstractNumId w:val="2"/>
  </w:num>
  <w:num w:numId="11">
    <w:abstractNumId w:val="22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16"/>
  </w:num>
  <w:num w:numId="20">
    <w:abstractNumId w:val="15"/>
  </w:num>
  <w:num w:numId="21">
    <w:abstractNumId w:val="8"/>
  </w:num>
  <w:num w:numId="22">
    <w:abstractNumId w:val="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5"/>
    <w:rsid w:val="00033D66"/>
    <w:rsid w:val="00036194"/>
    <w:rsid w:val="000550D7"/>
    <w:rsid w:val="000907F7"/>
    <w:rsid w:val="000C488F"/>
    <w:rsid w:val="000D1736"/>
    <w:rsid w:val="000D7D9C"/>
    <w:rsid w:val="00127E57"/>
    <w:rsid w:val="0014146E"/>
    <w:rsid w:val="00155BF3"/>
    <w:rsid w:val="00163334"/>
    <w:rsid w:val="00180230"/>
    <w:rsid w:val="00190239"/>
    <w:rsid w:val="0019443B"/>
    <w:rsid w:val="001B235D"/>
    <w:rsid w:val="001C13DF"/>
    <w:rsid w:val="001D192A"/>
    <w:rsid w:val="001F77F3"/>
    <w:rsid w:val="002149ED"/>
    <w:rsid w:val="00227B1E"/>
    <w:rsid w:val="00232A10"/>
    <w:rsid w:val="00244FD7"/>
    <w:rsid w:val="00277DA9"/>
    <w:rsid w:val="0028069F"/>
    <w:rsid w:val="0028308D"/>
    <w:rsid w:val="0028637A"/>
    <w:rsid w:val="00287E80"/>
    <w:rsid w:val="00292D03"/>
    <w:rsid w:val="002B534C"/>
    <w:rsid w:val="002C7135"/>
    <w:rsid w:val="002D0861"/>
    <w:rsid w:val="00302A27"/>
    <w:rsid w:val="00303BA6"/>
    <w:rsid w:val="00311FB9"/>
    <w:rsid w:val="003154E9"/>
    <w:rsid w:val="0035290F"/>
    <w:rsid w:val="00365CF2"/>
    <w:rsid w:val="00375E77"/>
    <w:rsid w:val="00377BA2"/>
    <w:rsid w:val="00380305"/>
    <w:rsid w:val="003A1C83"/>
    <w:rsid w:val="003D6388"/>
    <w:rsid w:val="00410BAF"/>
    <w:rsid w:val="0043690E"/>
    <w:rsid w:val="0046180D"/>
    <w:rsid w:val="004A6397"/>
    <w:rsid w:val="004C20E7"/>
    <w:rsid w:val="004C3F83"/>
    <w:rsid w:val="004D2A55"/>
    <w:rsid w:val="004E4DBA"/>
    <w:rsid w:val="004F6A34"/>
    <w:rsid w:val="00514CE2"/>
    <w:rsid w:val="00515583"/>
    <w:rsid w:val="00570DA0"/>
    <w:rsid w:val="00571052"/>
    <w:rsid w:val="005917A2"/>
    <w:rsid w:val="005A3353"/>
    <w:rsid w:val="005F13BC"/>
    <w:rsid w:val="005F4B9B"/>
    <w:rsid w:val="005F73C8"/>
    <w:rsid w:val="005F7AC7"/>
    <w:rsid w:val="00621B6B"/>
    <w:rsid w:val="006524AA"/>
    <w:rsid w:val="006618F3"/>
    <w:rsid w:val="00675E93"/>
    <w:rsid w:val="00681638"/>
    <w:rsid w:val="006B79AD"/>
    <w:rsid w:val="006D464E"/>
    <w:rsid w:val="006E53B8"/>
    <w:rsid w:val="007020D6"/>
    <w:rsid w:val="007064B8"/>
    <w:rsid w:val="00721DFD"/>
    <w:rsid w:val="00722591"/>
    <w:rsid w:val="00727DDB"/>
    <w:rsid w:val="00732A6B"/>
    <w:rsid w:val="0074264D"/>
    <w:rsid w:val="00745687"/>
    <w:rsid w:val="00761FD8"/>
    <w:rsid w:val="00795EEB"/>
    <w:rsid w:val="007A3D8F"/>
    <w:rsid w:val="007C2242"/>
    <w:rsid w:val="007E439D"/>
    <w:rsid w:val="007E766B"/>
    <w:rsid w:val="008058A0"/>
    <w:rsid w:val="008244D6"/>
    <w:rsid w:val="0082754D"/>
    <w:rsid w:val="00851004"/>
    <w:rsid w:val="00864FA8"/>
    <w:rsid w:val="008A47FE"/>
    <w:rsid w:val="008D0179"/>
    <w:rsid w:val="00910778"/>
    <w:rsid w:val="0091290A"/>
    <w:rsid w:val="0091342B"/>
    <w:rsid w:val="00934E50"/>
    <w:rsid w:val="00940155"/>
    <w:rsid w:val="00995B16"/>
    <w:rsid w:val="009A5672"/>
    <w:rsid w:val="009B1D7B"/>
    <w:rsid w:val="009B6585"/>
    <w:rsid w:val="009C2845"/>
    <w:rsid w:val="009D0C53"/>
    <w:rsid w:val="009D31FC"/>
    <w:rsid w:val="009E2A01"/>
    <w:rsid w:val="00A51721"/>
    <w:rsid w:val="00A524B0"/>
    <w:rsid w:val="00A73130"/>
    <w:rsid w:val="00A81772"/>
    <w:rsid w:val="00AA26DE"/>
    <w:rsid w:val="00AF4237"/>
    <w:rsid w:val="00B23EFA"/>
    <w:rsid w:val="00B25DF6"/>
    <w:rsid w:val="00B41C64"/>
    <w:rsid w:val="00B55247"/>
    <w:rsid w:val="00B61556"/>
    <w:rsid w:val="00B6262B"/>
    <w:rsid w:val="00B762BB"/>
    <w:rsid w:val="00B877D7"/>
    <w:rsid w:val="00BA0CD0"/>
    <w:rsid w:val="00BB4F30"/>
    <w:rsid w:val="00BD6FEF"/>
    <w:rsid w:val="00BE4052"/>
    <w:rsid w:val="00C00D1F"/>
    <w:rsid w:val="00C27E3D"/>
    <w:rsid w:val="00C634FC"/>
    <w:rsid w:val="00C72F72"/>
    <w:rsid w:val="00CA3FFE"/>
    <w:rsid w:val="00CB063C"/>
    <w:rsid w:val="00CB06DF"/>
    <w:rsid w:val="00CB3AFF"/>
    <w:rsid w:val="00CC078C"/>
    <w:rsid w:val="00CC4C63"/>
    <w:rsid w:val="00CD4F8A"/>
    <w:rsid w:val="00CE41E8"/>
    <w:rsid w:val="00CE6DD9"/>
    <w:rsid w:val="00D018AC"/>
    <w:rsid w:val="00D478D5"/>
    <w:rsid w:val="00D80051"/>
    <w:rsid w:val="00D93630"/>
    <w:rsid w:val="00DA5B12"/>
    <w:rsid w:val="00DA5F52"/>
    <w:rsid w:val="00DD7140"/>
    <w:rsid w:val="00E01C91"/>
    <w:rsid w:val="00E06883"/>
    <w:rsid w:val="00E25C59"/>
    <w:rsid w:val="00E323E4"/>
    <w:rsid w:val="00E55DB2"/>
    <w:rsid w:val="00E76763"/>
    <w:rsid w:val="00EA7C38"/>
    <w:rsid w:val="00EE20F7"/>
    <w:rsid w:val="00EF0050"/>
    <w:rsid w:val="00EF0E67"/>
    <w:rsid w:val="00EF2CF9"/>
    <w:rsid w:val="00F0058D"/>
    <w:rsid w:val="00F36BC8"/>
    <w:rsid w:val="00F40A9D"/>
    <w:rsid w:val="00F452A4"/>
    <w:rsid w:val="00F65E69"/>
    <w:rsid w:val="00F76789"/>
    <w:rsid w:val="00F76915"/>
    <w:rsid w:val="00FB3B45"/>
    <w:rsid w:val="00FB4DB8"/>
    <w:rsid w:val="00FB6900"/>
    <w:rsid w:val="00FC2CE2"/>
    <w:rsid w:val="00FD0775"/>
    <w:rsid w:val="00FD6BF1"/>
    <w:rsid w:val="00FE6BF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3B2F3B"/>
  <w15:docId w15:val="{4ACAA909-000A-401C-A257-6F9F622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90E"/>
    <w:pPr>
      <w:keepNext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3690E"/>
    <w:rPr>
      <w:rFonts w:ascii="Times New Roman" w:eastAsia="Times New Roman" w:hAnsi="Times New Roman"/>
      <w:b/>
      <w:bCs/>
      <w:caps/>
      <w:sz w:val="24"/>
      <w:szCs w:val="24"/>
      <w:lang w:val="en-US" w:eastAsia="en-US"/>
    </w:rPr>
  </w:style>
  <w:style w:type="paragraph" w:customStyle="1" w:styleId="Default">
    <w:name w:val="Default"/>
    <w:rsid w:val="00155B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6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6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20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governance/doclibrary/pro-02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4BA1-EA31-49DC-819B-68E75CCC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cedward</dc:creator>
  <cp:lastModifiedBy>Eve-Marie Cranmer</cp:lastModifiedBy>
  <cp:revision>2</cp:revision>
  <cp:lastPrinted>2019-06-20T05:55:00Z</cp:lastPrinted>
  <dcterms:created xsi:type="dcterms:W3CDTF">2019-06-20T05:55:00Z</dcterms:created>
  <dcterms:modified xsi:type="dcterms:W3CDTF">2019-06-20T05:55:00Z</dcterms:modified>
</cp:coreProperties>
</file>