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B8B" w14:textId="77777777" w:rsidR="004D20E7" w:rsidRDefault="004D20E7" w:rsidP="004D20E7">
      <w:pPr>
        <w:spacing w:line="276" w:lineRule="auto"/>
        <w:ind w:left="1985"/>
        <w:jc w:val="center"/>
        <w:rPr>
          <w:rFonts w:asciiTheme="majorHAnsi" w:hAnsiTheme="majorHAnsi" w:cs="Arial"/>
          <w:b/>
          <w:noProof/>
          <w:color w:val="000000" w:themeColor="text1"/>
          <w:sz w:val="20"/>
          <w:szCs w:val="20"/>
        </w:rPr>
      </w:pPr>
    </w:p>
    <w:p w14:paraId="2BACA851" w14:textId="32270B72" w:rsidR="000A74FE" w:rsidRDefault="00A422FA" w:rsidP="004D20E7">
      <w:pPr>
        <w:spacing w:line="276" w:lineRule="auto"/>
        <w:ind w:left="1985"/>
        <w:jc w:val="center"/>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AVOIDING COMMON ERRORS</w:t>
      </w:r>
    </w:p>
    <w:p w14:paraId="1EEEEE55" w14:textId="4F39E528" w:rsidR="00A948D2" w:rsidRDefault="00A948D2" w:rsidP="004D20E7">
      <w:pPr>
        <w:spacing w:line="276" w:lineRule="auto"/>
        <w:ind w:left="1985"/>
        <w:jc w:val="center"/>
        <w:rPr>
          <w:rFonts w:asciiTheme="majorHAnsi" w:hAnsiTheme="majorHAnsi" w:cs="Arial"/>
          <w:b/>
          <w:noProof/>
          <w:color w:val="000000" w:themeColor="text1"/>
          <w:sz w:val="20"/>
          <w:szCs w:val="20"/>
        </w:rPr>
      </w:pPr>
    </w:p>
    <w:p w14:paraId="7B1904CC" w14:textId="7CF44E92" w:rsidR="00A948D2" w:rsidRDefault="00A948D2" w:rsidP="004D20E7">
      <w:pPr>
        <w:spacing w:line="276" w:lineRule="auto"/>
        <w:ind w:left="1985"/>
        <w:jc w:val="center"/>
        <w:rPr>
          <w:rFonts w:asciiTheme="majorHAnsi" w:hAnsiTheme="majorHAnsi" w:cs="Arial"/>
          <w:b/>
          <w:noProof/>
          <w:color w:val="000000" w:themeColor="text1"/>
          <w:sz w:val="20"/>
          <w:szCs w:val="20"/>
        </w:rPr>
      </w:pPr>
      <w:r w:rsidRPr="00A948D2">
        <w:rPr>
          <w:rFonts w:asciiTheme="majorHAnsi" w:hAnsiTheme="majorHAnsi" w:cs="Arial"/>
          <w:b/>
          <w:noProof/>
          <w:color w:val="000000" w:themeColor="text1"/>
          <w:sz w:val="20"/>
          <w:szCs w:val="20"/>
        </w:rPr>
        <w:t>by Simon Moss</w:t>
      </w:r>
    </w:p>
    <w:p w14:paraId="3C93C813" w14:textId="77777777" w:rsidR="004D20E7" w:rsidRDefault="004D20E7" w:rsidP="004D20E7">
      <w:pPr>
        <w:spacing w:line="276" w:lineRule="auto"/>
        <w:ind w:left="1985"/>
        <w:jc w:val="center"/>
        <w:rPr>
          <w:rFonts w:asciiTheme="majorHAnsi" w:hAnsiTheme="majorHAnsi" w:cs="Arial"/>
          <w:b/>
          <w:noProof/>
          <w:color w:val="000000" w:themeColor="text1"/>
          <w:sz w:val="20"/>
          <w:szCs w:val="20"/>
        </w:rPr>
      </w:pPr>
    </w:p>
    <w:p w14:paraId="69544161" w14:textId="0BC24003" w:rsidR="000622A5" w:rsidRDefault="000622A5" w:rsidP="00695795">
      <w:pPr>
        <w:spacing w:line="276" w:lineRule="auto"/>
        <w:ind w:left="1985" w:firstLine="175"/>
        <w:rPr>
          <w:rFonts w:asciiTheme="majorHAnsi" w:hAnsiTheme="majorHAnsi" w:cs="Arial"/>
          <w:noProof/>
          <w:color w:val="000000" w:themeColor="text1"/>
          <w:sz w:val="20"/>
          <w:szCs w:val="20"/>
        </w:rPr>
      </w:pPr>
      <w:bookmarkStart w:id="0" w:name="_GoBack"/>
      <w:bookmarkEnd w:id="0"/>
      <w:r>
        <w:rPr>
          <w:rFonts w:asciiTheme="majorHAnsi" w:hAnsiTheme="majorHAnsi" w:cs="Arial"/>
          <w:noProof/>
          <w:color w:val="000000" w:themeColor="text1"/>
          <w:sz w:val="20"/>
          <w:szCs w:val="20"/>
        </w:rPr>
        <w:t>To refine</w:t>
      </w:r>
      <w:r w:rsidR="00ED060F">
        <w:rPr>
          <w:rFonts w:asciiTheme="majorHAnsi" w:hAnsiTheme="majorHAnsi" w:cs="Arial"/>
          <w:noProof/>
          <w:color w:val="000000" w:themeColor="text1"/>
          <w:sz w:val="20"/>
          <w:szCs w:val="20"/>
        </w:rPr>
        <w:t xml:space="preserve"> </w:t>
      </w:r>
      <w:r>
        <w:rPr>
          <w:rFonts w:asciiTheme="majorHAnsi" w:hAnsiTheme="majorHAnsi" w:cs="Arial"/>
          <w:noProof/>
          <w:color w:val="000000" w:themeColor="text1"/>
          <w:sz w:val="20"/>
          <w:szCs w:val="20"/>
        </w:rPr>
        <w:t xml:space="preserve">and finalize your work, you should ask someone who is naïve about the topic to read your writing.  Research shows that experts on a topic frequently overlook key details, because these details are entrenched in their understanding.  Furthermore, you need to circumvent errors, such as subtle grammatical mistakes, that annoy some readers.    Here are some examples, with better alternatives afterwards. </w:t>
      </w:r>
    </w:p>
    <w:p w14:paraId="605D1222" w14:textId="77777777" w:rsidR="000622A5" w:rsidRPr="00E8266F" w:rsidRDefault="000622A5" w:rsidP="000622A5">
      <w:pPr>
        <w:spacing w:line="276" w:lineRule="auto"/>
        <w:ind w:left="1985"/>
        <w:rPr>
          <w:rFonts w:asciiTheme="majorHAnsi" w:hAnsiTheme="majorHAnsi"/>
          <w:color w:val="000000"/>
          <w:sz w:val="23"/>
          <w:szCs w:val="23"/>
        </w:rPr>
      </w:pPr>
    </w:p>
    <w:p w14:paraId="6D8D91C4" w14:textId="77777777" w:rsidR="000622A5" w:rsidRPr="00E8266F" w:rsidRDefault="000622A5" w:rsidP="000622A5">
      <w:pPr>
        <w:spacing w:line="276" w:lineRule="auto"/>
        <w:ind w:left="1985"/>
        <w:rPr>
          <w:rFonts w:asciiTheme="majorHAnsi" w:hAnsiTheme="majorHAnsi"/>
          <w:color w:val="000000"/>
          <w:sz w:val="23"/>
          <w:szCs w:val="23"/>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0622A5" w:rsidRPr="00E8266F" w14:paraId="7B615D01" w14:textId="77777777" w:rsidTr="00C671F6">
        <w:tc>
          <w:tcPr>
            <w:tcW w:w="8430" w:type="dxa"/>
            <w:shd w:val="clear" w:color="auto" w:fill="B6DDE8" w:themeFill="accent5" w:themeFillTint="66"/>
          </w:tcPr>
          <w:p w14:paraId="6B1E1039" w14:textId="77777777" w:rsidR="000622A5" w:rsidRPr="00E8266F" w:rsidRDefault="000622A5" w:rsidP="00C671F6">
            <w:pPr>
              <w:spacing w:line="276" w:lineRule="auto"/>
              <w:jc w:val="center"/>
              <w:rPr>
                <w:rFonts w:asciiTheme="majorHAnsi" w:hAnsiTheme="majorHAnsi"/>
                <w:sz w:val="20"/>
                <w:szCs w:val="20"/>
                <w:lang w:val="en-AU"/>
              </w:rPr>
            </w:pPr>
            <w:r w:rsidRPr="00E8266F">
              <w:rPr>
                <w:rFonts w:asciiTheme="majorHAnsi" w:hAnsiTheme="majorHAnsi"/>
                <w:sz w:val="20"/>
                <w:szCs w:val="20"/>
                <w:lang w:val="en-AU"/>
              </w:rPr>
              <w:t xml:space="preserve">Unsuitable examples </w:t>
            </w:r>
          </w:p>
        </w:tc>
      </w:tr>
      <w:tr w:rsidR="000622A5" w:rsidRPr="00E8266F" w14:paraId="05F067B4" w14:textId="77777777" w:rsidTr="00C671F6">
        <w:tc>
          <w:tcPr>
            <w:tcW w:w="8430" w:type="dxa"/>
            <w:shd w:val="clear" w:color="auto" w:fill="D9D9D9" w:themeFill="background1" w:themeFillShade="D9"/>
          </w:tcPr>
          <w:p w14:paraId="6139EAC5"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The </w:t>
            </w:r>
            <w:r w:rsidRPr="00E8266F">
              <w:rPr>
                <w:rFonts w:asciiTheme="majorHAnsi" w:hAnsiTheme="majorHAnsi"/>
                <w:b/>
                <w:sz w:val="20"/>
                <w:szCs w:val="20"/>
                <w:lang w:val="en-AU"/>
              </w:rPr>
              <w:t>data was</w:t>
            </w:r>
            <w:r w:rsidRPr="00E8266F">
              <w:rPr>
                <w:rFonts w:asciiTheme="majorHAnsi" w:hAnsiTheme="majorHAnsi"/>
                <w:sz w:val="20"/>
                <w:szCs w:val="20"/>
                <w:lang w:val="en-AU"/>
              </w:rPr>
              <w:t xml:space="preserve"> examined</w:t>
            </w:r>
          </w:p>
        </w:tc>
      </w:tr>
      <w:tr w:rsidR="000622A5" w:rsidRPr="00E8266F" w14:paraId="5B2D8E58" w14:textId="77777777" w:rsidTr="00C671F6">
        <w:tc>
          <w:tcPr>
            <w:tcW w:w="8430" w:type="dxa"/>
            <w:shd w:val="clear" w:color="auto" w:fill="D9D9D9" w:themeFill="background1" w:themeFillShade="D9"/>
          </w:tcPr>
          <w:p w14:paraId="72C71996"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The difference in age between males and females was insignificant</w:t>
            </w:r>
          </w:p>
        </w:tc>
      </w:tr>
      <w:tr w:rsidR="000622A5" w:rsidRPr="00E8266F" w14:paraId="7E8E3778" w14:textId="77777777" w:rsidTr="00C671F6">
        <w:tc>
          <w:tcPr>
            <w:tcW w:w="8430" w:type="dxa"/>
            <w:shd w:val="clear" w:color="auto" w:fill="D9D9D9" w:themeFill="background1" w:themeFillShade="D9"/>
          </w:tcPr>
          <w:p w14:paraId="7DBAB3BC"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Purple is </w:t>
            </w:r>
            <w:r w:rsidRPr="00E8266F">
              <w:rPr>
                <w:rFonts w:asciiTheme="majorHAnsi" w:hAnsiTheme="majorHAnsi"/>
                <w:b/>
                <w:sz w:val="20"/>
                <w:szCs w:val="20"/>
                <w:lang w:val="en-AU"/>
              </w:rPr>
              <w:t>different than</w:t>
            </w:r>
            <w:r w:rsidRPr="00E8266F">
              <w:rPr>
                <w:rFonts w:asciiTheme="majorHAnsi" w:hAnsiTheme="majorHAnsi"/>
                <w:sz w:val="20"/>
                <w:szCs w:val="20"/>
                <w:lang w:val="en-AU"/>
              </w:rPr>
              <w:t xml:space="preserve"> violet</w:t>
            </w:r>
          </w:p>
        </w:tc>
      </w:tr>
      <w:tr w:rsidR="000622A5" w:rsidRPr="00E8266F" w14:paraId="709468A7" w14:textId="77777777" w:rsidTr="00C671F6">
        <w:tc>
          <w:tcPr>
            <w:tcW w:w="8430" w:type="dxa"/>
            <w:shd w:val="clear" w:color="auto" w:fill="D9D9D9" w:themeFill="background1" w:themeFillShade="D9"/>
          </w:tcPr>
          <w:p w14:paraId="30F2E052"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A deck of cards </w:t>
            </w:r>
            <w:r w:rsidRPr="00E8266F">
              <w:rPr>
                <w:rFonts w:asciiTheme="majorHAnsi" w:hAnsiTheme="majorHAnsi"/>
                <w:b/>
                <w:sz w:val="20"/>
                <w:szCs w:val="20"/>
                <w:lang w:val="en-AU"/>
              </w:rPr>
              <w:t>includes</w:t>
            </w:r>
            <w:r w:rsidRPr="00E8266F">
              <w:rPr>
                <w:rFonts w:asciiTheme="majorHAnsi" w:hAnsiTheme="majorHAnsi"/>
                <w:sz w:val="20"/>
                <w:szCs w:val="20"/>
                <w:lang w:val="en-AU"/>
              </w:rPr>
              <w:t xml:space="preserve"> four suits</w:t>
            </w:r>
          </w:p>
        </w:tc>
      </w:tr>
      <w:tr w:rsidR="000622A5" w:rsidRPr="00E8266F" w14:paraId="26B7DACC" w14:textId="77777777" w:rsidTr="00C671F6">
        <w:tc>
          <w:tcPr>
            <w:tcW w:w="8430" w:type="dxa"/>
            <w:shd w:val="clear" w:color="auto" w:fill="D9D9D9" w:themeFill="background1" w:themeFillShade="D9"/>
          </w:tcPr>
          <w:p w14:paraId="087FB7B9"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A deck of cards </w:t>
            </w:r>
            <w:r w:rsidRPr="00E8266F">
              <w:rPr>
                <w:rFonts w:asciiTheme="majorHAnsi" w:hAnsiTheme="majorHAnsi"/>
                <w:b/>
                <w:sz w:val="20"/>
                <w:szCs w:val="20"/>
                <w:lang w:val="en-AU"/>
              </w:rPr>
              <w:t xml:space="preserve">comprises of </w:t>
            </w:r>
            <w:r w:rsidRPr="00E8266F">
              <w:rPr>
                <w:rFonts w:asciiTheme="majorHAnsi" w:hAnsiTheme="majorHAnsi"/>
                <w:sz w:val="20"/>
                <w:szCs w:val="20"/>
                <w:lang w:val="en-AU"/>
              </w:rPr>
              <w:t>four suits</w:t>
            </w:r>
          </w:p>
        </w:tc>
      </w:tr>
      <w:tr w:rsidR="000622A5" w:rsidRPr="00E8266F" w14:paraId="31878315" w14:textId="77777777" w:rsidTr="00C671F6">
        <w:tc>
          <w:tcPr>
            <w:tcW w:w="8430" w:type="dxa"/>
            <w:shd w:val="clear" w:color="auto" w:fill="D9D9D9" w:themeFill="background1" w:themeFillShade="D9"/>
          </w:tcPr>
          <w:p w14:paraId="76518C7D"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This finding proves that people like carrots</w:t>
            </w:r>
          </w:p>
        </w:tc>
      </w:tr>
      <w:tr w:rsidR="000622A5" w:rsidRPr="00E8266F" w14:paraId="7C0209F8" w14:textId="77777777" w:rsidTr="00C671F6">
        <w:tc>
          <w:tcPr>
            <w:tcW w:w="8430" w:type="dxa"/>
            <w:shd w:val="clear" w:color="auto" w:fill="D9D9D9" w:themeFill="background1" w:themeFillShade="D9"/>
          </w:tcPr>
          <w:p w14:paraId="36BC9738"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In fact, people said they like carrots</w:t>
            </w:r>
          </w:p>
        </w:tc>
      </w:tr>
      <w:tr w:rsidR="000622A5" w:rsidRPr="00E8266F" w14:paraId="034D0E0D" w14:textId="77777777" w:rsidTr="00C671F6">
        <w:tc>
          <w:tcPr>
            <w:tcW w:w="8430" w:type="dxa"/>
            <w:shd w:val="clear" w:color="auto" w:fill="D9D9D9" w:themeFill="background1" w:themeFillShade="D9"/>
          </w:tcPr>
          <w:p w14:paraId="75456BFF" w14:textId="77777777" w:rsidR="000622A5" w:rsidRPr="00E8266F" w:rsidRDefault="000622A5" w:rsidP="00C671F6">
            <w:pPr>
              <w:rPr>
                <w:rFonts w:asciiTheme="majorHAnsi" w:hAnsiTheme="majorHAnsi"/>
                <w:sz w:val="20"/>
                <w:szCs w:val="20"/>
                <w:lang w:val="en-AU"/>
              </w:rPr>
            </w:pPr>
            <w:r w:rsidRPr="00E8266F">
              <w:rPr>
                <w:rFonts w:asciiTheme="majorHAnsi" w:hAnsiTheme="majorHAnsi"/>
                <w:b/>
                <w:sz w:val="20"/>
                <w:szCs w:val="20"/>
                <w:lang w:val="en-AU"/>
              </w:rPr>
              <w:t>One</w:t>
            </w:r>
            <w:r w:rsidRPr="00E8266F">
              <w:rPr>
                <w:rFonts w:asciiTheme="majorHAnsi" w:hAnsiTheme="majorHAnsi"/>
                <w:sz w:val="20"/>
                <w:szCs w:val="20"/>
                <w:lang w:val="en-AU"/>
              </w:rPr>
              <w:t xml:space="preserve"> should never lose </w:t>
            </w:r>
            <w:r w:rsidRPr="00E8266F">
              <w:rPr>
                <w:rFonts w:asciiTheme="majorHAnsi" w:hAnsiTheme="majorHAnsi"/>
                <w:b/>
                <w:sz w:val="20"/>
                <w:szCs w:val="20"/>
                <w:lang w:val="en-AU"/>
              </w:rPr>
              <w:t xml:space="preserve">one’s </w:t>
            </w:r>
            <w:r w:rsidRPr="00E8266F">
              <w:rPr>
                <w:rFonts w:asciiTheme="majorHAnsi" w:hAnsiTheme="majorHAnsi"/>
                <w:sz w:val="20"/>
                <w:szCs w:val="20"/>
                <w:lang w:val="en-AU"/>
              </w:rPr>
              <w:t>temper</w:t>
            </w:r>
          </w:p>
        </w:tc>
      </w:tr>
      <w:tr w:rsidR="000622A5" w:rsidRPr="00E8266F" w14:paraId="084B48EE" w14:textId="77777777" w:rsidTr="00C671F6">
        <w:tc>
          <w:tcPr>
            <w:tcW w:w="8430" w:type="dxa"/>
            <w:shd w:val="clear" w:color="auto" w:fill="D9D9D9" w:themeFill="background1" w:themeFillShade="D9"/>
          </w:tcPr>
          <w:p w14:paraId="3E20B84D"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John Smith was a scholar </w:t>
            </w:r>
            <w:r w:rsidRPr="00E8266F">
              <w:rPr>
                <w:rFonts w:asciiTheme="majorHAnsi" w:hAnsiTheme="majorHAnsi"/>
                <w:b/>
                <w:sz w:val="20"/>
                <w:szCs w:val="20"/>
                <w:lang w:val="en-AU"/>
              </w:rPr>
              <w:t xml:space="preserve">that </w:t>
            </w:r>
            <w:r w:rsidRPr="00E8266F">
              <w:rPr>
                <w:rFonts w:asciiTheme="majorHAnsi" w:hAnsiTheme="majorHAnsi"/>
                <w:sz w:val="20"/>
                <w:szCs w:val="20"/>
                <w:lang w:val="en-AU"/>
              </w:rPr>
              <w:t>showed 1 + 1 = 2</w:t>
            </w:r>
          </w:p>
        </w:tc>
      </w:tr>
      <w:tr w:rsidR="000622A5" w:rsidRPr="00E8266F" w14:paraId="79D3EE59" w14:textId="77777777" w:rsidTr="00C671F6">
        <w:tc>
          <w:tcPr>
            <w:tcW w:w="8430" w:type="dxa"/>
            <w:shd w:val="clear" w:color="auto" w:fill="D9D9D9" w:themeFill="background1" w:themeFillShade="D9"/>
          </w:tcPr>
          <w:p w14:paraId="4B398C9B"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The kangaroos </w:t>
            </w:r>
            <w:r w:rsidRPr="00E8266F">
              <w:rPr>
                <w:rFonts w:asciiTheme="majorHAnsi" w:hAnsiTheme="majorHAnsi"/>
                <w:b/>
                <w:sz w:val="20"/>
                <w:szCs w:val="20"/>
                <w:lang w:val="en-AU"/>
              </w:rPr>
              <w:t>which</w:t>
            </w:r>
            <w:r w:rsidRPr="00E8266F">
              <w:rPr>
                <w:rFonts w:asciiTheme="majorHAnsi" w:hAnsiTheme="majorHAnsi"/>
                <w:sz w:val="20"/>
                <w:szCs w:val="20"/>
                <w:lang w:val="en-AU"/>
              </w:rPr>
              <w:t xml:space="preserve"> are in my backyard look appetizing </w:t>
            </w:r>
          </w:p>
        </w:tc>
      </w:tr>
    </w:tbl>
    <w:p w14:paraId="526BB694" w14:textId="77777777" w:rsidR="000622A5" w:rsidRDefault="000622A5" w:rsidP="000622A5">
      <w:pPr>
        <w:spacing w:line="276" w:lineRule="auto"/>
        <w:ind w:left="1985"/>
        <w:rPr>
          <w:rFonts w:ascii="Verdana" w:hAnsi="Verdana"/>
          <w:color w:val="000000"/>
          <w:sz w:val="23"/>
          <w:szCs w:val="23"/>
        </w:rPr>
      </w:pPr>
    </w:p>
    <w:p w14:paraId="09483B7D" w14:textId="77777777" w:rsidR="000622A5" w:rsidRPr="00E8266F" w:rsidRDefault="000622A5" w:rsidP="000622A5">
      <w:pPr>
        <w:spacing w:line="276" w:lineRule="auto"/>
        <w:ind w:left="1985"/>
        <w:rPr>
          <w:rFonts w:asciiTheme="majorHAnsi" w:hAnsiTheme="majorHAnsi"/>
          <w:color w:val="000000"/>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0622A5" w:rsidRPr="00E8266F" w14:paraId="41334AA6" w14:textId="77777777" w:rsidTr="00C671F6">
        <w:tc>
          <w:tcPr>
            <w:tcW w:w="8430" w:type="dxa"/>
            <w:gridSpan w:val="2"/>
            <w:shd w:val="clear" w:color="auto" w:fill="B6DDE8" w:themeFill="accent5" w:themeFillTint="66"/>
          </w:tcPr>
          <w:p w14:paraId="331ED738" w14:textId="77777777" w:rsidR="000622A5" w:rsidRPr="00E8266F" w:rsidRDefault="000622A5" w:rsidP="00C671F6">
            <w:pPr>
              <w:spacing w:line="276" w:lineRule="auto"/>
              <w:jc w:val="center"/>
              <w:rPr>
                <w:rFonts w:asciiTheme="majorHAnsi" w:hAnsiTheme="majorHAnsi"/>
                <w:sz w:val="20"/>
                <w:szCs w:val="20"/>
                <w:lang w:val="en-AU"/>
              </w:rPr>
            </w:pPr>
            <w:r w:rsidRPr="00E8266F">
              <w:rPr>
                <w:rFonts w:asciiTheme="majorHAnsi" w:hAnsiTheme="majorHAnsi"/>
                <w:sz w:val="20"/>
                <w:szCs w:val="20"/>
                <w:lang w:val="en-AU"/>
              </w:rPr>
              <w:t xml:space="preserve">Better alternatives </w:t>
            </w:r>
          </w:p>
        </w:tc>
      </w:tr>
      <w:tr w:rsidR="000622A5" w:rsidRPr="00E8266F" w14:paraId="6FC2EA2E" w14:textId="77777777" w:rsidTr="00C671F6">
        <w:trPr>
          <w:trHeight w:val="303"/>
        </w:trPr>
        <w:tc>
          <w:tcPr>
            <w:tcW w:w="4215" w:type="dxa"/>
            <w:shd w:val="clear" w:color="auto" w:fill="D9D9D9" w:themeFill="background1" w:themeFillShade="D9"/>
          </w:tcPr>
          <w:p w14:paraId="67C38AD5"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The data were examined</w:t>
            </w:r>
          </w:p>
        </w:tc>
        <w:tc>
          <w:tcPr>
            <w:tcW w:w="4215" w:type="dxa"/>
            <w:shd w:val="clear" w:color="auto" w:fill="D9D9D9" w:themeFill="background1" w:themeFillShade="D9"/>
          </w:tcPr>
          <w:p w14:paraId="53B206FD"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“Data” is plural, like “data points”</w:t>
            </w:r>
          </w:p>
        </w:tc>
      </w:tr>
      <w:tr w:rsidR="000622A5" w:rsidRPr="00E8266F" w14:paraId="1BE27CC5" w14:textId="77777777" w:rsidTr="00C671F6">
        <w:trPr>
          <w:trHeight w:val="298"/>
        </w:trPr>
        <w:tc>
          <w:tcPr>
            <w:tcW w:w="4215" w:type="dxa"/>
            <w:shd w:val="clear" w:color="auto" w:fill="D9D9D9" w:themeFill="background1" w:themeFillShade="D9"/>
          </w:tcPr>
          <w:p w14:paraId="78BF4BD4"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The difference in age between males and females was non- significant</w:t>
            </w:r>
          </w:p>
        </w:tc>
        <w:tc>
          <w:tcPr>
            <w:tcW w:w="4215" w:type="dxa"/>
            <w:shd w:val="clear" w:color="auto" w:fill="D9D9D9" w:themeFill="background1" w:themeFillShade="D9"/>
          </w:tcPr>
          <w:p w14:paraId="5DCCFBBD"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 xml:space="preserve">“Insignificant” implies unimportant rather than not statistically significant </w:t>
            </w:r>
          </w:p>
        </w:tc>
      </w:tr>
      <w:tr w:rsidR="000622A5" w:rsidRPr="00E8266F" w14:paraId="5BF01F21" w14:textId="77777777" w:rsidTr="00C671F6">
        <w:trPr>
          <w:trHeight w:val="298"/>
        </w:trPr>
        <w:tc>
          <w:tcPr>
            <w:tcW w:w="4215" w:type="dxa"/>
            <w:shd w:val="clear" w:color="auto" w:fill="D9D9D9" w:themeFill="background1" w:themeFillShade="D9"/>
          </w:tcPr>
          <w:p w14:paraId="5AD955C0"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Purple is different to violet</w:t>
            </w:r>
          </w:p>
        </w:tc>
        <w:tc>
          <w:tcPr>
            <w:tcW w:w="4215" w:type="dxa"/>
            <w:shd w:val="clear" w:color="auto" w:fill="D9D9D9" w:themeFill="background1" w:themeFillShade="D9"/>
          </w:tcPr>
          <w:p w14:paraId="5EBB8BD4" w14:textId="77777777" w:rsidR="000622A5" w:rsidRPr="00E8266F" w:rsidRDefault="000622A5" w:rsidP="00C671F6">
            <w:pPr>
              <w:rPr>
                <w:rFonts w:asciiTheme="majorHAnsi" w:hAnsiTheme="majorHAnsi"/>
                <w:sz w:val="20"/>
                <w:szCs w:val="20"/>
              </w:rPr>
            </w:pPr>
          </w:p>
        </w:tc>
      </w:tr>
      <w:tr w:rsidR="000622A5" w:rsidRPr="00E8266F" w14:paraId="50C33C53" w14:textId="77777777" w:rsidTr="00C671F6">
        <w:trPr>
          <w:trHeight w:val="298"/>
        </w:trPr>
        <w:tc>
          <w:tcPr>
            <w:tcW w:w="4215" w:type="dxa"/>
            <w:shd w:val="clear" w:color="auto" w:fill="D9D9D9" w:themeFill="background1" w:themeFillShade="D9"/>
          </w:tcPr>
          <w:p w14:paraId="25E70A09"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A deck of cards comprises four suits</w:t>
            </w:r>
          </w:p>
        </w:tc>
        <w:tc>
          <w:tcPr>
            <w:tcW w:w="4215" w:type="dxa"/>
            <w:shd w:val="clear" w:color="auto" w:fill="D9D9D9" w:themeFill="background1" w:themeFillShade="D9"/>
          </w:tcPr>
          <w:p w14:paraId="2B78B4F7"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Use “comprises” when the examples include all the possibilities</w:t>
            </w:r>
          </w:p>
        </w:tc>
      </w:tr>
      <w:tr w:rsidR="000622A5" w:rsidRPr="00E8266F" w14:paraId="71AFA555" w14:textId="77777777" w:rsidTr="00C671F6">
        <w:trPr>
          <w:trHeight w:val="298"/>
        </w:trPr>
        <w:tc>
          <w:tcPr>
            <w:tcW w:w="4215" w:type="dxa"/>
            <w:shd w:val="clear" w:color="auto" w:fill="D9D9D9" w:themeFill="background1" w:themeFillShade="D9"/>
          </w:tcPr>
          <w:p w14:paraId="6CEE18C3"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A deck of cards comprises four suits</w:t>
            </w:r>
          </w:p>
        </w:tc>
        <w:tc>
          <w:tcPr>
            <w:tcW w:w="4215" w:type="dxa"/>
            <w:shd w:val="clear" w:color="auto" w:fill="D9D9D9" w:themeFill="background1" w:themeFillShade="D9"/>
          </w:tcPr>
          <w:p w14:paraId="0538DE2A"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Use “comprises” or “consists of” but not “comprises of”</w:t>
            </w:r>
          </w:p>
        </w:tc>
      </w:tr>
      <w:tr w:rsidR="000622A5" w:rsidRPr="00E8266F" w14:paraId="78AA94B5" w14:textId="77777777" w:rsidTr="00C671F6">
        <w:trPr>
          <w:trHeight w:val="298"/>
        </w:trPr>
        <w:tc>
          <w:tcPr>
            <w:tcW w:w="4215" w:type="dxa"/>
            <w:shd w:val="clear" w:color="auto" w:fill="D9D9D9" w:themeFill="background1" w:themeFillShade="D9"/>
          </w:tcPr>
          <w:p w14:paraId="7A6690EE"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This finding supports the proposition that people like carrots</w:t>
            </w:r>
          </w:p>
        </w:tc>
        <w:tc>
          <w:tcPr>
            <w:tcW w:w="4215" w:type="dxa"/>
            <w:shd w:val="clear" w:color="auto" w:fill="D9D9D9" w:themeFill="background1" w:themeFillShade="D9"/>
          </w:tcPr>
          <w:p w14:paraId="4BD2FFC2"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In science, you cannot prove anything definitively, but can support, corroborate, and so forth</w:t>
            </w:r>
          </w:p>
        </w:tc>
      </w:tr>
      <w:tr w:rsidR="000622A5" w:rsidRPr="00E8266F" w14:paraId="4AB89E86" w14:textId="77777777" w:rsidTr="00C671F6">
        <w:trPr>
          <w:trHeight w:val="298"/>
        </w:trPr>
        <w:tc>
          <w:tcPr>
            <w:tcW w:w="4215" w:type="dxa"/>
            <w:shd w:val="clear" w:color="auto" w:fill="D9D9D9" w:themeFill="background1" w:themeFillShade="D9"/>
          </w:tcPr>
          <w:p w14:paraId="4317DEC9"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lastRenderedPageBreak/>
              <w:t>People said they like carrots</w:t>
            </w:r>
          </w:p>
        </w:tc>
        <w:tc>
          <w:tcPr>
            <w:tcW w:w="4215" w:type="dxa"/>
            <w:shd w:val="clear" w:color="auto" w:fill="D9D9D9" w:themeFill="background1" w:themeFillShade="D9"/>
          </w:tcPr>
          <w:p w14:paraId="05CAA8C1"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 xml:space="preserve">Avoid reference to “facts”.  Nothing is certain in science. </w:t>
            </w:r>
          </w:p>
        </w:tc>
      </w:tr>
      <w:tr w:rsidR="000622A5" w:rsidRPr="00E8266F" w14:paraId="35199104" w14:textId="77777777" w:rsidTr="00C671F6">
        <w:trPr>
          <w:trHeight w:val="298"/>
        </w:trPr>
        <w:tc>
          <w:tcPr>
            <w:tcW w:w="4215" w:type="dxa"/>
            <w:shd w:val="clear" w:color="auto" w:fill="D9D9D9" w:themeFill="background1" w:themeFillShade="D9"/>
          </w:tcPr>
          <w:p w14:paraId="27A64D2D" w14:textId="77777777" w:rsidR="000622A5" w:rsidRPr="00E8266F" w:rsidRDefault="000622A5" w:rsidP="00C671F6">
            <w:pPr>
              <w:rPr>
                <w:rFonts w:asciiTheme="majorHAnsi" w:hAnsiTheme="majorHAnsi"/>
                <w:sz w:val="20"/>
                <w:szCs w:val="20"/>
              </w:rPr>
            </w:pPr>
            <w:r w:rsidRPr="00E8266F">
              <w:rPr>
                <w:rFonts w:asciiTheme="majorHAnsi" w:hAnsiTheme="majorHAnsi"/>
                <w:sz w:val="20"/>
                <w:szCs w:val="20"/>
              </w:rPr>
              <w:t>Individuals should never lose their temper</w:t>
            </w:r>
          </w:p>
        </w:tc>
        <w:tc>
          <w:tcPr>
            <w:tcW w:w="4215" w:type="dxa"/>
            <w:shd w:val="clear" w:color="auto" w:fill="D9D9D9" w:themeFill="background1" w:themeFillShade="D9"/>
          </w:tcPr>
          <w:p w14:paraId="31EB90AA" w14:textId="5FE007BC" w:rsidR="000622A5" w:rsidRPr="00E8266F" w:rsidRDefault="007C6A06" w:rsidP="00C671F6">
            <w:pPr>
              <w:rPr>
                <w:rFonts w:asciiTheme="majorHAnsi" w:hAnsiTheme="majorHAnsi"/>
                <w:sz w:val="20"/>
                <w:szCs w:val="20"/>
              </w:rPr>
            </w:pPr>
            <w:r>
              <w:rPr>
                <w:rFonts w:asciiTheme="majorHAnsi" w:hAnsiTheme="majorHAnsi"/>
                <w:sz w:val="20"/>
                <w:szCs w:val="20"/>
              </w:rPr>
              <w:t>The word “one” can be ambiguous</w:t>
            </w:r>
          </w:p>
        </w:tc>
      </w:tr>
      <w:tr w:rsidR="000622A5" w:rsidRPr="00E8266F" w14:paraId="38AA434E" w14:textId="77777777" w:rsidTr="00C671F6">
        <w:trPr>
          <w:trHeight w:val="298"/>
        </w:trPr>
        <w:tc>
          <w:tcPr>
            <w:tcW w:w="4215" w:type="dxa"/>
            <w:shd w:val="clear" w:color="auto" w:fill="D9D9D9" w:themeFill="background1" w:themeFillShade="D9"/>
          </w:tcPr>
          <w:p w14:paraId="30DD1654" w14:textId="77777777" w:rsidR="000622A5" w:rsidRPr="00E8266F" w:rsidRDefault="000622A5" w:rsidP="00C671F6">
            <w:pPr>
              <w:rPr>
                <w:rFonts w:asciiTheme="majorHAnsi" w:hAnsiTheme="majorHAnsi"/>
                <w:b/>
                <w:sz w:val="20"/>
                <w:szCs w:val="20"/>
                <w:lang w:val="en-AU"/>
              </w:rPr>
            </w:pPr>
            <w:r w:rsidRPr="00E8266F">
              <w:rPr>
                <w:rFonts w:asciiTheme="majorHAnsi" w:hAnsiTheme="majorHAnsi"/>
                <w:sz w:val="20"/>
                <w:szCs w:val="20"/>
                <w:lang w:val="en-AU"/>
              </w:rPr>
              <w:t xml:space="preserve">John Smith was a scholar </w:t>
            </w:r>
            <w:r w:rsidRPr="00E8266F">
              <w:rPr>
                <w:rFonts w:asciiTheme="majorHAnsi" w:hAnsiTheme="majorHAnsi"/>
                <w:b/>
                <w:sz w:val="20"/>
                <w:szCs w:val="20"/>
                <w:lang w:val="en-AU"/>
              </w:rPr>
              <w:t xml:space="preserve">who </w:t>
            </w:r>
            <w:r w:rsidRPr="00E8266F">
              <w:rPr>
                <w:rFonts w:asciiTheme="majorHAnsi" w:hAnsiTheme="majorHAnsi"/>
                <w:sz w:val="20"/>
                <w:szCs w:val="20"/>
                <w:lang w:val="en-AU"/>
              </w:rPr>
              <w:t>showed 1 + 1 = 2</w:t>
            </w:r>
          </w:p>
        </w:tc>
        <w:tc>
          <w:tcPr>
            <w:tcW w:w="4215" w:type="dxa"/>
            <w:shd w:val="clear" w:color="auto" w:fill="D9D9D9" w:themeFill="background1" w:themeFillShade="D9"/>
          </w:tcPr>
          <w:p w14:paraId="2CAE601F"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Use “who” for people</w:t>
            </w:r>
          </w:p>
        </w:tc>
      </w:tr>
      <w:tr w:rsidR="000622A5" w:rsidRPr="00E8266F" w14:paraId="5EA32C08" w14:textId="77777777" w:rsidTr="00C671F6">
        <w:trPr>
          <w:trHeight w:val="298"/>
        </w:trPr>
        <w:tc>
          <w:tcPr>
            <w:tcW w:w="4215" w:type="dxa"/>
            <w:shd w:val="clear" w:color="auto" w:fill="D9D9D9" w:themeFill="background1" w:themeFillShade="D9"/>
          </w:tcPr>
          <w:p w14:paraId="76E4CA18"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The kangaroos </w:t>
            </w:r>
            <w:r w:rsidRPr="00E8266F">
              <w:rPr>
                <w:rFonts w:asciiTheme="majorHAnsi" w:hAnsiTheme="majorHAnsi"/>
                <w:b/>
                <w:sz w:val="20"/>
                <w:szCs w:val="20"/>
                <w:lang w:val="en-AU"/>
              </w:rPr>
              <w:t>that</w:t>
            </w:r>
            <w:r w:rsidRPr="00E8266F">
              <w:rPr>
                <w:rFonts w:asciiTheme="majorHAnsi" w:hAnsiTheme="majorHAnsi"/>
                <w:sz w:val="20"/>
                <w:szCs w:val="20"/>
                <w:lang w:val="en-AU"/>
              </w:rPr>
              <w:t xml:space="preserve"> are in my backyard look appetizing</w:t>
            </w:r>
          </w:p>
        </w:tc>
        <w:tc>
          <w:tcPr>
            <w:tcW w:w="4215" w:type="dxa"/>
            <w:shd w:val="clear" w:color="auto" w:fill="D9D9D9" w:themeFill="background1" w:themeFillShade="D9"/>
          </w:tcPr>
          <w:p w14:paraId="4229F4DA" w14:textId="77777777" w:rsidR="000622A5" w:rsidRPr="00E8266F" w:rsidRDefault="000622A5" w:rsidP="00C671F6">
            <w:pPr>
              <w:rPr>
                <w:rFonts w:asciiTheme="majorHAnsi" w:hAnsiTheme="majorHAnsi"/>
                <w:sz w:val="20"/>
                <w:szCs w:val="20"/>
                <w:lang w:val="en-AU"/>
              </w:rPr>
            </w:pPr>
            <w:r w:rsidRPr="00E8266F">
              <w:rPr>
                <w:rFonts w:asciiTheme="majorHAnsi" w:hAnsiTheme="majorHAnsi"/>
                <w:sz w:val="20"/>
                <w:szCs w:val="20"/>
                <w:lang w:val="en-AU"/>
              </w:rPr>
              <w:t xml:space="preserve">Use “that” to restrict the scope of your noun, in this instance kangaroos. Use “which” to describe this noun in general.  </w:t>
            </w:r>
          </w:p>
        </w:tc>
      </w:tr>
    </w:tbl>
    <w:p w14:paraId="34DD0AC5" w14:textId="77777777" w:rsidR="000622A5" w:rsidRPr="00E8266F" w:rsidRDefault="000622A5" w:rsidP="000622A5">
      <w:pPr>
        <w:spacing w:line="276" w:lineRule="auto"/>
        <w:ind w:left="1985"/>
        <w:rPr>
          <w:rFonts w:asciiTheme="majorHAnsi" w:hAnsiTheme="majorHAnsi"/>
          <w:color w:val="000000"/>
          <w:sz w:val="22"/>
          <w:szCs w:val="22"/>
        </w:rPr>
      </w:pPr>
    </w:p>
    <w:sectPr w:rsidR="000622A5" w:rsidRPr="00E8266F"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D4E4B" w14:textId="77777777" w:rsidR="00150CAE" w:rsidRDefault="00150CAE" w:rsidP="00074FBD">
      <w:r>
        <w:separator/>
      </w:r>
    </w:p>
  </w:endnote>
  <w:endnote w:type="continuationSeparator" w:id="0">
    <w:p w14:paraId="34B44CE9" w14:textId="77777777" w:rsidR="00150CAE" w:rsidRDefault="00150CAE"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64FCE" w14:textId="77777777" w:rsidR="00150CAE" w:rsidRDefault="00150CAE" w:rsidP="00074FBD">
      <w:r>
        <w:separator/>
      </w:r>
    </w:p>
  </w:footnote>
  <w:footnote w:type="continuationSeparator" w:id="0">
    <w:p w14:paraId="7E252D7F" w14:textId="77777777" w:rsidR="00150CAE" w:rsidRDefault="00150CAE"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8.7pt;height:168.7pt" o:bullet="t">
        <v:imagedata r:id="rId1" o:title="Bullet"/>
      </v:shape>
    </w:pict>
  </w:numPicBullet>
  <w:abstractNum w:abstractNumId="0" w15:restartNumberingAfterBreak="0">
    <w:nsid w:val="04A443D0"/>
    <w:multiLevelType w:val="hybridMultilevel"/>
    <w:tmpl w:val="9B882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84D47"/>
    <w:multiLevelType w:val="hybridMultilevel"/>
    <w:tmpl w:val="C3E0178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 w15:restartNumberingAfterBreak="0">
    <w:nsid w:val="092C0C39"/>
    <w:multiLevelType w:val="hybridMultilevel"/>
    <w:tmpl w:val="49B6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D2FE9"/>
    <w:multiLevelType w:val="hybridMultilevel"/>
    <w:tmpl w:val="F500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35F1A"/>
    <w:multiLevelType w:val="hybridMultilevel"/>
    <w:tmpl w:val="518E3708"/>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D61AAB"/>
    <w:multiLevelType w:val="hybridMultilevel"/>
    <w:tmpl w:val="7B587AC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6" w15:restartNumberingAfterBreak="0">
    <w:nsid w:val="19656D39"/>
    <w:multiLevelType w:val="hybridMultilevel"/>
    <w:tmpl w:val="D7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C0C"/>
    <w:multiLevelType w:val="hybridMultilevel"/>
    <w:tmpl w:val="B346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B50F2"/>
    <w:multiLevelType w:val="hybridMultilevel"/>
    <w:tmpl w:val="0A80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75A81"/>
    <w:multiLevelType w:val="hybridMultilevel"/>
    <w:tmpl w:val="9C247B36"/>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ED76B1"/>
    <w:multiLevelType w:val="hybridMultilevel"/>
    <w:tmpl w:val="5BFE9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DD78D9"/>
    <w:multiLevelType w:val="hybridMultilevel"/>
    <w:tmpl w:val="E63A029E"/>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0E03DF"/>
    <w:multiLevelType w:val="hybridMultilevel"/>
    <w:tmpl w:val="884E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3B317F"/>
    <w:multiLevelType w:val="hybridMultilevel"/>
    <w:tmpl w:val="0FE405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4" w15:restartNumberingAfterBreak="0">
    <w:nsid w:val="29597FBF"/>
    <w:multiLevelType w:val="hybridMultilevel"/>
    <w:tmpl w:val="3B4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F50F63"/>
    <w:multiLevelType w:val="hybridMultilevel"/>
    <w:tmpl w:val="05CE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DA39B6"/>
    <w:multiLevelType w:val="hybridMultilevel"/>
    <w:tmpl w:val="8E5A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8A32DB"/>
    <w:multiLevelType w:val="hybridMultilevel"/>
    <w:tmpl w:val="5380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D8634C"/>
    <w:multiLevelType w:val="hybridMultilevel"/>
    <w:tmpl w:val="6BD4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937D0B"/>
    <w:multiLevelType w:val="hybridMultilevel"/>
    <w:tmpl w:val="D88CF02C"/>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CF782A"/>
    <w:multiLevelType w:val="hybridMultilevel"/>
    <w:tmpl w:val="4E36E72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2" w15:restartNumberingAfterBreak="0">
    <w:nsid w:val="51933DCC"/>
    <w:multiLevelType w:val="hybridMultilevel"/>
    <w:tmpl w:val="FA1A6C7A"/>
    <w:lvl w:ilvl="0" w:tplc="8A4040C8">
      <w:start w:val="1"/>
      <w:numFmt w:val="bullet"/>
      <w:lvlText w:val=""/>
      <w:lvlPicBulletId w:val="0"/>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3" w15:restartNumberingAfterBreak="0">
    <w:nsid w:val="5358295A"/>
    <w:multiLevelType w:val="hybridMultilevel"/>
    <w:tmpl w:val="2FB6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621BE4"/>
    <w:multiLevelType w:val="hybridMultilevel"/>
    <w:tmpl w:val="5D3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8225CF0"/>
    <w:multiLevelType w:val="hybridMultilevel"/>
    <w:tmpl w:val="488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6E5378"/>
    <w:multiLevelType w:val="hybridMultilevel"/>
    <w:tmpl w:val="F0A6AB4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7" w15:restartNumberingAfterBreak="0">
    <w:nsid w:val="5ED02DE0"/>
    <w:multiLevelType w:val="hybridMultilevel"/>
    <w:tmpl w:val="4E5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801A3"/>
    <w:multiLevelType w:val="hybridMultilevel"/>
    <w:tmpl w:val="EC40102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9" w15:restartNumberingAfterBreak="0">
    <w:nsid w:val="63645022"/>
    <w:multiLevelType w:val="hybridMultilevel"/>
    <w:tmpl w:val="F936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B17327"/>
    <w:multiLevelType w:val="hybridMultilevel"/>
    <w:tmpl w:val="C0306F1E"/>
    <w:lvl w:ilvl="0" w:tplc="8A4040C8">
      <w:start w:val="1"/>
      <w:numFmt w:val="bullet"/>
      <w:lvlText w:val=""/>
      <w:lvlPicBulletId w:val="0"/>
      <w:lvlJc w:val="left"/>
      <w:pPr>
        <w:ind w:left="1778"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3411F5"/>
    <w:multiLevelType w:val="hybridMultilevel"/>
    <w:tmpl w:val="13ECA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F37129"/>
    <w:multiLevelType w:val="hybridMultilevel"/>
    <w:tmpl w:val="2706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FF254D"/>
    <w:multiLevelType w:val="hybridMultilevel"/>
    <w:tmpl w:val="565EB8F0"/>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0C3449"/>
    <w:multiLevelType w:val="hybridMultilevel"/>
    <w:tmpl w:val="24321D9A"/>
    <w:lvl w:ilvl="0" w:tplc="8A4040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2574D"/>
    <w:multiLevelType w:val="hybridMultilevel"/>
    <w:tmpl w:val="DFC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070BBD"/>
    <w:multiLevelType w:val="hybridMultilevel"/>
    <w:tmpl w:val="E356F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0"/>
  </w:num>
  <w:num w:numId="4">
    <w:abstractNumId w:val="4"/>
  </w:num>
  <w:num w:numId="5">
    <w:abstractNumId w:val="22"/>
  </w:num>
  <w:num w:numId="6">
    <w:abstractNumId w:val="2"/>
  </w:num>
  <w:num w:numId="7">
    <w:abstractNumId w:val="8"/>
  </w:num>
  <w:num w:numId="8">
    <w:abstractNumId w:val="6"/>
  </w:num>
  <w:num w:numId="9">
    <w:abstractNumId w:val="11"/>
  </w:num>
  <w:num w:numId="10">
    <w:abstractNumId w:val="34"/>
  </w:num>
  <w:num w:numId="11">
    <w:abstractNumId w:val="29"/>
  </w:num>
  <w:num w:numId="12">
    <w:abstractNumId w:val="25"/>
  </w:num>
  <w:num w:numId="13">
    <w:abstractNumId w:val="16"/>
  </w:num>
  <w:num w:numId="14">
    <w:abstractNumId w:val="9"/>
  </w:num>
  <w:num w:numId="15">
    <w:abstractNumId w:val="31"/>
  </w:num>
  <w:num w:numId="16">
    <w:abstractNumId w:val="32"/>
  </w:num>
  <w:num w:numId="17">
    <w:abstractNumId w:val="12"/>
  </w:num>
  <w:num w:numId="18">
    <w:abstractNumId w:val="26"/>
  </w:num>
  <w:num w:numId="19">
    <w:abstractNumId w:val="3"/>
  </w:num>
  <w:num w:numId="20">
    <w:abstractNumId w:val="17"/>
  </w:num>
  <w:num w:numId="21">
    <w:abstractNumId w:val="24"/>
  </w:num>
  <w:num w:numId="22">
    <w:abstractNumId w:val="0"/>
  </w:num>
  <w:num w:numId="23">
    <w:abstractNumId w:val="36"/>
  </w:num>
  <w:num w:numId="24">
    <w:abstractNumId w:val="23"/>
  </w:num>
  <w:num w:numId="25">
    <w:abstractNumId w:val="1"/>
  </w:num>
  <w:num w:numId="26">
    <w:abstractNumId w:val="10"/>
  </w:num>
  <w:num w:numId="27">
    <w:abstractNumId w:val="35"/>
  </w:num>
  <w:num w:numId="28">
    <w:abstractNumId w:val="18"/>
  </w:num>
  <w:num w:numId="29">
    <w:abstractNumId w:val="28"/>
  </w:num>
  <w:num w:numId="30">
    <w:abstractNumId w:val="27"/>
  </w:num>
  <w:num w:numId="31">
    <w:abstractNumId w:val="15"/>
  </w:num>
  <w:num w:numId="32">
    <w:abstractNumId w:val="19"/>
  </w:num>
  <w:num w:numId="33">
    <w:abstractNumId w:val="7"/>
  </w:num>
  <w:num w:numId="34">
    <w:abstractNumId w:val="21"/>
  </w:num>
  <w:num w:numId="35">
    <w:abstractNumId w:val="14"/>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121DA"/>
    <w:rsid w:val="00012710"/>
    <w:rsid w:val="000152A4"/>
    <w:rsid w:val="00031F33"/>
    <w:rsid w:val="00037AE7"/>
    <w:rsid w:val="00042B1E"/>
    <w:rsid w:val="000454F8"/>
    <w:rsid w:val="000526A6"/>
    <w:rsid w:val="0006005A"/>
    <w:rsid w:val="000622A5"/>
    <w:rsid w:val="000679AE"/>
    <w:rsid w:val="00074FBD"/>
    <w:rsid w:val="00075F45"/>
    <w:rsid w:val="000809BF"/>
    <w:rsid w:val="00084BA0"/>
    <w:rsid w:val="000960CD"/>
    <w:rsid w:val="000A1F71"/>
    <w:rsid w:val="000A74FE"/>
    <w:rsid w:val="000B3EB4"/>
    <w:rsid w:val="000B651F"/>
    <w:rsid w:val="000C4244"/>
    <w:rsid w:val="000C5AAB"/>
    <w:rsid w:val="000D0EF8"/>
    <w:rsid w:val="000F764D"/>
    <w:rsid w:val="00104ECE"/>
    <w:rsid w:val="001066DA"/>
    <w:rsid w:val="001405D0"/>
    <w:rsid w:val="00144B19"/>
    <w:rsid w:val="00147713"/>
    <w:rsid w:val="00150CAE"/>
    <w:rsid w:val="00171B6D"/>
    <w:rsid w:val="00171F5B"/>
    <w:rsid w:val="00173C7C"/>
    <w:rsid w:val="00183800"/>
    <w:rsid w:val="00187318"/>
    <w:rsid w:val="001A1FD2"/>
    <w:rsid w:val="001A55BE"/>
    <w:rsid w:val="001B0B50"/>
    <w:rsid w:val="001B1014"/>
    <w:rsid w:val="001C2F6C"/>
    <w:rsid w:val="001D5FAC"/>
    <w:rsid w:val="001F52A1"/>
    <w:rsid w:val="0020208E"/>
    <w:rsid w:val="00204800"/>
    <w:rsid w:val="002065E8"/>
    <w:rsid w:val="00207796"/>
    <w:rsid w:val="002226F4"/>
    <w:rsid w:val="00232447"/>
    <w:rsid w:val="00233F1C"/>
    <w:rsid w:val="00244B5E"/>
    <w:rsid w:val="002460BA"/>
    <w:rsid w:val="002513D3"/>
    <w:rsid w:val="00253441"/>
    <w:rsid w:val="002550C0"/>
    <w:rsid w:val="002555BF"/>
    <w:rsid w:val="00274C94"/>
    <w:rsid w:val="00285782"/>
    <w:rsid w:val="00295ABB"/>
    <w:rsid w:val="002C658F"/>
    <w:rsid w:val="002D11FA"/>
    <w:rsid w:val="002D5E6B"/>
    <w:rsid w:val="002E2C65"/>
    <w:rsid w:val="00303F9D"/>
    <w:rsid w:val="00317782"/>
    <w:rsid w:val="00322003"/>
    <w:rsid w:val="00323C5E"/>
    <w:rsid w:val="00333043"/>
    <w:rsid w:val="003443DF"/>
    <w:rsid w:val="0034478D"/>
    <w:rsid w:val="00346A95"/>
    <w:rsid w:val="00355D09"/>
    <w:rsid w:val="00357E31"/>
    <w:rsid w:val="003649CF"/>
    <w:rsid w:val="00375180"/>
    <w:rsid w:val="00383FB0"/>
    <w:rsid w:val="003862EC"/>
    <w:rsid w:val="0038695B"/>
    <w:rsid w:val="003966AC"/>
    <w:rsid w:val="003A1C80"/>
    <w:rsid w:val="003A2E35"/>
    <w:rsid w:val="003A5715"/>
    <w:rsid w:val="003B013B"/>
    <w:rsid w:val="003B1B0E"/>
    <w:rsid w:val="003B6A71"/>
    <w:rsid w:val="003C0D0E"/>
    <w:rsid w:val="003C0DE3"/>
    <w:rsid w:val="003C1634"/>
    <w:rsid w:val="003C5F9D"/>
    <w:rsid w:val="003E75CE"/>
    <w:rsid w:val="003F7809"/>
    <w:rsid w:val="004030CE"/>
    <w:rsid w:val="004151EC"/>
    <w:rsid w:val="0042078C"/>
    <w:rsid w:val="00421886"/>
    <w:rsid w:val="00425FAB"/>
    <w:rsid w:val="00437FB6"/>
    <w:rsid w:val="00465E09"/>
    <w:rsid w:val="00472A45"/>
    <w:rsid w:val="00486933"/>
    <w:rsid w:val="00486C59"/>
    <w:rsid w:val="00495067"/>
    <w:rsid w:val="004B7455"/>
    <w:rsid w:val="004C211B"/>
    <w:rsid w:val="004D20E7"/>
    <w:rsid w:val="004E0DF1"/>
    <w:rsid w:val="004E2BC0"/>
    <w:rsid w:val="004E6AAC"/>
    <w:rsid w:val="004F064C"/>
    <w:rsid w:val="004F179D"/>
    <w:rsid w:val="004F41BF"/>
    <w:rsid w:val="00501B4D"/>
    <w:rsid w:val="00502588"/>
    <w:rsid w:val="005039A9"/>
    <w:rsid w:val="005063D8"/>
    <w:rsid w:val="00506ACE"/>
    <w:rsid w:val="005137FC"/>
    <w:rsid w:val="00514BA1"/>
    <w:rsid w:val="005175C6"/>
    <w:rsid w:val="00520597"/>
    <w:rsid w:val="00525567"/>
    <w:rsid w:val="005255DE"/>
    <w:rsid w:val="00527383"/>
    <w:rsid w:val="00541AEF"/>
    <w:rsid w:val="00562D43"/>
    <w:rsid w:val="00563D42"/>
    <w:rsid w:val="005812D7"/>
    <w:rsid w:val="00581D25"/>
    <w:rsid w:val="00590B8F"/>
    <w:rsid w:val="005A2106"/>
    <w:rsid w:val="005A3A7F"/>
    <w:rsid w:val="005A7D8C"/>
    <w:rsid w:val="005D1991"/>
    <w:rsid w:val="005D503E"/>
    <w:rsid w:val="005D5454"/>
    <w:rsid w:val="005E6692"/>
    <w:rsid w:val="005F095D"/>
    <w:rsid w:val="005F433F"/>
    <w:rsid w:val="00604D33"/>
    <w:rsid w:val="006102F5"/>
    <w:rsid w:val="006156E5"/>
    <w:rsid w:val="0061602F"/>
    <w:rsid w:val="00626BE1"/>
    <w:rsid w:val="006437D2"/>
    <w:rsid w:val="00645DAC"/>
    <w:rsid w:val="00646C43"/>
    <w:rsid w:val="00670C88"/>
    <w:rsid w:val="00672E1D"/>
    <w:rsid w:val="006872FE"/>
    <w:rsid w:val="00695795"/>
    <w:rsid w:val="0069633D"/>
    <w:rsid w:val="006A3F11"/>
    <w:rsid w:val="006A6C45"/>
    <w:rsid w:val="006B042F"/>
    <w:rsid w:val="006B433D"/>
    <w:rsid w:val="006C0C30"/>
    <w:rsid w:val="006C30F8"/>
    <w:rsid w:val="006C339E"/>
    <w:rsid w:val="006C4039"/>
    <w:rsid w:val="006D1AF3"/>
    <w:rsid w:val="006E2C26"/>
    <w:rsid w:val="006F667A"/>
    <w:rsid w:val="00700814"/>
    <w:rsid w:val="00704999"/>
    <w:rsid w:val="00710B06"/>
    <w:rsid w:val="007262BA"/>
    <w:rsid w:val="007269E7"/>
    <w:rsid w:val="00732EEF"/>
    <w:rsid w:val="00734737"/>
    <w:rsid w:val="00736014"/>
    <w:rsid w:val="00736557"/>
    <w:rsid w:val="00736B34"/>
    <w:rsid w:val="00740801"/>
    <w:rsid w:val="00743CB0"/>
    <w:rsid w:val="007475D5"/>
    <w:rsid w:val="0078213A"/>
    <w:rsid w:val="007974E8"/>
    <w:rsid w:val="007A2A2D"/>
    <w:rsid w:val="007B06A7"/>
    <w:rsid w:val="007C6A06"/>
    <w:rsid w:val="007C7E18"/>
    <w:rsid w:val="007D2667"/>
    <w:rsid w:val="007F3F0E"/>
    <w:rsid w:val="008230A1"/>
    <w:rsid w:val="00826582"/>
    <w:rsid w:val="008271F1"/>
    <w:rsid w:val="0083648F"/>
    <w:rsid w:val="00837169"/>
    <w:rsid w:val="0084038A"/>
    <w:rsid w:val="00840DC6"/>
    <w:rsid w:val="00873C59"/>
    <w:rsid w:val="0088290D"/>
    <w:rsid w:val="0089101D"/>
    <w:rsid w:val="008E4CD8"/>
    <w:rsid w:val="008E4E99"/>
    <w:rsid w:val="008E6FDA"/>
    <w:rsid w:val="00912FE9"/>
    <w:rsid w:val="00924EC5"/>
    <w:rsid w:val="009274F1"/>
    <w:rsid w:val="00927E4B"/>
    <w:rsid w:val="00933944"/>
    <w:rsid w:val="00934AF8"/>
    <w:rsid w:val="009456D2"/>
    <w:rsid w:val="0095434C"/>
    <w:rsid w:val="00961D28"/>
    <w:rsid w:val="009706ED"/>
    <w:rsid w:val="009742B8"/>
    <w:rsid w:val="00983784"/>
    <w:rsid w:val="00987F8C"/>
    <w:rsid w:val="00991A00"/>
    <w:rsid w:val="009A601C"/>
    <w:rsid w:val="009C0CC9"/>
    <w:rsid w:val="009C1A47"/>
    <w:rsid w:val="009C2788"/>
    <w:rsid w:val="009D01DA"/>
    <w:rsid w:val="009E2EAC"/>
    <w:rsid w:val="009E4FBD"/>
    <w:rsid w:val="009F2922"/>
    <w:rsid w:val="009F66BF"/>
    <w:rsid w:val="00A0147A"/>
    <w:rsid w:val="00A04701"/>
    <w:rsid w:val="00A12F3B"/>
    <w:rsid w:val="00A1784E"/>
    <w:rsid w:val="00A2002F"/>
    <w:rsid w:val="00A21DB7"/>
    <w:rsid w:val="00A25746"/>
    <w:rsid w:val="00A31816"/>
    <w:rsid w:val="00A32C49"/>
    <w:rsid w:val="00A422FA"/>
    <w:rsid w:val="00A452AE"/>
    <w:rsid w:val="00A50BE2"/>
    <w:rsid w:val="00A609FA"/>
    <w:rsid w:val="00A63B43"/>
    <w:rsid w:val="00A73C27"/>
    <w:rsid w:val="00A75D2F"/>
    <w:rsid w:val="00A76CED"/>
    <w:rsid w:val="00A8041E"/>
    <w:rsid w:val="00A948D2"/>
    <w:rsid w:val="00A96F7B"/>
    <w:rsid w:val="00A9777F"/>
    <w:rsid w:val="00AA0C05"/>
    <w:rsid w:val="00AB15CD"/>
    <w:rsid w:val="00AB21D7"/>
    <w:rsid w:val="00AB3794"/>
    <w:rsid w:val="00AB57ED"/>
    <w:rsid w:val="00AC2F03"/>
    <w:rsid w:val="00AD1CFA"/>
    <w:rsid w:val="00AD5DD5"/>
    <w:rsid w:val="00AF26B7"/>
    <w:rsid w:val="00AF5F35"/>
    <w:rsid w:val="00B02852"/>
    <w:rsid w:val="00B07F70"/>
    <w:rsid w:val="00B11C05"/>
    <w:rsid w:val="00B22DCF"/>
    <w:rsid w:val="00B4126F"/>
    <w:rsid w:val="00B41343"/>
    <w:rsid w:val="00B41D7D"/>
    <w:rsid w:val="00B55296"/>
    <w:rsid w:val="00B56B6D"/>
    <w:rsid w:val="00B611C9"/>
    <w:rsid w:val="00B61EDD"/>
    <w:rsid w:val="00B678E5"/>
    <w:rsid w:val="00B72D04"/>
    <w:rsid w:val="00BA1E16"/>
    <w:rsid w:val="00BA47ED"/>
    <w:rsid w:val="00BA65A5"/>
    <w:rsid w:val="00BA6706"/>
    <w:rsid w:val="00BB4772"/>
    <w:rsid w:val="00BB6E0F"/>
    <w:rsid w:val="00BC606A"/>
    <w:rsid w:val="00BD0D1E"/>
    <w:rsid w:val="00BD0DBF"/>
    <w:rsid w:val="00BE2099"/>
    <w:rsid w:val="00BF3D58"/>
    <w:rsid w:val="00C073A6"/>
    <w:rsid w:val="00C10444"/>
    <w:rsid w:val="00C16231"/>
    <w:rsid w:val="00C20370"/>
    <w:rsid w:val="00C23D95"/>
    <w:rsid w:val="00C324EC"/>
    <w:rsid w:val="00C47FF7"/>
    <w:rsid w:val="00C5509F"/>
    <w:rsid w:val="00C55863"/>
    <w:rsid w:val="00C57DDA"/>
    <w:rsid w:val="00C75036"/>
    <w:rsid w:val="00C9461A"/>
    <w:rsid w:val="00CB7D9B"/>
    <w:rsid w:val="00CC0451"/>
    <w:rsid w:val="00CC3CD7"/>
    <w:rsid w:val="00CD0EB7"/>
    <w:rsid w:val="00CD2B56"/>
    <w:rsid w:val="00CE1C23"/>
    <w:rsid w:val="00D23998"/>
    <w:rsid w:val="00D26052"/>
    <w:rsid w:val="00D35A79"/>
    <w:rsid w:val="00D35B98"/>
    <w:rsid w:val="00D51178"/>
    <w:rsid w:val="00D55FA8"/>
    <w:rsid w:val="00D61673"/>
    <w:rsid w:val="00D843CB"/>
    <w:rsid w:val="00DA0EEC"/>
    <w:rsid w:val="00DA313D"/>
    <w:rsid w:val="00DC05ED"/>
    <w:rsid w:val="00DC4233"/>
    <w:rsid w:val="00DD65E6"/>
    <w:rsid w:val="00DF36C2"/>
    <w:rsid w:val="00E03CF6"/>
    <w:rsid w:val="00E13EC1"/>
    <w:rsid w:val="00E31E06"/>
    <w:rsid w:val="00E36098"/>
    <w:rsid w:val="00E44913"/>
    <w:rsid w:val="00E52CAA"/>
    <w:rsid w:val="00E5710E"/>
    <w:rsid w:val="00E6420E"/>
    <w:rsid w:val="00E8266F"/>
    <w:rsid w:val="00E84792"/>
    <w:rsid w:val="00E96F81"/>
    <w:rsid w:val="00EA2C31"/>
    <w:rsid w:val="00EB0F9F"/>
    <w:rsid w:val="00EC0021"/>
    <w:rsid w:val="00EC56A1"/>
    <w:rsid w:val="00ED060F"/>
    <w:rsid w:val="00EF73C4"/>
    <w:rsid w:val="00F03570"/>
    <w:rsid w:val="00F039A4"/>
    <w:rsid w:val="00F116FF"/>
    <w:rsid w:val="00F24090"/>
    <w:rsid w:val="00F270F9"/>
    <w:rsid w:val="00F33EBA"/>
    <w:rsid w:val="00F3571E"/>
    <w:rsid w:val="00F35890"/>
    <w:rsid w:val="00F62EFE"/>
    <w:rsid w:val="00F665BF"/>
    <w:rsid w:val="00F76144"/>
    <w:rsid w:val="00F936A9"/>
    <w:rsid w:val="00FB3072"/>
    <w:rsid w:val="00FC6BC9"/>
    <w:rsid w:val="00FC6DF6"/>
    <w:rsid w:val="00FD0535"/>
    <w:rsid w:val="00FD5AA2"/>
    <w:rsid w:val="00FD7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0B15B2-11F3-0E48-BAEF-C023FA67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2</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5</cp:revision>
  <cp:lastPrinted>2016-09-09T05:09:00Z</cp:lastPrinted>
  <dcterms:created xsi:type="dcterms:W3CDTF">2018-07-26T05:38:00Z</dcterms:created>
  <dcterms:modified xsi:type="dcterms:W3CDTF">2020-07-02T02:18:00Z</dcterms:modified>
</cp:coreProperties>
</file>