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A3905" w14:textId="77777777" w:rsidR="001A489F" w:rsidRPr="00BE6898" w:rsidRDefault="001A489F" w:rsidP="0085476C">
      <w:pPr>
        <w:spacing w:line="276" w:lineRule="auto"/>
        <w:outlineLvl w:val="0"/>
        <w:rPr>
          <w:sz w:val="22"/>
          <w:szCs w:val="22"/>
          <w:lang w:val="en-AU"/>
        </w:rPr>
      </w:pPr>
    </w:p>
    <w:p w14:paraId="7BB38125" w14:textId="612AF5C8" w:rsidR="00AD6B76" w:rsidRDefault="00712423" w:rsidP="007C67FD">
      <w:pPr>
        <w:spacing w:line="276" w:lineRule="auto"/>
        <w:jc w:val="center"/>
        <w:outlineLvl w:val="0"/>
        <w:rPr>
          <w:b/>
          <w:sz w:val="22"/>
          <w:szCs w:val="22"/>
          <w:lang w:val="en-AU"/>
        </w:rPr>
      </w:pPr>
      <w:r w:rsidRPr="00BE6898">
        <w:rPr>
          <w:b/>
          <w:sz w:val="22"/>
          <w:szCs w:val="22"/>
          <w:lang w:val="en-AU"/>
        </w:rPr>
        <w:t xml:space="preserve">HOW TO </w:t>
      </w:r>
      <w:r w:rsidR="00B760C4" w:rsidRPr="00BE6898">
        <w:rPr>
          <w:b/>
          <w:sz w:val="22"/>
          <w:szCs w:val="22"/>
          <w:lang w:val="en-AU"/>
        </w:rPr>
        <w:t>CONDUCT SYSTEMATIC SELF-OBSERVATION</w:t>
      </w:r>
    </w:p>
    <w:p w14:paraId="4823E0C2" w14:textId="237249EC" w:rsidR="00E969EB" w:rsidRDefault="00E969EB" w:rsidP="007C67FD">
      <w:pPr>
        <w:spacing w:line="276" w:lineRule="auto"/>
        <w:jc w:val="center"/>
        <w:outlineLvl w:val="0"/>
        <w:rPr>
          <w:sz w:val="22"/>
          <w:szCs w:val="22"/>
          <w:lang w:val="en-AU"/>
        </w:rPr>
      </w:pPr>
    </w:p>
    <w:p w14:paraId="728A953C" w14:textId="739E32E3" w:rsidR="00E969EB" w:rsidRPr="00BE6898" w:rsidRDefault="00E969EB" w:rsidP="007C67FD">
      <w:pPr>
        <w:spacing w:line="276" w:lineRule="auto"/>
        <w:jc w:val="center"/>
        <w:outlineLvl w:val="0"/>
        <w:rPr>
          <w:sz w:val="22"/>
          <w:szCs w:val="22"/>
          <w:lang w:val="en-AU"/>
        </w:rPr>
      </w:pPr>
      <w:r>
        <w:rPr>
          <w:sz w:val="22"/>
          <w:szCs w:val="22"/>
          <w:lang w:val="en-AU"/>
        </w:rPr>
        <w:t>by Simon Moss</w:t>
      </w:r>
    </w:p>
    <w:p w14:paraId="7F5343E3" w14:textId="77777777" w:rsidR="00521A58" w:rsidRPr="00BE6898" w:rsidRDefault="00521A58" w:rsidP="00521A58">
      <w:pPr>
        <w:spacing w:line="276" w:lineRule="auto"/>
        <w:outlineLvl w:val="0"/>
        <w:rPr>
          <w:sz w:val="22"/>
          <w:szCs w:val="22"/>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521A58" w:rsidRPr="00BE6898" w14:paraId="60D52175" w14:textId="77777777" w:rsidTr="003D5C9D">
        <w:tc>
          <w:tcPr>
            <w:tcW w:w="9010" w:type="dxa"/>
            <w:shd w:val="clear" w:color="auto" w:fill="BDD6EE" w:themeFill="accent5" w:themeFillTint="66"/>
          </w:tcPr>
          <w:p w14:paraId="386048C9" w14:textId="77777777" w:rsidR="00521A58" w:rsidRPr="00BE6898" w:rsidRDefault="00521A58" w:rsidP="003D5C9D">
            <w:pPr>
              <w:spacing w:line="276" w:lineRule="auto"/>
              <w:jc w:val="center"/>
              <w:outlineLvl w:val="0"/>
              <w:rPr>
                <w:b/>
              </w:rPr>
            </w:pPr>
            <w:r w:rsidRPr="00BE6898">
              <w:rPr>
                <w:b/>
              </w:rPr>
              <w:t>Introduction</w:t>
            </w:r>
          </w:p>
        </w:tc>
      </w:tr>
    </w:tbl>
    <w:p w14:paraId="1830628F" w14:textId="034B9AD8" w:rsidR="00712423" w:rsidRPr="00BE6898" w:rsidRDefault="00712423" w:rsidP="00712423">
      <w:pPr>
        <w:spacing w:line="276" w:lineRule="auto"/>
        <w:rPr>
          <w:rFonts w:ascii="Calibri" w:hAnsi="Calibri"/>
          <w:sz w:val="22"/>
          <w:szCs w:val="22"/>
          <w:lang w:val="en-AU" w:eastAsia="zh-TW"/>
        </w:rPr>
      </w:pPr>
    </w:p>
    <w:p w14:paraId="067FFF14" w14:textId="275F1495" w:rsidR="00B760C4" w:rsidRPr="00BE6898" w:rsidRDefault="00180DDC" w:rsidP="00712423">
      <w:pPr>
        <w:spacing w:line="276" w:lineRule="auto"/>
        <w:rPr>
          <w:rFonts w:ascii="Calibri" w:hAnsi="Calibri"/>
          <w:sz w:val="22"/>
          <w:szCs w:val="22"/>
          <w:lang w:val="en-AU" w:eastAsia="zh-TW"/>
        </w:rPr>
      </w:pPr>
      <w:r w:rsidRPr="00BE6898">
        <w:rPr>
          <w:rFonts w:ascii="Calibri" w:hAnsi="Calibri"/>
          <w:sz w:val="22"/>
          <w:szCs w:val="22"/>
          <w:lang w:val="en-AU" w:eastAsia="zh-TW"/>
        </w:rPr>
        <w:tab/>
        <w:t>Systematic self-observation is a methodology in which several participants are invited to observe, and then report, a specific phenomenon in their own lives</w:t>
      </w:r>
      <w:r w:rsidR="00B86573">
        <w:rPr>
          <w:rFonts w:ascii="Calibri" w:hAnsi="Calibri"/>
          <w:sz w:val="22"/>
          <w:szCs w:val="22"/>
          <w:lang w:val="en-AU" w:eastAsia="zh-TW"/>
        </w:rPr>
        <w:t xml:space="preserve"> (see </w:t>
      </w:r>
      <w:r w:rsidR="00B86573" w:rsidRPr="00B86573">
        <w:rPr>
          <w:rFonts w:ascii="Calibri" w:hAnsi="Calibri"/>
          <w:sz w:val="22"/>
          <w:szCs w:val="22"/>
          <w:lang w:val="en-AU" w:eastAsia="zh-TW"/>
        </w:rPr>
        <w:t>Rodriguez</w:t>
      </w:r>
      <w:r w:rsidR="00B86573">
        <w:rPr>
          <w:rFonts w:ascii="Calibri" w:hAnsi="Calibri"/>
          <w:sz w:val="22"/>
          <w:szCs w:val="22"/>
          <w:lang w:val="en-AU" w:eastAsia="zh-TW"/>
        </w:rPr>
        <w:t xml:space="preserve"> </w:t>
      </w:r>
      <w:r w:rsidR="00B86573" w:rsidRPr="00B86573">
        <w:rPr>
          <w:rFonts w:ascii="Calibri" w:hAnsi="Calibri"/>
          <w:sz w:val="22"/>
          <w:szCs w:val="22"/>
          <w:lang w:val="en-AU" w:eastAsia="zh-TW"/>
        </w:rPr>
        <w:t>&amp; Ryave, 2002</w:t>
      </w:r>
      <w:r w:rsidR="00B86573">
        <w:rPr>
          <w:rFonts w:ascii="Calibri" w:hAnsi="Calibri"/>
          <w:sz w:val="22"/>
          <w:szCs w:val="22"/>
          <w:lang w:val="en-AU" w:eastAsia="zh-TW"/>
        </w:rPr>
        <w:t>)</w:t>
      </w:r>
      <w:r w:rsidRPr="00BE6898">
        <w:rPr>
          <w:rFonts w:ascii="Calibri" w:hAnsi="Calibri"/>
          <w:sz w:val="22"/>
          <w:szCs w:val="22"/>
          <w:lang w:val="en-AU" w:eastAsia="zh-TW"/>
        </w:rPr>
        <w:t xml:space="preserve">.  They might, for example, be instructed to observe and report times in which they lied, conveyed secrets, withheld compliments, and so forth. </w:t>
      </w:r>
      <w:r w:rsidR="002E3B65">
        <w:rPr>
          <w:rFonts w:ascii="Calibri" w:hAnsi="Calibri"/>
          <w:sz w:val="22"/>
          <w:szCs w:val="22"/>
          <w:lang w:val="en-AU" w:eastAsia="zh-TW"/>
        </w:rPr>
        <w:t xml:space="preserve"> Past research indicates this approach is economical and reliable. </w:t>
      </w:r>
    </w:p>
    <w:p w14:paraId="5234E1F6" w14:textId="51CD8B82" w:rsidR="00180DDC" w:rsidRPr="00BE6898" w:rsidRDefault="00180DDC" w:rsidP="00712423">
      <w:pPr>
        <w:spacing w:line="276" w:lineRule="auto"/>
        <w:rPr>
          <w:rFonts w:ascii="Calibri" w:hAnsi="Calibri"/>
          <w:sz w:val="22"/>
          <w:szCs w:val="22"/>
          <w:lang w:val="en-AU" w:eastAsia="zh-TW"/>
        </w:rPr>
      </w:pPr>
    </w:p>
    <w:p w14:paraId="6C2424A3" w14:textId="05A5544D" w:rsidR="00180DDC" w:rsidRPr="00BE6898" w:rsidRDefault="00180DDC" w:rsidP="00712423">
      <w:pPr>
        <w:spacing w:line="276" w:lineRule="auto"/>
        <w:rPr>
          <w:rFonts w:ascii="Calibri" w:hAnsi="Calibri"/>
          <w:sz w:val="22"/>
          <w:szCs w:val="22"/>
          <w:lang w:val="en-AU" w:eastAsia="zh-TW"/>
        </w:rPr>
      </w:pPr>
      <w:r w:rsidRPr="00BE6898">
        <w:rPr>
          <w:rFonts w:ascii="Calibri" w:hAnsi="Calibri"/>
          <w:b/>
          <w:sz w:val="22"/>
          <w:szCs w:val="22"/>
          <w:lang w:val="en-AU" w:eastAsia="zh-TW"/>
        </w:rPr>
        <w:t>Purpose</w:t>
      </w:r>
    </w:p>
    <w:p w14:paraId="42C4E632" w14:textId="254BBB89" w:rsidR="00180DDC" w:rsidRPr="00BE6898" w:rsidRDefault="00180DDC" w:rsidP="00712423">
      <w:pPr>
        <w:spacing w:line="276" w:lineRule="auto"/>
        <w:rPr>
          <w:rFonts w:ascii="Calibri" w:hAnsi="Calibri"/>
          <w:sz w:val="22"/>
          <w:szCs w:val="22"/>
          <w:lang w:val="en-AU" w:eastAsia="zh-TW"/>
        </w:rPr>
      </w:pPr>
      <w:r w:rsidRPr="00BE6898">
        <w:rPr>
          <w:rFonts w:ascii="Calibri" w:hAnsi="Calibri"/>
          <w:sz w:val="22"/>
          <w:szCs w:val="22"/>
          <w:lang w:val="en-AU" w:eastAsia="zh-TW"/>
        </w:rPr>
        <w:tab/>
        <w:t xml:space="preserve">The underlying purpose of systematic self-observation is to understand the pattern of thoughts, feelings, and events that shape </w:t>
      </w:r>
      <w:r w:rsidR="00397658" w:rsidRPr="00BE6898">
        <w:rPr>
          <w:rFonts w:ascii="Calibri" w:hAnsi="Calibri"/>
          <w:sz w:val="22"/>
          <w:szCs w:val="22"/>
          <w:lang w:val="en-AU" w:eastAsia="zh-TW"/>
        </w:rPr>
        <w:t>ordinary</w:t>
      </w:r>
      <w:r w:rsidRPr="00BE6898">
        <w:rPr>
          <w:rFonts w:ascii="Calibri" w:hAnsi="Calibri"/>
          <w:sz w:val="22"/>
          <w:szCs w:val="22"/>
          <w:lang w:val="en-AU" w:eastAsia="zh-TW"/>
        </w:rPr>
        <w:t xml:space="preserve"> or mundane experiences as accurately as possible</w:t>
      </w:r>
      <w:r w:rsidR="00397658" w:rsidRPr="00BE6898">
        <w:rPr>
          <w:rFonts w:ascii="Calibri" w:hAnsi="Calibri"/>
          <w:sz w:val="22"/>
          <w:szCs w:val="22"/>
          <w:lang w:val="en-AU" w:eastAsia="zh-TW"/>
        </w:rPr>
        <w:t>, such as lying</w:t>
      </w:r>
      <w:r w:rsidRPr="00BE6898">
        <w:rPr>
          <w:rFonts w:ascii="Calibri" w:hAnsi="Calibri"/>
          <w:sz w:val="22"/>
          <w:szCs w:val="22"/>
          <w:lang w:val="en-AU" w:eastAsia="zh-TW"/>
        </w:rPr>
        <w:t>.</w:t>
      </w:r>
      <w:r w:rsidR="00B53E5F">
        <w:rPr>
          <w:rFonts w:ascii="Calibri" w:hAnsi="Calibri"/>
          <w:sz w:val="22"/>
          <w:szCs w:val="22"/>
          <w:lang w:val="en-AU" w:eastAsia="zh-TW"/>
        </w:rPr>
        <w:t xml:space="preserve">  That is, the aim is to study the </w:t>
      </w:r>
      <w:r w:rsidR="00B53E5F" w:rsidRPr="00B53E5F">
        <w:rPr>
          <w:rFonts w:ascii="Calibri" w:hAnsi="Calibri"/>
          <w:sz w:val="22"/>
          <w:szCs w:val="22"/>
          <w:lang w:val="en-AU" w:eastAsia="zh-TW"/>
        </w:rPr>
        <w:t xml:space="preserve">motives, memories, thoughts, </w:t>
      </w:r>
      <w:r w:rsidR="00B53E5F">
        <w:rPr>
          <w:rFonts w:ascii="Calibri" w:hAnsi="Calibri"/>
          <w:sz w:val="22"/>
          <w:szCs w:val="22"/>
          <w:lang w:val="en-AU" w:eastAsia="zh-TW"/>
        </w:rPr>
        <w:t xml:space="preserve">emotions, or withheld actions </w:t>
      </w:r>
      <w:r w:rsidR="00776199">
        <w:rPr>
          <w:rFonts w:ascii="Calibri" w:hAnsi="Calibri"/>
          <w:sz w:val="22"/>
          <w:szCs w:val="22"/>
          <w:lang w:val="en-AU" w:eastAsia="zh-TW"/>
        </w:rPr>
        <w:t xml:space="preserve">of people </w:t>
      </w:r>
      <w:r w:rsidR="00B53E5F">
        <w:rPr>
          <w:rFonts w:ascii="Calibri" w:hAnsi="Calibri"/>
          <w:sz w:val="22"/>
          <w:szCs w:val="22"/>
          <w:lang w:val="en-AU" w:eastAsia="zh-TW"/>
        </w:rPr>
        <w:t xml:space="preserve">that accompany behaviour. </w:t>
      </w:r>
      <w:r w:rsidRPr="00BE6898">
        <w:rPr>
          <w:rFonts w:ascii="Calibri" w:hAnsi="Calibri"/>
          <w:sz w:val="22"/>
          <w:szCs w:val="22"/>
          <w:lang w:val="en-AU" w:eastAsia="zh-TW"/>
        </w:rPr>
        <w:t>Unlike other approaches, systematic self-observation can clarify phenomen</w:t>
      </w:r>
      <w:r w:rsidR="00776199">
        <w:rPr>
          <w:rFonts w:ascii="Calibri" w:hAnsi="Calibri"/>
          <w:sz w:val="22"/>
          <w:szCs w:val="22"/>
          <w:lang w:val="en-AU" w:eastAsia="zh-TW"/>
        </w:rPr>
        <w:t>a</w:t>
      </w:r>
      <w:r w:rsidRPr="00BE6898">
        <w:rPr>
          <w:rFonts w:ascii="Calibri" w:hAnsi="Calibri"/>
          <w:sz w:val="22"/>
          <w:szCs w:val="22"/>
          <w:lang w:val="en-AU" w:eastAsia="zh-TW"/>
        </w:rPr>
        <w:t xml:space="preserve"> that tend to be unobservable—as well as phenomen</w:t>
      </w:r>
      <w:r w:rsidR="00776199">
        <w:rPr>
          <w:rFonts w:ascii="Calibri" w:hAnsi="Calibri"/>
          <w:sz w:val="22"/>
          <w:szCs w:val="22"/>
          <w:lang w:val="en-AU" w:eastAsia="zh-TW"/>
        </w:rPr>
        <w:t>a</w:t>
      </w:r>
      <w:r w:rsidRPr="00BE6898">
        <w:rPr>
          <w:rFonts w:ascii="Calibri" w:hAnsi="Calibri"/>
          <w:sz w:val="22"/>
          <w:szCs w:val="22"/>
          <w:lang w:val="en-AU" w:eastAsia="zh-TW"/>
        </w:rPr>
        <w:t xml:space="preserve"> of which people are sometimes unaware, such as their lies</w:t>
      </w:r>
      <w:r w:rsidR="00776199">
        <w:rPr>
          <w:rFonts w:ascii="Calibri" w:hAnsi="Calibri"/>
          <w:sz w:val="22"/>
          <w:szCs w:val="22"/>
          <w:lang w:val="en-AU" w:eastAsia="zh-TW"/>
        </w:rPr>
        <w:t xml:space="preserve"> or secrets</w:t>
      </w:r>
      <w:r w:rsidRPr="00BE6898">
        <w:rPr>
          <w:rFonts w:ascii="Calibri" w:hAnsi="Calibri"/>
          <w:sz w:val="22"/>
          <w:szCs w:val="22"/>
          <w:lang w:val="en-AU" w:eastAsia="zh-TW"/>
        </w:rPr>
        <w:t xml:space="preserve">. </w:t>
      </w:r>
    </w:p>
    <w:p w14:paraId="1F49E096" w14:textId="77777777" w:rsidR="002E3B65" w:rsidRPr="00BE6898" w:rsidRDefault="002E3B65" w:rsidP="00712423">
      <w:pPr>
        <w:spacing w:line="276" w:lineRule="auto"/>
        <w:rPr>
          <w:rFonts w:ascii="Calibri" w:hAnsi="Calibri"/>
          <w:sz w:val="22"/>
          <w:szCs w:val="22"/>
          <w:lang w:val="en-AU" w:eastAsia="zh-TW"/>
        </w:rPr>
      </w:pPr>
    </w:p>
    <w:p w14:paraId="33FF9E29" w14:textId="65663E19" w:rsidR="00180DDC" w:rsidRPr="00BE6898" w:rsidRDefault="00180DDC" w:rsidP="00712423">
      <w:pPr>
        <w:spacing w:line="276" w:lineRule="auto"/>
        <w:rPr>
          <w:rFonts w:ascii="Calibri" w:hAnsi="Calibri"/>
          <w:sz w:val="22"/>
          <w:szCs w:val="22"/>
          <w:lang w:val="en-AU" w:eastAsia="zh-TW"/>
        </w:rPr>
      </w:pPr>
      <w:r w:rsidRPr="00BE6898">
        <w:rPr>
          <w:rFonts w:ascii="Calibri" w:hAnsi="Calibri"/>
          <w:b/>
          <w:sz w:val="22"/>
          <w:szCs w:val="22"/>
          <w:lang w:val="en-AU" w:eastAsia="zh-TW"/>
        </w:rPr>
        <w:t>Main phases</w:t>
      </w:r>
    </w:p>
    <w:p w14:paraId="0F9CA020" w14:textId="0029B21A" w:rsidR="00180DDC" w:rsidRPr="00BE6898" w:rsidRDefault="00180DDC" w:rsidP="00712423">
      <w:pPr>
        <w:spacing w:line="276" w:lineRule="auto"/>
        <w:rPr>
          <w:rFonts w:ascii="Calibri" w:hAnsi="Calibri"/>
          <w:sz w:val="22"/>
          <w:szCs w:val="22"/>
          <w:lang w:val="en-AU" w:eastAsia="zh-TW"/>
        </w:rPr>
      </w:pPr>
      <w:r w:rsidRPr="00BE6898">
        <w:rPr>
          <w:rFonts w:ascii="Calibri" w:hAnsi="Calibri"/>
          <w:sz w:val="22"/>
          <w:szCs w:val="22"/>
          <w:lang w:val="en-AU" w:eastAsia="zh-TW"/>
        </w:rPr>
        <w:tab/>
        <w:t>Systematic self-observation tends to comprise a sequence of activities.  In particular, the researcher</w:t>
      </w:r>
    </w:p>
    <w:p w14:paraId="4EAFCAFC" w14:textId="77777777" w:rsidR="00180DDC" w:rsidRPr="00BE6898" w:rsidRDefault="00180DDC" w:rsidP="00712423">
      <w:pPr>
        <w:spacing w:line="276" w:lineRule="auto"/>
        <w:rPr>
          <w:rFonts w:ascii="Calibri" w:hAnsi="Calibri"/>
          <w:sz w:val="22"/>
          <w:szCs w:val="22"/>
          <w:lang w:val="en-AU" w:eastAsia="zh-TW"/>
        </w:rPr>
      </w:pPr>
    </w:p>
    <w:p w14:paraId="76EC2DA8" w14:textId="1D4641EE" w:rsidR="00180DDC" w:rsidRPr="00BE6898" w:rsidRDefault="00180DDC" w:rsidP="00180DDC">
      <w:pPr>
        <w:pStyle w:val="ListParagraph"/>
        <w:numPr>
          <w:ilvl w:val="0"/>
          <w:numId w:val="42"/>
        </w:numPr>
        <w:spacing w:line="276" w:lineRule="auto"/>
        <w:rPr>
          <w:rFonts w:ascii="Calibri" w:hAnsi="Calibri"/>
          <w:sz w:val="22"/>
          <w:szCs w:val="22"/>
          <w:lang w:val="en-AU" w:eastAsia="zh-TW"/>
        </w:rPr>
      </w:pPr>
      <w:r w:rsidRPr="00BE6898">
        <w:rPr>
          <w:rFonts w:ascii="Calibri" w:hAnsi="Calibri"/>
          <w:sz w:val="22"/>
          <w:szCs w:val="22"/>
          <w:lang w:val="en-AU" w:eastAsia="zh-TW"/>
        </w:rPr>
        <w:t>identifies a suitable phenomenon or topic—usually an elusive circumstance that people experience intermitte</w:t>
      </w:r>
      <w:r w:rsidR="006A7E6E">
        <w:rPr>
          <w:rFonts w:ascii="Calibri" w:hAnsi="Calibri"/>
          <w:sz w:val="22"/>
          <w:szCs w:val="22"/>
          <w:lang w:val="en-AU" w:eastAsia="zh-TW"/>
        </w:rPr>
        <w:t>nt</w:t>
      </w:r>
      <w:r w:rsidRPr="00BE6898">
        <w:rPr>
          <w:rFonts w:ascii="Calibri" w:hAnsi="Calibri"/>
          <w:sz w:val="22"/>
          <w:szCs w:val="22"/>
          <w:lang w:val="en-AU" w:eastAsia="zh-TW"/>
        </w:rPr>
        <w:t>ly and is short in duration</w:t>
      </w:r>
      <w:r w:rsidR="00776199">
        <w:rPr>
          <w:rFonts w:ascii="Calibri" w:hAnsi="Calibri"/>
          <w:sz w:val="22"/>
          <w:szCs w:val="22"/>
          <w:lang w:val="en-AU" w:eastAsia="zh-TW"/>
        </w:rPr>
        <w:t>, such as telling a lie</w:t>
      </w:r>
    </w:p>
    <w:p w14:paraId="53D57EBC" w14:textId="7747536D" w:rsidR="00180DDC" w:rsidRPr="00BE6898" w:rsidRDefault="00180DDC" w:rsidP="00180DDC">
      <w:pPr>
        <w:pStyle w:val="ListParagraph"/>
        <w:numPr>
          <w:ilvl w:val="0"/>
          <w:numId w:val="42"/>
        </w:numPr>
        <w:spacing w:line="276" w:lineRule="auto"/>
        <w:rPr>
          <w:rFonts w:ascii="Calibri" w:hAnsi="Calibri"/>
          <w:sz w:val="22"/>
          <w:szCs w:val="22"/>
          <w:lang w:val="en-AU" w:eastAsia="zh-TW"/>
        </w:rPr>
      </w:pPr>
      <w:r w:rsidRPr="00BE6898">
        <w:rPr>
          <w:rFonts w:ascii="Calibri" w:hAnsi="Calibri"/>
          <w:sz w:val="22"/>
          <w:szCs w:val="22"/>
          <w:lang w:val="en-AU" w:eastAsia="zh-TW"/>
        </w:rPr>
        <w:t>translates this phenomenon or topic to a simple, tangible description that participants can readily understand</w:t>
      </w:r>
    </w:p>
    <w:p w14:paraId="4F441411" w14:textId="396406F5" w:rsidR="00180DDC" w:rsidRPr="00BE6898" w:rsidRDefault="00180DDC" w:rsidP="00180DDC">
      <w:pPr>
        <w:pStyle w:val="ListParagraph"/>
        <w:numPr>
          <w:ilvl w:val="0"/>
          <w:numId w:val="42"/>
        </w:numPr>
        <w:spacing w:line="276" w:lineRule="auto"/>
        <w:rPr>
          <w:rFonts w:ascii="Calibri" w:hAnsi="Calibri"/>
          <w:sz w:val="22"/>
          <w:szCs w:val="22"/>
          <w:lang w:val="en-AU" w:eastAsia="zh-TW"/>
        </w:rPr>
      </w:pPr>
      <w:r w:rsidRPr="00BE6898">
        <w:rPr>
          <w:rFonts w:ascii="Calibri" w:hAnsi="Calibri"/>
          <w:sz w:val="22"/>
          <w:szCs w:val="22"/>
          <w:lang w:val="en-AU" w:eastAsia="zh-TW"/>
        </w:rPr>
        <w:t>recruits relevant participants, sometimes called informants, who are often university students, studying in this discipline</w:t>
      </w:r>
    </w:p>
    <w:p w14:paraId="4D6BB361" w14:textId="12BD8964" w:rsidR="00180DDC" w:rsidRPr="00BE6898" w:rsidRDefault="00397658" w:rsidP="00180DDC">
      <w:pPr>
        <w:pStyle w:val="ListParagraph"/>
        <w:numPr>
          <w:ilvl w:val="0"/>
          <w:numId w:val="42"/>
        </w:numPr>
        <w:spacing w:line="276" w:lineRule="auto"/>
        <w:rPr>
          <w:rFonts w:ascii="Calibri" w:hAnsi="Calibri"/>
          <w:sz w:val="22"/>
          <w:szCs w:val="22"/>
          <w:lang w:val="en-AU" w:eastAsia="zh-TW"/>
        </w:rPr>
      </w:pPr>
      <w:r w:rsidRPr="00BE6898">
        <w:rPr>
          <w:rFonts w:ascii="Calibri" w:hAnsi="Calibri"/>
          <w:sz w:val="22"/>
          <w:szCs w:val="22"/>
          <w:lang w:val="en-AU" w:eastAsia="zh-TW"/>
        </w:rPr>
        <w:t>instils in these participants the importance of reliable, val</w:t>
      </w:r>
      <w:r w:rsidR="006A7E6E">
        <w:rPr>
          <w:rFonts w:ascii="Calibri" w:hAnsi="Calibri"/>
          <w:sz w:val="22"/>
          <w:szCs w:val="22"/>
          <w:lang w:val="en-AU" w:eastAsia="zh-TW"/>
        </w:rPr>
        <w:t>i</w:t>
      </w:r>
      <w:r w:rsidRPr="00BE6898">
        <w:rPr>
          <w:rFonts w:ascii="Calibri" w:hAnsi="Calibri"/>
          <w:sz w:val="22"/>
          <w:szCs w:val="22"/>
          <w:lang w:val="en-AU" w:eastAsia="zh-TW"/>
        </w:rPr>
        <w:t>d, honest, and systematic scientific enquiry</w:t>
      </w:r>
    </w:p>
    <w:p w14:paraId="7DF2147E" w14:textId="3CBB0F3D" w:rsidR="00397658" w:rsidRPr="00BE6898" w:rsidRDefault="00397658" w:rsidP="00180DDC">
      <w:pPr>
        <w:pStyle w:val="ListParagraph"/>
        <w:numPr>
          <w:ilvl w:val="0"/>
          <w:numId w:val="42"/>
        </w:numPr>
        <w:spacing w:line="276" w:lineRule="auto"/>
        <w:rPr>
          <w:rFonts w:ascii="Calibri" w:hAnsi="Calibri"/>
          <w:sz w:val="22"/>
          <w:szCs w:val="22"/>
          <w:lang w:val="en-AU" w:eastAsia="zh-TW"/>
        </w:rPr>
      </w:pPr>
      <w:r w:rsidRPr="00BE6898">
        <w:rPr>
          <w:rFonts w:ascii="Calibri" w:hAnsi="Calibri"/>
          <w:sz w:val="22"/>
          <w:szCs w:val="22"/>
          <w:lang w:val="en-AU" w:eastAsia="zh-TW"/>
        </w:rPr>
        <w:t>shows these participants how to observe this phenomenon, without altering their behavio</w:t>
      </w:r>
      <w:r w:rsidR="006A7E6E">
        <w:rPr>
          <w:rFonts w:ascii="Calibri" w:hAnsi="Calibri"/>
          <w:sz w:val="22"/>
          <w:szCs w:val="22"/>
          <w:lang w:val="en-AU" w:eastAsia="zh-TW"/>
        </w:rPr>
        <w:t>u</w:t>
      </w:r>
      <w:r w:rsidRPr="00BE6898">
        <w:rPr>
          <w:rFonts w:ascii="Calibri" w:hAnsi="Calibri"/>
          <w:sz w:val="22"/>
          <w:szCs w:val="22"/>
          <w:lang w:val="en-AU" w:eastAsia="zh-TW"/>
        </w:rPr>
        <w:t>r; that is, these participants should be mindful of when this phenomenon, such as lying, transpires and then to observe their thoughts and emotions during this moment</w:t>
      </w:r>
    </w:p>
    <w:p w14:paraId="0DC557BA" w14:textId="70DBA49E" w:rsidR="00397658" w:rsidRPr="00BE6898" w:rsidRDefault="00397658" w:rsidP="00180DDC">
      <w:pPr>
        <w:pStyle w:val="ListParagraph"/>
        <w:numPr>
          <w:ilvl w:val="0"/>
          <w:numId w:val="42"/>
        </w:numPr>
        <w:spacing w:line="276" w:lineRule="auto"/>
        <w:rPr>
          <w:rFonts w:ascii="Calibri" w:hAnsi="Calibri"/>
          <w:sz w:val="22"/>
          <w:szCs w:val="22"/>
          <w:lang w:val="en-AU" w:eastAsia="zh-TW"/>
        </w:rPr>
      </w:pPr>
      <w:r w:rsidRPr="00BE6898">
        <w:rPr>
          <w:rFonts w:ascii="Calibri" w:hAnsi="Calibri"/>
          <w:sz w:val="22"/>
          <w:szCs w:val="22"/>
          <w:lang w:val="en-AU" w:eastAsia="zh-TW"/>
        </w:rPr>
        <w:t>teaches these participants how to report this phenomenon as accurately and immediately as possible</w:t>
      </w:r>
    </w:p>
    <w:p w14:paraId="02BAB803" w14:textId="3CCAC043" w:rsidR="00397658" w:rsidRPr="00BE6898" w:rsidRDefault="00397658" w:rsidP="00180DDC">
      <w:pPr>
        <w:pStyle w:val="ListParagraph"/>
        <w:numPr>
          <w:ilvl w:val="0"/>
          <w:numId w:val="42"/>
        </w:numPr>
        <w:spacing w:line="276" w:lineRule="auto"/>
        <w:rPr>
          <w:rFonts w:ascii="Calibri" w:hAnsi="Calibri"/>
          <w:sz w:val="22"/>
          <w:szCs w:val="22"/>
          <w:lang w:val="en-AU" w:eastAsia="zh-TW"/>
        </w:rPr>
      </w:pPr>
      <w:r w:rsidRPr="00BE6898">
        <w:rPr>
          <w:rFonts w:ascii="Calibri" w:hAnsi="Calibri"/>
          <w:sz w:val="22"/>
          <w:szCs w:val="22"/>
          <w:lang w:val="en-AU" w:eastAsia="zh-TW"/>
        </w:rPr>
        <w:t>offers some training exercises to help inculcate these principles</w:t>
      </w:r>
    </w:p>
    <w:p w14:paraId="493EB078" w14:textId="6E8B904A" w:rsidR="00397658" w:rsidRPr="00BE6898" w:rsidRDefault="00397658" w:rsidP="00180DDC">
      <w:pPr>
        <w:pStyle w:val="ListParagraph"/>
        <w:numPr>
          <w:ilvl w:val="0"/>
          <w:numId w:val="42"/>
        </w:numPr>
        <w:spacing w:line="276" w:lineRule="auto"/>
        <w:rPr>
          <w:rFonts w:ascii="Calibri" w:hAnsi="Calibri"/>
          <w:sz w:val="22"/>
          <w:szCs w:val="22"/>
          <w:lang w:val="en-AU" w:eastAsia="zh-TW"/>
        </w:rPr>
      </w:pPr>
      <w:r w:rsidRPr="00BE6898">
        <w:rPr>
          <w:rFonts w:ascii="Calibri" w:hAnsi="Calibri"/>
          <w:sz w:val="22"/>
          <w:szCs w:val="22"/>
          <w:lang w:val="en-AU" w:eastAsia="zh-TW"/>
        </w:rPr>
        <w:t>invites participants to complete this observation within a limited timeframe, such as one week</w:t>
      </w:r>
    </w:p>
    <w:p w14:paraId="7B2B4BE2" w14:textId="443DEDAE" w:rsidR="00397658" w:rsidRPr="00BE6898" w:rsidRDefault="00397658" w:rsidP="00180DDC">
      <w:pPr>
        <w:pStyle w:val="ListParagraph"/>
        <w:numPr>
          <w:ilvl w:val="0"/>
          <w:numId w:val="42"/>
        </w:numPr>
        <w:spacing w:line="276" w:lineRule="auto"/>
        <w:rPr>
          <w:rFonts w:ascii="Calibri" w:hAnsi="Calibri"/>
          <w:sz w:val="22"/>
          <w:szCs w:val="22"/>
          <w:lang w:val="en-AU" w:eastAsia="zh-TW"/>
        </w:rPr>
      </w:pPr>
      <w:r w:rsidRPr="00BE6898">
        <w:rPr>
          <w:rFonts w:ascii="Calibri" w:hAnsi="Calibri"/>
          <w:sz w:val="22"/>
          <w:szCs w:val="22"/>
          <w:lang w:val="en-AU" w:eastAsia="zh-TW"/>
        </w:rPr>
        <w:lastRenderedPageBreak/>
        <w:t>writes a report that integrates the observations of participants</w:t>
      </w:r>
    </w:p>
    <w:p w14:paraId="31C67FCC" w14:textId="16D40681" w:rsidR="00180DDC" w:rsidRPr="00BE6898" w:rsidRDefault="00180DDC" w:rsidP="00180DDC">
      <w:pPr>
        <w:spacing w:line="276" w:lineRule="auto"/>
        <w:rPr>
          <w:rFonts w:ascii="Calibri" w:hAnsi="Calibri"/>
          <w:sz w:val="22"/>
          <w:szCs w:val="22"/>
          <w:lang w:val="en-AU" w:eastAsia="zh-TW"/>
        </w:rPr>
      </w:pPr>
    </w:p>
    <w:p w14:paraId="5F0A319E" w14:textId="251E616D" w:rsidR="00397658" w:rsidRPr="00BE6898" w:rsidRDefault="00397658" w:rsidP="00180DDC">
      <w:pPr>
        <w:spacing w:line="276" w:lineRule="auto"/>
        <w:rPr>
          <w:rFonts w:ascii="Calibri" w:hAnsi="Calibri"/>
          <w:sz w:val="22"/>
          <w:szCs w:val="22"/>
          <w:lang w:val="en-AU" w:eastAsia="zh-TW"/>
        </w:rPr>
      </w:pPr>
    </w:p>
    <w:p w14:paraId="198C6313" w14:textId="77777777" w:rsidR="00397658" w:rsidRPr="00BE6898" w:rsidRDefault="00397658" w:rsidP="00180DDC">
      <w:pPr>
        <w:spacing w:line="276" w:lineRule="auto"/>
        <w:rPr>
          <w:rFonts w:ascii="Calibri" w:hAnsi="Calibri"/>
          <w:sz w:val="22"/>
          <w:szCs w:val="22"/>
          <w:lang w:val="en-AU" w:eastAsia="zh-TW"/>
        </w:rPr>
      </w:pPr>
    </w:p>
    <w:p w14:paraId="651F0884" w14:textId="72968E23" w:rsidR="00180DDC" w:rsidRPr="00BE6898" w:rsidRDefault="00180DDC" w:rsidP="00712423">
      <w:pPr>
        <w:spacing w:line="276" w:lineRule="auto"/>
        <w:rPr>
          <w:rFonts w:ascii="Calibri" w:hAnsi="Calibri"/>
          <w:sz w:val="22"/>
          <w:szCs w:val="22"/>
          <w:lang w:val="en-AU"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397658" w:rsidRPr="00BE6898" w14:paraId="49443335" w14:textId="77777777" w:rsidTr="00056944">
        <w:tc>
          <w:tcPr>
            <w:tcW w:w="9010" w:type="dxa"/>
            <w:shd w:val="clear" w:color="auto" w:fill="BDD6EE" w:themeFill="accent5" w:themeFillTint="66"/>
          </w:tcPr>
          <w:p w14:paraId="3FB2CBE0" w14:textId="3F2B988E" w:rsidR="00397658" w:rsidRPr="00BE6898" w:rsidRDefault="00397658" w:rsidP="00056944">
            <w:pPr>
              <w:spacing w:line="276" w:lineRule="auto"/>
              <w:jc w:val="center"/>
              <w:outlineLvl w:val="0"/>
              <w:rPr>
                <w:b/>
              </w:rPr>
            </w:pPr>
            <w:r w:rsidRPr="00BE6898">
              <w:rPr>
                <w:b/>
              </w:rPr>
              <w:t>Theoretical perspective</w:t>
            </w:r>
          </w:p>
        </w:tc>
      </w:tr>
    </w:tbl>
    <w:p w14:paraId="586D4222" w14:textId="77777777" w:rsidR="00397658" w:rsidRPr="00BE6898" w:rsidRDefault="00397658" w:rsidP="00397658">
      <w:pPr>
        <w:spacing w:line="276" w:lineRule="auto"/>
        <w:rPr>
          <w:rFonts w:ascii="Calibri" w:hAnsi="Calibri"/>
          <w:sz w:val="22"/>
          <w:szCs w:val="22"/>
          <w:lang w:val="en-AU" w:eastAsia="zh-TW"/>
        </w:rPr>
      </w:pPr>
    </w:p>
    <w:p w14:paraId="14D7BAEC" w14:textId="77D88778" w:rsidR="00180DDC" w:rsidRPr="00BE6898" w:rsidRDefault="00397658" w:rsidP="00712423">
      <w:pPr>
        <w:spacing w:line="276" w:lineRule="auto"/>
        <w:rPr>
          <w:rFonts w:ascii="Calibri" w:hAnsi="Calibri"/>
          <w:sz w:val="22"/>
          <w:szCs w:val="22"/>
          <w:lang w:val="en-AU" w:eastAsia="zh-TW"/>
        </w:rPr>
      </w:pPr>
      <w:r w:rsidRPr="00BE6898">
        <w:rPr>
          <w:rFonts w:ascii="Calibri" w:hAnsi="Calibri"/>
          <w:sz w:val="22"/>
          <w:szCs w:val="22"/>
          <w:lang w:val="en-AU" w:eastAsia="zh-TW"/>
        </w:rPr>
        <w:tab/>
        <w:t>Systematic self-observation emanated from a variety of traditions, such as symbolic interactionism, ethnomethodology, semiotics, and conversation analysis as well as from the work of Erving Goffman.  Nevertheless, researchers who implement systematic self-observation do not need to apply these perspectives. Yet, most researchers who apply systematic self-observation tend to assume that</w:t>
      </w:r>
    </w:p>
    <w:p w14:paraId="50E2C818" w14:textId="10DD30DB" w:rsidR="00397658" w:rsidRPr="00BE6898" w:rsidRDefault="00397658" w:rsidP="00712423">
      <w:pPr>
        <w:spacing w:line="276" w:lineRule="auto"/>
        <w:rPr>
          <w:rFonts w:ascii="Calibri" w:hAnsi="Calibri"/>
          <w:sz w:val="22"/>
          <w:szCs w:val="22"/>
          <w:lang w:val="en-AU" w:eastAsia="zh-TW"/>
        </w:rPr>
      </w:pPr>
    </w:p>
    <w:p w14:paraId="4505813F" w14:textId="5A1C1D75" w:rsidR="00397658" w:rsidRPr="00BE6898" w:rsidRDefault="00397658" w:rsidP="00397658">
      <w:pPr>
        <w:pStyle w:val="ListParagraph"/>
        <w:numPr>
          <w:ilvl w:val="0"/>
          <w:numId w:val="43"/>
        </w:numPr>
        <w:spacing w:line="276" w:lineRule="auto"/>
        <w:rPr>
          <w:rFonts w:ascii="Calibri" w:hAnsi="Calibri"/>
          <w:sz w:val="22"/>
          <w:szCs w:val="22"/>
          <w:lang w:val="en-AU" w:eastAsia="zh-TW"/>
        </w:rPr>
      </w:pPr>
      <w:r w:rsidRPr="00BE6898">
        <w:rPr>
          <w:rFonts w:ascii="Calibri" w:hAnsi="Calibri"/>
          <w:sz w:val="22"/>
          <w:szCs w:val="22"/>
          <w:lang w:val="en-AU" w:eastAsia="zh-TW"/>
        </w:rPr>
        <w:t>the assumptions or preconceptions of researchers can bias their interpretations of participants during interviews or other data collection methods; hence, systematic self-observation can generate data that diminishes the impact of these biases because the data are expressed in the voice of informants</w:t>
      </w:r>
    </w:p>
    <w:p w14:paraId="10A7FFAD" w14:textId="03A2FEAE" w:rsidR="00397658" w:rsidRPr="00BE6898" w:rsidRDefault="00397658" w:rsidP="00397658">
      <w:pPr>
        <w:pStyle w:val="ListParagraph"/>
        <w:numPr>
          <w:ilvl w:val="0"/>
          <w:numId w:val="43"/>
        </w:numPr>
        <w:spacing w:line="276" w:lineRule="auto"/>
        <w:rPr>
          <w:rFonts w:ascii="Calibri" w:hAnsi="Calibri"/>
          <w:sz w:val="22"/>
          <w:szCs w:val="22"/>
          <w:lang w:val="en-AU" w:eastAsia="zh-TW"/>
        </w:rPr>
      </w:pPr>
      <w:r w:rsidRPr="00BE6898">
        <w:rPr>
          <w:rFonts w:ascii="Calibri" w:hAnsi="Calibri"/>
          <w:sz w:val="22"/>
          <w:szCs w:val="22"/>
          <w:lang w:val="en-AU" w:eastAsia="zh-TW"/>
        </w:rPr>
        <w:t>interviews and other data collection methods tend to be retrospective; consequently, participants might overlook important information, because their behavio</w:t>
      </w:r>
      <w:r w:rsidR="00AD59D9">
        <w:rPr>
          <w:rFonts w:ascii="Calibri" w:hAnsi="Calibri"/>
          <w:sz w:val="22"/>
          <w:szCs w:val="22"/>
          <w:lang w:val="en-AU" w:eastAsia="zh-TW"/>
        </w:rPr>
        <w:t>u</w:t>
      </w:r>
      <w:r w:rsidRPr="00BE6898">
        <w:rPr>
          <w:rFonts w:ascii="Calibri" w:hAnsi="Calibri"/>
          <w:sz w:val="22"/>
          <w:szCs w:val="22"/>
          <w:lang w:val="en-AU" w:eastAsia="zh-TW"/>
        </w:rPr>
        <w:t>r is habitual and thus not as accessible to recall</w:t>
      </w:r>
    </w:p>
    <w:p w14:paraId="2A1C02A4" w14:textId="1603A857" w:rsidR="00397658" w:rsidRPr="00BE6898" w:rsidRDefault="00397658" w:rsidP="00397658">
      <w:pPr>
        <w:pStyle w:val="ListParagraph"/>
        <w:numPr>
          <w:ilvl w:val="0"/>
          <w:numId w:val="43"/>
        </w:numPr>
        <w:spacing w:line="276" w:lineRule="auto"/>
        <w:rPr>
          <w:rFonts w:ascii="Calibri" w:hAnsi="Calibri"/>
          <w:sz w:val="22"/>
          <w:szCs w:val="22"/>
          <w:lang w:val="en-AU" w:eastAsia="zh-TW"/>
        </w:rPr>
      </w:pPr>
      <w:r w:rsidRPr="00BE6898">
        <w:rPr>
          <w:rFonts w:ascii="Calibri" w:hAnsi="Calibri"/>
          <w:sz w:val="22"/>
          <w:szCs w:val="22"/>
          <w:lang w:val="en-AU" w:eastAsia="zh-TW"/>
        </w:rPr>
        <w:t>vital insights about society can be derived from understanding ordinary experiences</w:t>
      </w:r>
      <w:r w:rsidR="00AD59D9">
        <w:rPr>
          <w:rFonts w:ascii="Calibri" w:hAnsi="Calibri"/>
          <w:sz w:val="22"/>
          <w:szCs w:val="22"/>
          <w:lang w:val="en-AU" w:eastAsia="zh-TW"/>
        </w:rPr>
        <w:t xml:space="preserve"> in life</w:t>
      </w:r>
    </w:p>
    <w:p w14:paraId="08431730" w14:textId="77777777" w:rsidR="00397658" w:rsidRPr="00BE6898" w:rsidRDefault="00397658" w:rsidP="00712423">
      <w:pPr>
        <w:spacing w:line="276" w:lineRule="auto"/>
        <w:rPr>
          <w:rFonts w:ascii="Calibri" w:hAnsi="Calibri"/>
          <w:sz w:val="22"/>
          <w:szCs w:val="22"/>
          <w:lang w:val="en-AU" w:eastAsia="zh-TW"/>
        </w:rPr>
      </w:pPr>
    </w:p>
    <w:p w14:paraId="3ED439F0" w14:textId="77777777" w:rsidR="00397658" w:rsidRPr="00BE6898" w:rsidRDefault="00397658" w:rsidP="00397658">
      <w:pPr>
        <w:spacing w:line="276" w:lineRule="auto"/>
        <w:rPr>
          <w:rFonts w:ascii="Calibri" w:hAnsi="Calibri"/>
          <w:sz w:val="22"/>
          <w:szCs w:val="22"/>
          <w:lang w:val="en-AU"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397658" w:rsidRPr="00BE6898" w14:paraId="450CA623" w14:textId="77777777" w:rsidTr="00056944">
        <w:tc>
          <w:tcPr>
            <w:tcW w:w="9010" w:type="dxa"/>
            <w:shd w:val="clear" w:color="auto" w:fill="BDD6EE" w:themeFill="accent5" w:themeFillTint="66"/>
          </w:tcPr>
          <w:p w14:paraId="6EBF898C" w14:textId="4C5BE817" w:rsidR="00397658" w:rsidRPr="00BE6898" w:rsidRDefault="00397658" w:rsidP="00056944">
            <w:pPr>
              <w:spacing w:line="276" w:lineRule="auto"/>
              <w:jc w:val="center"/>
              <w:outlineLvl w:val="0"/>
              <w:rPr>
                <w:b/>
              </w:rPr>
            </w:pPr>
            <w:r w:rsidRPr="00BE6898">
              <w:rPr>
                <w:b/>
              </w:rPr>
              <w:t>Differences to existing methods</w:t>
            </w:r>
          </w:p>
        </w:tc>
      </w:tr>
    </w:tbl>
    <w:p w14:paraId="114E644F" w14:textId="77777777" w:rsidR="00397658" w:rsidRPr="00BE6898" w:rsidRDefault="00397658" w:rsidP="00397658">
      <w:pPr>
        <w:spacing w:line="276" w:lineRule="auto"/>
        <w:rPr>
          <w:rFonts w:ascii="Calibri" w:hAnsi="Calibri"/>
          <w:sz w:val="22"/>
          <w:szCs w:val="22"/>
          <w:lang w:val="en-AU" w:eastAsia="zh-TW"/>
        </w:rPr>
      </w:pPr>
    </w:p>
    <w:p w14:paraId="69E483A2" w14:textId="71C3A727" w:rsidR="00397658" w:rsidRDefault="00397658" w:rsidP="00712423">
      <w:pPr>
        <w:spacing w:line="276" w:lineRule="auto"/>
        <w:rPr>
          <w:rFonts w:ascii="Calibri" w:hAnsi="Calibri"/>
          <w:sz w:val="22"/>
          <w:szCs w:val="22"/>
          <w:lang w:val="en-AU" w:eastAsia="zh-TW"/>
        </w:rPr>
      </w:pPr>
      <w:r w:rsidRPr="00BE6898">
        <w:rPr>
          <w:rFonts w:ascii="Calibri" w:hAnsi="Calibri"/>
          <w:sz w:val="22"/>
          <w:szCs w:val="22"/>
          <w:lang w:val="en-AU" w:eastAsia="zh-TW"/>
        </w:rPr>
        <w:tab/>
        <w:t xml:space="preserve">Systematic self-observation does resemble other introspective methods, but includes some unique features. </w:t>
      </w:r>
      <w:r w:rsidR="00BE6898" w:rsidRPr="00BE6898">
        <w:rPr>
          <w:rFonts w:ascii="Calibri" w:hAnsi="Calibri"/>
          <w:sz w:val="22"/>
          <w:szCs w:val="22"/>
          <w:lang w:val="en-AU" w:eastAsia="zh-TW"/>
        </w:rPr>
        <w:t xml:space="preserve">The following table clarifies how </w:t>
      </w:r>
      <w:r w:rsidR="00BE6898">
        <w:rPr>
          <w:rFonts w:ascii="Calibri" w:hAnsi="Calibri"/>
          <w:sz w:val="22"/>
          <w:szCs w:val="22"/>
          <w:lang w:val="en-AU" w:eastAsia="zh-TW"/>
        </w:rPr>
        <w:t>s</w:t>
      </w:r>
      <w:r w:rsidR="00BE6898" w:rsidRPr="00BE6898">
        <w:rPr>
          <w:rFonts w:ascii="Calibri" w:hAnsi="Calibri"/>
          <w:sz w:val="22"/>
          <w:szCs w:val="22"/>
          <w:lang w:val="en-AU" w:eastAsia="zh-TW"/>
        </w:rPr>
        <w:t>ystematic self-observation</w:t>
      </w:r>
      <w:r w:rsidR="00BE6898">
        <w:rPr>
          <w:rFonts w:ascii="Calibri" w:hAnsi="Calibri"/>
          <w:sz w:val="22"/>
          <w:szCs w:val="22"/>
          <w:lang w:val="en-AU" w:eastAsia="zh-TW"/>
        </w:rPr>
        <w:t xml:space="preserve"> diverges from these alternatives. </w:t>
      </w:r>
    </w:p>
    <w:p w14:paraId="79F0676B" w14:textId="3124E961" w:rsidR="00BE6898" w:rsidRDefault="00BE6898" w:rsidP="00712423">
      <w:pPr>
        <w:spacing w:line="276" w:lineRule="auto"/>
        <w:rPr>
          <w:rFonts w:ascii="Calibri" w:hAnsi="Calibri"/>
          <w:sz w:val="22"/>
          <w:szCs w:val="22"/>
          <w:lang w:val="en-AU" w:eastAsia="zh-TW"/>
        </w:rPr>
      </w:pPr>
    </w:p>
    <w:tbl>
      <w:tblPr>
        <w:tblStyle w:val="TableGrid"/>
        <w:tblW w:w="893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416"/>
        <w:gridCol w:w="4517"/>
      </w:tblGrid>
      <w:tr w:rsidR="00BE6898" w:rsidRPr="00BE6898" w14:paraId="22922FAE" w14:textId="77777777" w:rsidTr="00056944">
        <w:trPr>
          <w:trHeight w:val="373"/>
        </w:trPr>
        <w:tc>
          <w:tcPr>
            <w:tcW w:w="4416" w:type="dxa"/>
            <w:shd w:val="clear" w:color="auto" w:fill="BDD6EE" w:themeFill="accent5" w:themeFillTint="66"/>
          </w:tcPr>
          <w:p w14:paraId="2ECF1A4E" w14:textId="7F522541" w:rsidR="00BE6898" w:rsidRPr="00BE6898" w:rsidRDefault="00BE6898" w:rsidP="00056944">
            <w:pPr>
              <w:pStyle w:val="MHPBody"/>
              <w:spacing w:line="276" w:lineRule="auto"/>
              <w:jc w:val="center"/>
              <w:rPr>
                <w:rFonts w:asciiTheme="minorHAnsi" w:hAnsiTheme="minorHAnsi"/>
                <w:b/>
                <w:szCs w:val="22"/>
              </w:rPr>
            </w:pPr>
            <w:r>
              <w:rPr>
                <w:rFonts w:ascii="Calibri" w:hAnsi="Calibri"/>
                <w:szCs w:val="22"/>
                <w:lang w:eastAsia="zh-TW"/>
              </w:rPr>
              <w:t>Alternatives</w:t>
            </w:r>
          </w:p>
        </w:tc>
        <w:tc>
          <w:tcPr>
            <w:tcW w:w="4517" w:type="dxa"/>
            <w:shd w:val="clear" w:color="auto" w:fill="BDD6EE" w:themeFill="accent5" w:themeFillTint="66"/>
          </w:tcPr>
          <w:p w14:paraId="76BE73D2" w14:textId="77777777" w:rsidR="00BE6898" w:rsidRDefault="00BE6898" w:rsidP="00056944">
            <w:pPr>
              <w:pStyle w:val="MHPBody"/>
              <w:spacing w:line="276" w:lineRule="auto"/>
              <w:jc w:val="center"/>
              <w:rPr>
                <w:rFonts w:ascii="Calibri" w:hAnsi="Calibri"/>
                <w:szCs w:val="22"/>
                <w:lang w:eastAsia="zh-TW"/>
              </w:rPr>
            </w:pPr>
            <w:r>
              <w:rPr>
                <w:rFonts w:ascii="Calibri" w:hAnsi="Calibri"/>
                <w:szCs w:val="22"/>
                <w:lang w:eastAsia="zh-TW"/>
              </w:rPr>
              <w:t xml:space="preserve">How systematic </w:t>
            </w:r>
            <w:r w:rsidRPr="00BE6898">
              <w:rPr>
                <w:rFonts w:ascii="Calibri" w:hAnsi="Calibri"/>
                <w:szCs w:val="22"/>
                <w:lang w:eastAsia="zh-TW"/>
              </w:rPr>
              <w:t>self-observation</w:t>
            </w:r>
            <w:r>
              <w:rPr>
                <w:rFonts w:ascii="Calibri" w:hAnsi="Calibri"/>
                <w:szCs w:val="22"/>
                <w:lang w:eastAsia="zh-TW"/>
              </w:rPr>
              <w:t xml:space="preserve"> </w:t>
            </w:r>
          </w:p>
          <w:p w14:paraId="5A30F0C9" w14:textId="37D4331B" w:rsidR="00BE6898" w:rsidRPr="00BE6898" w:rsidRDefault="00BE6898" w:rsidP="00056944">
            <w:pPr>
              <w:pStyle w:val="MHPBody"/>
              <w:spacing w:line="276" w:lineRule="auto"/>
              <w:jc w:val="center"/>
              <w:rPr>
                <w:rFonts w:asciiTheme="minorHAnsi" w:hAnsiTheme="minorHAnsi"/>
                <w:b/>
                <w:szCs w:val="22"/>
              </w:rPr>
            </w:pPr>
            <w:r>
              <w:rPr>
                <w:rFonts w:ascii="Calibri" w:hAnsi="Calibri"/>
                <w:szCs w:val="22"/>
                <w:lang w:eastAsia="zh-TW"/>
              </w:rPr>
              <w:t>diverges from these alternative</w:t>
            </w:r>
          </w:p>
        </w:tc>
      </w:tr>
      <w:tr w:rsidR="00BE6898" w:rsidRPr="00BE6898" w14:paraId="5C686A59" w14:textId="77777777" w:rsidTr="00056944">
        <w:trPr>
          <w:trHeight w:val="457"/>
        </w:trPr>
        <w:tc>
          <w:tcPr>
            <w:tcW w:w="4416" w:type="dxa"/>
            <w:shd w:val="clear" w:color="auto" w:fill="D9D9D9" w:themeFill="background1" w:themeFillShade="D9"/>
          </w:tcPr>
          <w:p w14:paraId="5D3BE5D3" w14:textId="35F5C61C" w:rsidR="00BE6898" w:rsidRPr="00BE6898" w:rsidRDefault="00BE6898" w:rsidP="00BE6898">
            <w:pPr>
              <w:spacing w:line="276" w:lineRule="auto"/>
              <w:rPr>
                <w:rFonts w:ascii="Calibri" w:hAnsi="Calibri"/>
                <w:lang w:eastAsia="zh-TW"/>
              </w:rPr>
            </w:pPr>
            <w:r>
              <w:rPr>
                <w:rFonts w:ascii="Calibri" w:hAnsi="Calibri"/>
                <w:lang w:eastAsia="zh-TW"/>
              </w:rPr>
              <w:t>Interactive introspection (Ellis, 1991)</w:t>
            </w:r>
          </w:p>
        </w:tc>
        <w:tc>
          <w:tcPr>
            <w:tcW w:w="4517" w:type="dxa"/>
            <w:shd w:val="clear" w:color="auto" w:fill="D9D9D9" w:themeFill="background1" w:themeFillShade="D9"/>
          </w:tcPr>
          <w:p w14:paraId="5DECB1A8" w14:textId="4355EAAE" w:rsidR="00BE6898" w:rsidRPr="00BE6898" w:rsidRDefault="00BE6898" w:rsidP="00BE6898">
            <w:pPr>
              <w:pStyle w:val="MHPBody"/>
              <w:spacing w:line="276" w:lineRule="auto"/>
              <w:rPr>
                <w:rFonts w:ascii="Calibri" w:hAnsi="Calibri"/>
                <w:szCs w:val="22"/>
                <w:lang w:eastAsia="zh-TW"/>
              </w:rPr>
            </w:pPr>
            <w:r>
              <w:rPr>
                <w:rFonts w:ascii="Calibri" w:hAnsi="Calibri"/>
                <w:lang w:eastAsia="zh-TW"/>
              </w:rPr>
              <w:t xml:space="preserve">In systematic </w:t>
            </w:r>
            <w:r w:rsidR="006F7C29">
              <w:rPr>
                <w:rFonts w:ascii="Calibri" w:hAnsi="Calibri"/>
                <w:lang w:eastAsia="zh-TW"/>
              </w:rPr>
              <w:t>s</w:t>
            </w:r>
            <w:r w:rsidRPr="00BE6898">
              <w:rPr>
                <w:rFonts w:ascii="Calibri" w:hAnsi="Calibri"/>
                <w:szCs w:val="22"/>
                <w:lang w:eastAsia="zh-TW"/>
              </w:rPr>
              <w:t>elf-observation</w:t>
            </w:r>
            <w:r>
              <w:rPr>
                <w:rFonts w:ascii="Calibri" w:hAnsi="Calibri"/>
                <w:szCs w:val="22"/>
                <w:lang w:eastAsia="zh-TW"/>
              </w:rPr>
              <w:t>, the researcher no longer interacts with participants after these participants begin to observe and report their experiences</w:t>
            </w:r>
            <w:r w:rsidRPr="0064188D">
              <w:rPr>
                <w:rFonts w:ascii="Calibri" w:hAnsi="Calibri"/>
                <w:lang w:eastAsia="zh-TW"/>
              </w:rPr>
              <w:t xml:space="preserve"> </w:t>
            </w:r>
          </w:p>
        </w:tc>
      </w:tr>
      <w:tr w:rsidR="00BE6898" w:rsidRPr="00BE6898" w14:paraId="17F813CA" w14:textId="77777777" w:rsidTr="00056944">
        <w:trPr>
          <w:trHeight w:val="457"/>
        </w:trPr>
        <w:tc>
          <w:tcPr>
            <w:tcW w:w="4416" w:type="dxa"/>
            <w:shd w:val="clear" w:color="auto" w:fill="D9D9D9" w:themeFill="background1" w:themeFillShade="D9"/>
          </w:tcPr>
          <w:p w14:paraId="2CC4BCE3" w14:textId="74766CF0" w:rsidR="00BE6898" w:rsidRPr="00BE6898" w:rsidRDefault="00BE6898" w:rsidP="00BE6898">
            <w:pPr>
              <w:spacing w:line="276" w:lineRule="auto"/>
              <w:rPr>
                <w:rFonts w:ascii="Calibri" w:hAnsi="Calibri"/>
                <w:lang w:eastAsia="zh-TW"/>
              </w:rPr>
            </w:pPr>
            <w:r>
              <w:rPr>
                <w:rFonts w:ascii="Calibri" w:hAnsi="Calibri"/>
                <w:lang w:eastAsia="zh-TW"/>
              </w:rPr>
              <w:t xml:space="preserve">The approach that </w:t>
            </w:r>
            <w:r w:rsidRPr="00BE6898">
              <w:rPr>
                <w:rFonts w:ascii="Calibri" w:hAnsi="Calibri"/>
                <w:lang w:eastAsia="zh-TW"/>
              </w:rPr>
              <w:t>Wieder and Zimmerman</w:t>
            </w:r>
            <w:r>
              <w:rPr>
                <w:rFonts w:ascii="Calibri" w:hAnsi="Calibri"/>
                <w:lang w:eastAsia="zh-TW"/>
              </w:rPr>
              <w:t xml:space="preserve"> </w:t>
            </w:r>
            <w:r w:rsidRPr="00BE6898">
              <w:rPr>
                <w:rFonts w:ascii="Calibri" w:hAnsi="Calibri"/>
                <w:lang w:eastAsia="zh-TW"/>
              </w:rPr>
              <w:t>(1977</w:t>
            </w:r>
            <w:r>
              <w:rPr>
                <w:rFonts w:ascii="Calibri" w:hAnsi="Calibri"/>
                <w:lang w:eastAsia="zh-TW"/>
              </w:rPr>
              <w:t>) utilized</w:t>
            </w:r>
          </w:p>
        </w:tc>
        <w:tc>
          <w:tcPr>
            <w:tcW w:w="4517" w:type="dxa"/>
            <w:shd w:val="clear" w:color="auto" w:fill="D9D9D9" w:themeFill="background1" w:themeFillShade="D9"/>
          </w:tcPr>
          <w:p w14:paraId="128F212A" w14:textId="5218DD11" w:rsidR="00BE6898" w:rsidRPr="00BE6898" w:rsidRDefault="00BE6898" w:rsidP="00BE6898">
            <w:pPr>
              <w:spacing w:line="276" w:lineRule="auto"/>
              <w:rPr>
                <w:rFonts w:ascii="Calibri" w:hAnsi="Calibri"/>
                <w:lang w:eastAsia="zh-TW"/>
              </w:rPr>
            </w:pPr>
            <w:r>
              <w:rPr>
                <w:rFonts w:ascii="Calibri" w:hAnsi="Calibri"/>
                <w:lang w:eastAsia="zh-TW"/>
              </w:rPr>
              <w:t xml:space="preserve">In systematic </w:t>
            </w:r>
            <w:r w:rsidRPr="00BE6898">
              <w:rPr>
                <w:rFonts w:ascii="Calibri" w:hAnsi="Calibri"/>
                <w:lang w:eastAsia="zh-TW"/>
              </w:rPr>
              <w:t>self-observation</w:t>
            </w:r>
            <w:r>
              <w:rPr>
                <w:rFonts w:ascii="Calibri" w:hAnsi="Calibri"/>
                <w:lang w:eastAsia="zh-TW"/>
              </w:rPr>
              <w:t xml:space="preserve">, participants observe their experiences only after some trigger—that is, only after they notice the relevant phenomenon, such as an inclination to </w:t>
            </w:r>
            <w:r>
              <w:rPr>
                <w:rFonts w:ascii="Calibri" w:hAnsi="Calibri"/>
                <w:lang w:eastAsia="zh-TW"/>
              </w:rPr>
              <w:lastRenderedPageBreak/>
              <w:t>lie.  In other approaches, participants might observe all events during some duration</w:t>
            </w:r>
          </w:p>
        </w:tc>
      </w:tr>
      <w:tr w:rsidR="00BE6898" w:rsidRPr="00BE6898" w14:paraId="7954975B" w14:textId="77777777" w:rsidTr="00056944">
        <w:trPr>
          <w:trHeight w:val="457"/>
        </w:trPr>
        <w:tc>
          <w:tcPr>
            <w:tcW w:w="4416" w:type="dxa"/>
            <w:shd w:val="clear" w:color="auto" w:fill="D9D9D9" w:themeFill="background1" w:themeFillShade="D9"/>
          </w:tcPr>
          <w:p w14:paraId="231BE375" w14:textId="15A4D2CF" w:rsidR="00BE6898" w:rsidRPr="00BE6898" w:rsidRDefault="00BE6898" w:rsidP="00BE6898">
            <w:pPr>
              <w:spacing w:line="276" w:lineRule="auto"/>
              <w:rPr>
                <w:rFonts w:ascii="Calibri" w:hAnsi="Calibri"/>
                <w:lang w:eastAsia="zh-TW"/>
              </w:rPr>
            </w:pPr>
            <w:r w:rsidRPr="00BE6898">
              <w:rPr>
                <w:rFonts w:ascii="Calibri" w:hAnsi="Calibri"/>
                <w:lang w:eastAsia="zh-TW"/>
              </w:rPr>
              <w:lastRenderedPageBreak/>
              <w:t>Rochester and Iowa Interaction Records</w:t>
            </w:r>
            <w:r>
              <w:rPr>
                <w:rFonts w:ascii="Calibri" w:hAnsi="Calibri"/>
                <w:lang w:eastAsia="zh-TW"/>
              </w:rPr>
              <w:t xml:space="preserve"> </w:t>
            </w:r>
            <w:r w:rsidRPr="00BE6898">
              <w:rPr>
                <w:rFonts w:ascii="Calibri" w:hAnsi="Calibri"/>
                <w:lang w:eastAsia="zh-TW"/>
              </w:rPr>
              <w:t>event-contingent questionnaires</w:t>
            </w:r>
          </w:p>
        </w:tc>
        <w:tc>
          <w:tcPr>
            <w:tcW w:w="4517" w:type="dxa"/>
            <w:shd w:val="clear" w:color="auto" w:fill="D9D9D9" w:themeFill="background1" w:themeFillShade="D9"/>
          </w:tcPr>
          <w:p w14:paraId="7FF1C662" w14:textId="367DBEA3" w:rsidR="00BE6898" w:rsidRPr="00BE6898" w:rsidRDefault="00BE6898" w:rsidP="00BE6898">
            <w:pPr>
              <w:spacing w:line="276" w:lineRule="auto"/>
              <w:rPr>
                <w:rFonts w:ascii="Calibri" w:hAnsi="Calibri"/>
                <w:lang w:eastAsia="zh-TW"/>
              </w:rPr>
            </w:pPr>
            <w:r>
              <w:rPr>
                <w:rFonts w:ascii="Calibri" w:hAnsi="Calibri"/>
                <w:lang w:eastAsia="zh-TW"/>
              </w:rPr>
              <w:t xml:space="preserve">In systematic </w:t>
            </w:r>
            <w:r w:rsidRPr="00BE6898">
              <w:rPr>
                <w:rFonts w:ascii="Calibri" w:hAnsi="Calibri"/>
                <w:lang w:eastAsia="zh-TW"/>
              </w:rPr>
              <w:t>self-observation</w:t>
            </w:r>
            <w:r>
              <w:rPr>
                <w:rFonts w:ascii="Calibri" w:hAnsi="Calibri"/>
                <w:lang w:eastAsia="zh-TW"/>
              </w:rPr>
              <w:t xml:space="preserve">, no structure is imposed on how participants record the experiences; in some other approaches, participants need to complete some inventory </w:t>
            </w:r>
          </w:p>
        </w:tc>
      </w:tr>
    </w:tbl>
    <w:p w14:paraId="3D3F84B5" w14:textId="77777777" w:rsidR="00BE6898" w:rsidRPr="00BE6898" w:rsidRDefault="00BE6898" w:rsidP="00BE6898">
      <w:pPr>
        <w:spacing w:line="276" w:lineRule="auto"/>
        <w:rPr>
          <w:rFonts w:ascii="Calibri" w:hAnsi="Calibri"/>
          <w:sz w:val="22"/>
          <w:szCs w:val="22"/>
          <w:lang w:val="en-AU" w:eastAsia="zh-TW"/>
        </w:rPr>
      </w:pPr>
      <w:r w:rsidRPr="00BE6898">
        <w:rPr>
          <w:rFonts w:ascii="Calibri" w:hAnsi="Calibri"/>
          <w:sz w:val="22"/>
          <w:szCs w:val="22"/>
          <w:lang w:val="en-AU" w:eastAsia="zh-TW"/>
        </w:rPr>
        <w:tab/>
      </w:r>
    </w:p>
    <w:p w14:paraId="72D2E3E6" w14:textId="77777777" w:rsidR="00BE6898" w:rsidRPr="00BE6898" w:rsidRDefault="00BE6898" w:rsidP="00BE6898">
      <w:pPr>
        <w:spacing w:line="276" w:lineRule="auto"/>
        <w:rPr>
          <w:rFonts w:ascii="Calibri" w:hAnsi="Calibri"/>
          <w:sz w:val="22"/>
          <w:szCs w:val="22"/>
          <w:lang w:val="en-AU"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BE6898" w:rsidRPr="00BE6898" w14:paraId="3CA50127" w14:textId="77777777" w:rsidTr="00056944">
        <w:tc>
          <w:tcPr>
            <w:tcW w:w="9010" w:type="dxa"/>
            <w:shd w:val="clear" w:color="auto" w:fill="BDD6EE" w:themeFill="accent5" w:themeFillTint="66"/>
          </w:tcPr>
          <w:p w14:paraId="1F7DEACA" w14:textId="68841AB9" w:rsidR="00BE6898" w:rsidRPr="00BE6898" w:rsidRDefault="00BE6898" w:rsidP="00056944">
            <w:pPr>
              <w:spacing w:line="276" w:lineRule="auto"/>
              <w:jc w:val="center"/>
              <w:outlineLvl w:val="0"/>
              <w:rPr>
                <w:b/>
              </w:rPr>
            </w:pPr>
            <w:r>
              <w:rPr>
                <w:b/>
              </w:rPr>
              <w:t xml:space="preserve">How </w:t>
            </w:r>
            <w:r w:rsidR="006A7E6E">
              <w:rPr>
                <w:b/>
              </w:rPr>
              <w:t>to conduct systematic self-observation</w:t>
            </w:r>
          </w:p>
        </w:tc>
      </w:tr>
    </w:tbl>
    <w:p w14:paraId="212A10BC" w14:textId="2F0228B7" w:rsidR="00BE6898" w:rsidRDefault="00BE6898" w:rsidP="00BE6898">
      <w:pPr>
        <w:spacing w:line="276" w:lineRule="auto"/>
        <w:rPr>
          <w:rFonts w:ascii="Calibri" w:hAnsi="Calibri"/>
          <w:sz w:val="22"/>
          <w:szCs w:val="22"/>
          <w:lang w:val="en-AU" w:eastAsia="zh-TW"/>
        </w:rPr>
      </w:pPr>
    </w:p>
    <w:p w14:paraId="00E0B17A" w14:textId="7A330DEF" w:rsidR="006A7E6E" w:rsidRDefault="006A7E6E" w:rsidP="00BE6898">
      <w:pPr>
        <w:spacing w:line="276" w:lineRule="auto"/>
        <w:rPr>
          <w:rFonts w:ascii="Calibri" w:hAnsi="Calibri"/>
          <w:sz w:val="22"/>
          <w:szCs w:val="22"/>
          <w:lang w:val="en-AU" w:eastAsia="zh-TW"/>
        </w:rPr>
      </w:pPr>
      <w:r>
        <w:rPr>
          <w:rFonts w:ascii="Calibri" w:hAnsi="Calibri"/>
          <w:sz w:val="22"/>
          <w:szCs w:val="22"/>
          <w:lang w:val="en-AU" w:eastAsia="zh-TW"/>
        </w:rPr>
        <w:tab/>
        <w:t xml:space="preserve">The following table outlines how you should conduct the sequence of activities.  In particular, this table includes some examples or clarifications about each phase.  </w:t>
      </w:r>
    </w:p>
    <w:p w14:paraId="5D332CC1" w14:textId="77777777" w:rsidR="006A7E6E" w:rsidRDefault="006A7E6E" w:rsidP="006A7E6E">
      <w:pPr>
        <w:spacing w:line="276" w:lineRule="auto"/>
        <w:rPr>
          <w:rFonts w:ascii="Calibri" w:hAnsi="Calibri"/>
          <w:sz w:val="22"/>
          <w:szCs w:val="22"/>
          <w:lang w:val="en-AU" w:eastAsia="zh-TW"/>
        </w:rPr>
      </w:pPr>
    </w:p>
    <w:tbl>
      <w:tblPr>
        <w:tblStyle w:val="TableGrid"/>
        <w:tblW w:w="893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416"/>
        <w:gridCol w:w="4517"/>
      </w:tblGrid>
      <w:tr w:rsidR="006A7E6E" w:rsidRPr="00BE6898" w14:paraId="176F0A9F" w14:textId="77777777" w:rsidTr="00056944">
        <w:trPr>
          <w:trHeight w:val="373"/>
        </w:trPr>
        <w:tc>
          <w:tcPr>
            <w:tcW w:w="4416" w:type="dxa"/>
            <w:shd w:val="clear" w:color="auto" w:fill="BDD6EE" w:themeFill="accent5" w:themeFillTint="66"/>
          </w:tcPr>
          <w:p w14:paraId="0F48BDFC" w14:textId="518AD800" w:rsidR="006A7E6E" w:rsidRPr="00BE6898" w:rsidRDefault="006A7E6E" w:rsidP="00056944">
            <w:pPr>
              <w:pStyle w:val="MHPBody"/>
              <w:spacing w:line="276" w:lineRule="auto"/>
              <w:jc w:val="center"/>
              <w:rPr>
                <w:rFonts w:asciiTheme="minorHAnsi" w:hAnsiTheme="minorHAnsi"/>
                <w:b/>
                <w:szCs w:val="22"/>
              </w:rPr>
            </w:pPr>
            <w:r>
              <w:rPr>
                <w:rFonts w:ascii="Calibri" w:hAnsi="Calibri"/>
                <w:szCs w:val="22"/>
                <w:lang w:eastAsia="zh-TW"/>
              </w:rPr>
              <w:t>Phase</w:t>
            </w:r>
          </w:p>
        </w:tc>
        <w:tc>
          <w:tcPr>
            <w:tcW w:w="4517" w:type="dxa"/>
            <w:shd w:val="clear" w:color="auto" w:fill="BDD6EE" w:themeFill="accent5" w:themeFillTint="66"/>
          </w:tcPr>
          <w:p w14:paraId="74AD262A" w14:textId="0B76EA69" w:rsidR="006A7E6E" w:rsidRPr="006A7E6E" w:rsidRDefault="006A7E6E" w:rsidP="006A7E6E">
            <w:pPr>
              <w:pStyle w:val="MHPBody"/>
              <w:spacing w:line="276" w:lineRule="auto"/>
              <w:jc w:val="center"/>
              <w:rPr>
                <w:rFonts w:asciiTheme="minorHAnsi" w:hAnsiTheme="minorHAnsi"/>
                <w:szCs w:val="22"/>
              </w:rPr>
            </w:pPr>
            <w:r w:rsidRPr="006A7E6E">
              <w:rPr>
                <w:rFonts w:asciiTheme="minorHAnsi" w:hAnsiTheme="minorHAnsi"/>
                <w:szCs w:val="22"/>
              </w:rPr>
              <w:t>Examples or clarifications</w:t>
            </w:r>
          </w:p>
          <w:p w14:paraId="319E0D3F" w14:textId="568D4733" w:rsidR="006A7E6E" w:rsidRPr="00BE6898" w:rsidRDefault="006A7E6E" w:rsidP="00056944">
            <w:pPr>
              <w:pStyle w:val="MHPBody"/>
              <w:spacing w:line="276" w:lineRule="auto"/>
              <w:jc w:val="center"/>
              <w:rPr>
                <w:rFonts w:asciiTheme="minorHAnsi" w:hAnsiTheme="minorHAnsi"/>
                <w:b/>
                <w:szCs w:val="22"/>
              </w:rPr>
            </w:pPr>
          </w:p>
        </w:tc>
      </w:tr>
      <w:tr w:rsidR="006A7E6E" w:rsidRPr="00BE6898" w14:paraId="0BCB737E" w14:textId="77777777" w:rsidTr="00056944">
        <w:trPr>
          <w:trHeight w:val="457"/>
        </w:trPr>
        <w:tc>
          <w:tcPr>
            <w:tcW w:w="4416" w:type="dxa"/>
            <w:shd w:val="clear" w:color="auto" w:fill="D9D9D9" w:themeFill="background1" w:themeFillShade="D9"/>
          </w:tcPr>
          <w:p w14:paraId="12839580" w14:textId="110A4A5D" w:rsidR="006A7E6E" w:rsidRPr="00BE6898" w:rsidRDefault="006A7E6E" w:rsidP="006A7E6E">
            <w:pPr>
              <w:spacing w:line="276" w:lineRule="auto"/>
              <w:rPr>
                <w:rFonts w:ascii="Calibri" w:hAnsi="Calibri"/>
                <w:lang w:eastAsia="zh-TW"/>
              </w:rPr>
            </w:pPr>
            <w:r>
              <w:rPr>
                <w:rFonts w:ascii="Calibri" w:hAnsi="Calibri"/>
                <w:lang w:eastAsia="zh-TW"/>
              </w:rPr>
              <w:t>I</w:t>
            </w:r>
            <w:r w:rsidRPr="00CD3CB1">
              <w:rPr>
                <w:rFonts w:ascii="Calibri" w:hAnsi="Calibri"/>
                <w:lang w:eastAsia="zh-TW"/>
              </w:rPr>
              <w:t>dentif</w:t>
            </w:r>
            <w:r>
              <w:rPr>
                <w:rFonts w:ascii="Calibri" w:hAnsi="Calibri"/>
                <w:lang w:eastAsia="zh-TW"/>
              </w:rPr>
              <w:t>y</w:t>
            </w:r>
            <w:r w:rsidRPr="00CD3CB1">
              <w:rPr>
                <w:rFonts w:ascii="Calibri" w:hAnsi="Calibri"/>
                <w:lang w:eastAsia="zh-TW"/>
              </w:rPr>
              <w:t xml:space="preserve"> a suitable phenomenon or topi</w:t>
            </w:r>
            <w:r>
              <w:rPr>
                <w:rFonts w:ascii="Calibri" w:hAnsi="Calibri"/>
                <w:lang w:eastAsia="zh-TW"/>
              </w:rPr>
              <w:t>c</w:t>
            </w:r>
          </w:p>
        </w:tc>
        <w:tc>
          <w:tcPr>
            <w:tcW w:w="4517" w:type="dxa"/>
            <w:shd w:val="clear" w:color="auto" w:fill="D9D9D9" w:themeFill="background1" w:themeFillShade="D9"/>
          </w:tcPr>
          <w:p w14:paraId="5A0995D2" w14:textId="7DB24027" w:rsidR="006A7E6E" w:rsidRDefault="006A7E6E" w:rsidP="006A7E6E">
            <w:pPr>
              <w:spacing w:line="276" w:lineRule="auto"/>
              <w:rPr>
                <w:rFonts w:ascii="Calibri" w:hAnsi="Calibri"/>
                <w:lang w:eastAsia="zh-TW"/>
              </w:rPr>
            </w:pPr>
            <w:r>
              <w:rPr>
                <w:rFonts w:ascii="Calibri" w:hAnsi="Calibri"/>
                <w:lang w:eastAsia="zh-TW"/>
              </w:rPr>
              <w:t>Systematic self-observation is not a suitable approach to study all phenomena. In particular the phenomena of interest should be</w:t>
            </w:r>
          </w:p>
          <w:p w14:paraId="3A542496" w14:textId="77777777" w:rsidR="00B53E5F" w:rsidRPr="006A7E6E" w:rsidRDefault="00B53E5F" w:rsidP="006A7E6E">
            <w:pPr>
              <w:spacing w:line="276" w:lineRule="auto"/>
              <w:rPr>
                <w:rFonts w:ascii="Calibri" w:hAnsi="Calibri"/>
                <w:lang w:eastAsia="zh-TW"/>
              </w:rPr>
            </w:pPr>
          </w:p>
          <w:p w14:paraId="4F46FEF6" w14:textId="55827046" w:rsidR="006A7E6E" w:rsidRDefault="00B53E5F" w:rsidP="00B53E5F">
            <w:pPr>
              <w:pStyle w:val="ListParagraph"/>
              <w:numPr>
                <w:ilvl w:val="0"/>
                <w:numId w:val="45"/>
              </w:numPr>
              <w:spacing w:line="276" w:lineRule="auto"/>
              <w:rPr>
                <w:rFonts w:ascii="Calibri" w:hAnsi="Calibri"/>
                <w:lang w:eastAsia="zh-TW"/>
              </w:rPr>
            </w:pPr>
            <w:r>
              <w:rPr>
                <w:rFonts w:ascii="Calibri" w:hAnsi="Calibri"/>
                <w:lang w:eastAsia="zh-TW"/>
              </w:rPr>
              <w:t>a behaviour that tends to be covert or elusive rather than overt; you should not, for example, utilize this approach to study how people complain</w:t>
            </w:r>
          </w:p>
          <w:p w14:paraId="081A235F" w14:textId="7CE676C3" w:rsidR="00B53E5F" w:rsidRDefault="00B53E5F" w:rsidP="00B53E5F">
            <w:pPr>
              <w:spacing w:line="276" w:lineRule="auto"/>
              <w:rPr>
                <w:rFonts w:ascii="Calibri" w:hAnsi="Calibri"/>
                <w:lang w:eastAsia="zh-TW"/>
              </w:rPr>
            </w:pPr>
          </w:p>
          <w:p w14:paraId="7D3A3EE6" w14:textId="19AD93B2" w:rsidR="00B53E5F" w:rsidRDefault="00B53E5F" w:rsidP="00B53E5F">
            <w:pPr>
              <w:spacing w:line="276" w:lineRule="auto"/>
              <w:rPr>
                <w:rFonts w:ascii="Calibri" w:hAnsi="Calibri"/>
                <w:lang w:eastAsia="zh-TW"/>
              </w:rPr>
            </w:pPr>
            <w:r>
              <w:rPr>
                <w:rFonts w:ascii="Calibri" w:hAnsi="Calibri"/>
                <w:lang w:eastAsia="zh-TW"/>
              </w:rPr>
              <w:t>In particular, the phenomenon should be an experience that is</w:t>
            </w:r>
          </w:p>
          <w:p w14:paraId="3307CAAA" w14:textId="77777777" w:rsidR="00B53E5F" w:rsidRDefault="00B53E5F" w:rsidP="00B53E5F">
            <w:pPr>
              <w:spacing w:line="276" w:lineRule="auto"/>
              <w:rPr>
                <w:rFonts w:ascii="Calibri" w:hAnsi="Calibri"/>
                <w:lang w:eastAsia="zh-TW"/>
              </w:rPr>
            </w:pPr>
          </w:p>
          <w:p w14:paraId="4BC47FE9" w14:textId="07204D18" w:rsidR="00B53E5F" w:rsidRPr="00B53E5F" w:rsidRDefault="00B53E5F" w:rsidP="00B53E5F">
            <w:pPr>
              <w:pStyle w:val="ListParagraph"/>
              <w:numPr>
                <w:ilvl w:val="0"/>
                <w:numId w:val="45"/>
              </w:numPr>
              <w:spacing w:line="276" w:lineRule="auto"/>
              <w:rPr>
                <w:rFonts w:ascii="Calibri" w:hAnsi="Calibri"/>
                <w:lang w:eastAsia="zh-TW"/>
              </w:rPr>
            </w:pPr>
            <w:r w:rsidRPr="00B53E5F">
              <w:rPr>
                <w:rFonts w:ascii="Calibri" w:hAnsi="Calibri"/>
                <w:lang w:eastAsia="zh-TW"/>
              </w:rPr>
              <w:t>repeated intermittently, perhaps 5 to 20 times a week</w:t>
            </w:r>
          </w:p>
          <w:p w14:paraId="6A82DE36" w14:textId="0AA48415" w:rsidR="00B53E5F" w:rsidRDefault="00B53E5F" w:rsidP="00B53E5F">
            <w:pPr>
              <w:pStyle w:val="ListParagraph"/>
              <w:numPr>
                <w:ilvl w:val="0"/>
                <w:numId w:val="45"/>
              </w:numPr>
              <w:spacing w:line="276" w:lineRule="auto"/>
              <w:rPr>
                <w:rFonts w:ascii="Calibri" w:hAnsi="Calibri"/>
                <w:lang w:eastAsia="zh-TW"/>
              </w:rPr>
            </w:pPr>
            <w:r>
              <w:rPr>
                <w:rFonts w:ascii="Calibri" w:hAnsi="Calibri"/>
                <w:lang w:eastAsia="zh-TW"/>
              </w:rPr>
              <w:t>bounded and short in duration, such as a few minutes</w:t>
            </w:r>
          </w:p>
          <w:p w14:paraId="646BE142" w14:textId="4CD442FE" w:rsidR="00B53E5F" w:rsidRDefault="00B53E5F" w:rsidP="00B53E5F">
            <w:pPr>
              <w:pStyle w:val="ListParagraph"/>
              <w:numPr>
                <w:ilvl w:val="0"/>
                <w:numId w:val="45"/>
              </w:numPr>
              <w:spacing w:line="276" w:lineRule="auto"/>
              <w:rPr>
                <w:rFonts w:ascii="Calibri" w:hAnsi="Calibri"/>
                <w:lang w:eastAsia="zh-TW"/>
              </w:rPr>
            </w:pPr>
            <w:r>
              <w:rPr>
                <w:rFonts w:ascii="Calibri" w:hAnsi="Calibri"/>
                <w:lang w:eastAsia="zh-TW"/>
              </w:rPr>
              <w:t>defined precisely and specifically—such as times I was afraid to disclose a thought rather than times I was not open; otherwise, participants cannot determine whether or not they have experienced this phenomenon</w:t>
            </w:r>
          </w:p>
          <w:p w14:paraId="193C9D33" w14:textId="4FB6E055" w:rsidR="00B53E5F" w:rsidRDefault="00B53E5F" w:rsidP="00B53E5F">
            <w:pPr>
              <w:pStyle w:val="ListParagraph"/>
              <w:numPr>
                <w:ilvl w:val="0"/>
                <w:numId w:val="45"/>
              </w:numPr>
              <w:spacing w:line="276" w:lineRule="auto"/>
              <w:rPr>
                <w:rFonts w:ascii="Calibri" w:hAnsi="Calibri"/>
                <w:lang w:eastAsia="zh-TW"/>
              </w:rPr>
            </w:pPr>
            <w:r>
              <w:rPr>
                <w:rFonts w:ascii="Calibri" w:hAnsi="Calibri"/>
                <w:lang w:eastAsia="zh-TW"/>
              </w:rPr>
              <w:t xml:space="preserve">restricted to a specific setting, such as conversations with one partner not people </w:t>
            </w:r>
            <w:r>
              <w:rPr>
                <w:rFonts w:ascii="Calibri" w:hAnsi="Calibri"/>
                <w:lang w:eastAsia="zh-TW"/>
              </w:rPr>
              <w:lastRenderedPageBreak/>
              <w:t>in general; otherwise, participants need to monitor their behaviour too frequently</w:t>
            </w:r>
          </w:p>
          <w:p w14:paraId="102879B1" w14:textId="2B325884" w:rsidR="006A7E6E" w:rsidRDefault="00B53E5F" w:rsidP="00B53E5F">
            <w:pPr>
              <w:pStyle w:val="ListParagraph"/>
              <w:numPr>
                <w:ilvl w:val="0"/>
                <w:numId w:val="45"/>
              </w:numPr>
              <w:spacing w:line="276" w:lineRule="auto"/>
              <w:rPr>
                <w:rFonts w:ascii="Calibri" w:hAnsi="Calibri"/>
                <w:lang w:eastAsia="zh-TW"/>
              </w:rPr>
            </w:pPr>
            <w:r>
              <w:rPr>
                <w:rFonts w:ascii="Calibri" w:hAnsi="Calibri"/>
                <w:lang w:eastAsia="zh-TW"/>
              </w:rPr>
              <w:t xml:space="preserve">a phenomenon of which participants are aware; the phenomenon of daydreaming is </w:t>
            </w:r>
            <w:r w:rsidR="00C20930">
              <w:rPr>
                <w:rFonts w:ascii="Calibri" w:hAnsi="Calibri"/>
                <w:lang w:eastAsia="zh-TW"/>
              </w:rPr>
              <w:t xml:space="preserve">thus </w:t>
            </w:r>
            <w:r>
              <w:rPr>
                <w:rFonts w:ascii="Calibri" w:hAnsi="Calibri"/>
                <w:lang w:eastAsia="zh-TW"/>
              </w:rPr>
              <w:t>not a good exampl</w:t>
            </w:r>
            <w:r w:rsidR="00C20930">
              <w:rPr>
                <w:rFonts w:ascii="Calibri" w:hAnsi="Calibri"/>
                <w:lang w:eastAsia="zh-TW"/>
              </w:rPr>
              <w:t>e</w:t>
            </w:r>
          </w:p>
          <w:p w14:paraId="076CC94C" w14:textId="77777777" w:rsidR="002E3B65" w:rsidRDefault="002E3B65" w:rsidP="002E3B65">
            <w:pPr>
              <w:spacing w:line="276" w:lineRule="auto"/>
              <w:rPr>
                <w:rFonts w:ascii="Calibri" w:hAnsi="Calibri"/>
                <w:lang w:eastAsia="zh-TW"/>
              </w:rPr>
            </w:pPr>
          </w:p>
          <w:p w14:paraId="7D6E80C6" w14:textId="0D973506" w:rsidR="002E3B65" w:rsidRDefault="002E3B65" w:rsidP="002E3B65">
            <w:pPr>
              <w:spacing w:line="276" w:lineRule="auto"/>
              <w:rPr>
                <w:rFonts w:ascii="Calibri" w:hAnsi="Calibri"/>
                <w:lang w:eastAsia="zh-TW"/>
              </w:rPr>
            </w:pPr>
            <w:r>
              <w:rPr>
                <w:rFonts w:ascii="Calibri" w:hAnsi="Calibri"/>
                <w:lang w:eastAsia="zh-TW"/>
              </w:rPr>
              <w:t>Suitable topics include</w:t>
            </w:r>
            <w:r w:rsidR="00A77A60">
              <w:rPr>
                <w:rFonts w:ascii="Calibri" w:hAnsi="Calibri"/>
                <w:lang w:eastAsia="zh-TW"/>
              </w:rPr>
              <w:t xml:space="preserve"> times in which people</w:t>
            </w:r>
          </w:p>
          <w:p w14:paraId="5734BAE8" w14:textId="55D7AD99" w:rsidR="002E3B65" w:rsidRDefault="00A77A60" w:rsidP="002E3B65">
            <w:pPr>
              <w:pStyle w:val="ListParagraph"/>
              <w:numPr>
                <w:ilvl w:val="0"/>
                <w:numId w:val="47"/>
              </w:numPr>
              <w:spacing w:line="276" w:lineRule="auto"/>
              <w:rPr>
                <w:rFonts w:ascii="Calibri" w:hAnsi="Calibri"/>
                <w:lang w:eastAsia="zh-TW"/>
              </w:rPr>
            </w:pPr>
            <w:r>
              <w:rPr>
                <w:rFonts w:ascii="Calibri" w:hAnsi="Calibri"/>
                <w:lang w:eastAsia="zh-TW"/>
              </w:rPr>
              <w:t xml:space="preserve">overheard something </w:t>
            </w:r>
          </w:p>
          <w:p w14:paraId="4E2BAECF" w14:textId="6BFE3AB1" w:rsidR="00A77A60" w:rsidRDefault="00A77A60" w:rsidP="002E3B65">
            <w:pPr>
              <w:pStyle w:val="ListParagraph"/>
              <w:numPr>
                <w:ilvl w:val="0"/>
                <w:numId w:val="47"/>
              </w:numPr>
              <w:spacing w:line="276" w:lineRule="auto"/>
              <w:rPr>
                <w:rFonts w:ascii="Calibri" w:hAnsi="Calibri"/>
                <w:lang w:eastAsia="zh-TW"/>
              </w:rPr>
            </w:pPr>
            <w:r>
              <w:rPr>
                <w:rFonts w:ascii="Calibri" w:hAnsi="Calibri"/>
                <w:lang w:eastAsia="zh-TW"/>
              </w:rPr>
              <w:t>could not think of what to say</w:t>
            </w:r>
          </w:p>
          <w:p w14:paraId="131E78A9" w14:textId="69642172" w:rsidR="00A77A60" w:rsidRDefault="00A77A60" w:rsidP="002E3B65">
            <w:pPr>
              <w:pStyle w:val="ListParagraph"/>
              <w:numPr>
                <w:ilvl w:val="0"/>
                <w:numId w:val="47"/>
              </w:numPr>
              <w:spacing w:line="276" w:lineRule="auto"/>
              <w:rPr>
                <w:rFonts w:ascii="Calibri" w:hAnsi="Calibri"/>
                <w:lang w:eastAsia="zh-TW"/>
              </w:rPr>
            </w:pPr>
            <w:r>
              <w:rPr>
                <w:rFonts w:ascii="Calibri" w:hAnsi="Calibri"/>
                <w:lang w:eastAsia="zh-TW"/>
              </w:rPr>
              <w:t>felt upset over the success of a friend</w:t>
            </w:r>
          </w:p>
          <w:p w14:paraId="4163F88B" w14:textId="38EB86E1" w:rsidR="00A77A60" w:rsidRDefault="00A77A60" w:rsidP="002E3B65">
            <w:pPr>
              <w:pStyle w:val="ListParagraph"/>
              <w:numPr>
                <w:ilvl w:val="0"/>
                <w:numId w:val="47"/>
              </w:numPr>
              <w:spacing w:line="276" w:lineRule="auto"/>
              <w:rPr>
                <w:rFonts w:ascii="Calibri" w:hAnsi="Calibri"/>
                <w:lang w:eastAsia="zh-TW"/>
              </w:rPr>
            </w:pPr>
            <w:r>
              <w:rPr>
                <w:rFonts w:ascii="Calibri" w:hAnsi="Calibri"/>
                <w:lang w:eastAsia="zh-TW"/>
              </w:rPr>
              <w:t>receiv</w:t>
            </w:r>
            <w:r w:rsidR="003B3498">
              <w:rPr>
                <w:rFonts w:ascii="Calibri" w:hAnsi="Calibri"/>
                <w:lang w:eastAsia="zh-TW"/>
              </w:rPr>
              <w:t>ed</w:t>
            </w:r>
            <w:r>
              <w:rPr>
                <w:rFonts w:ascii="Calibri" w:hAnsi="Calibri"/>
                <w:lang w:eastAsia="zh-TW"/>
              </w:rPr>
              <w:t xml:space="preserve"> criticism</w:t>
            </w:r>
          </w:p>
          <w:p w14:paraId="2FB06A86" w14:textId="6F5CF7EC" w:rsidR="00A77A60" w:rsidRDefault="00A77A60" w:rsidP="002E3B65">
            <w:pPr>
              <w:pStyle w:val="ListParagraph"/>
              <w:numPr>
                <w:ilvl w:val="0"/>
                <w:numId w:val="47"/>
              </w:numPr>
              <w:spacing w:line="276" w:lineRule="auto"/>
              <w:rPr>
                <w:rFonts w:ascii="Calibri" w:hAnsi="Calibri"/>
                <w:lang w:eastAsia="zh-TW"/>
              </w:rPr>
            </w:pPr>
            <w:r>
              <w:rPr>
                <w:rFonts w:ascii="Calibri" w:hAnsi="Calibri"/>
                <w:lang w:eastAsia="zh-TW"/>
              </w:rPr>
              <w:t>disclos</w:t>
            </w:r>
            <w:r w:rsidR="003B3498">
              <w:rPr>
                <w:rFonts w:ascii="Calibri" w:hAnsi="Calibri"/>
                <w:lang w:eastAsia="zh-TW"/>
              </w:rPr>
              <w:t>ed</w:t>
            </w:r>
            <w:r>
              <w:rPr>
                <w:rFonts w:ascii="Calibri" w:hAnsi="Calibri"/>
                <w:lang w:eastAsia="zh-TW"/>
              </w:rPr>
              <w:t xml:space="preserve"> personal doubts</w:t>
            </w:r>
          </w:p>
          <w:p w14:paraId="4FC50BAA" w14:textId="41A591D9" w:rsidR="00A77A60" w:rsidRDefault="00A77A60" w:rsidP="002E3B65">
            <w:pPr>
              <w:pStyle w:val="ListParagraph"/>
              <w:numPr>
                <w:ilvl w:val="0"/>
                <w:numId w:val="47"/>
              </w:numPr>
              <w:spacing w:line="276" w:lineRule="auto"/>
              <w:rPr>
                <w:rFonts w:ascii="Calibri" w:hAnsi="Calibri"/>
                <w:lang w:eastAsia="zh-TW"/>
              </w:rPr>
            </w:pPr>
            <w:r>
              <w:rPr>
                <w:rFonts w:ascii="Calibri" w:hAnsi="Calibri"/>
                <w:lang w:eastAsia="zh-TW"/>
              </w:rPr>
              <w:t>regrett</w:t>
            </w:r>
            <w:r w:rsidR="003B3498">
              <w:rPr>
                <w:rFonts w:ascii="Calibri" w:hAnsi="Calibri"/>
                <w:lang w:eastAsia="zh-TW"/>
              </w:rPr>
              <w:t>ed</w:t>
            </w:r>
            <w:r>
              <w:rPr>
                <w:rFonts w:ascii="Calibri" w:hAnsi="Calibri"/>
                <w:lang w:eastAsia="zh-TW"/>
              </w:rPr>
              <w:t xml:space="preserve"> something </w:t>
            </w:r>
            <w:r w:rsidR="003B3498">
              <w:rPr>
                <w:rFonts w:ascii="Calibri" w:hAnsi="Calibri"/>
                <w:lang w:eastAsia="zh-TW"/>
              </w:rPr>
              <w:t>they said</w:t>
            </w:r>
          </w:p>
          <w:p w14:paraId="068E60A5" w14:textId="6FF6A704" w:rsidR="00A77A60" w:rsidRDefault="00A77A60" w:rsidP="00A77A60">
            <w:pPr>
              <w:pStyle w:val="ListParagraph"/>
              <w:numPr>
                <w:ilvl w:val="0"/>
                <w:numId w:val="47"/>
              </w:numPr>
              <w:spacing w:line="276" w:lineRule="auto"/>
              <w:rPr>
                <w:rFonts w:ascii="Calibri" w:hAnsi="Calibri"/>
                <w:lang w:eastAsia="zh-TW"/>
              </w:rPr>
            </w:pPr>
            <w:r>
              <w:rPr>
                <w:rFonts w:ascii="Calibri" w:hAnsi="Calibri"/>
                <w:lang w:eastAsia="zh-TW"/>
              </w:rPr>
              <w:t>blam</w:t>
            </w:r>
            <w:r w:rsidR="003B3498">
              <w:rPr>
                <w:rFonts w:ascii="Calibri" w:hAnsi="Calibri"/>
                <w:lang w:eastAsia="zh-TW"/>
              </w:rPr>
              <w:t>ed themselves</w:t>
            </w:r>
          </w:p>
          <w:p w14:paraId="5D0B0BAA" w14:textId="4190F87B" w:rsidR="007D423B" w:rsidRPr="00A77A60" w:rsidRDefault="007D423B" w:rsidP="00A77A60">
            <w:pPr>
              <w:pStyle w:val="ListParagraph"/>
              <w:numPr>
                <w:ilvl w:val="0"/>
                <w:numId w:val="47"/>
              </w:numPr>
              <w:spacing w:line="276" w:lineRule="auto"/>
              <w:rPr>
                <w:rFonts w:ascii="Calibri" w:hAnsi="Calibri"/>
                <w:lang w:eastAsia="zh-TW"/>
              </w:rPr>
            </w:pPr>
            <w:r>
              <w:rPr>
                <w:rFonts w:ascii="Calibri" w:hAnsi="Calibri"/>
                <w:lang w:eastAsia="zh-TW"/>
              </w:rPr>
              <w:t>fak</w:t>
            </w:r>
            <w:r w:rsidR="003B3498">
              <w:rPr>
                <w:rFonts w:ascii="Calibri" w:hAnsi="Calibri"/>
                <w:lang w:eastAsia="zh-TW"/>
              </w:rPr>
              <w:t>ed</w:t>
            </w:r>
            <w:r>
              <w:rPr>
                <w:rFonts w:ascii="Calibri" w:hAnsi="Calibri"/>
                <w:lang w:eastAsia="zh-TW"/>
              </w:rPr>
              <w:t xml:space="preserve"> confidence</w:t>
            </w:r>
          </w:p>
        </w:tc>
      </w:tr>
      <w:tr w:rsidR="006A7E6E" w:rsidRPr="00BE6898" w14:paraId="51A5E99A" w14:textId="77777777" w:rsidTr="00056944">
        <w:trPr>
          <w:trHeight w:val="457"/>
        </w:trPr>
        <w:tc>
          <w:tcPr>
            <w:tcW w:w="4416" w:type="dxa"/>
            <w:shd w:val="clear" w:color="auto" w:fill="D9D9D9" w:themeFill="background1" w:themeFillShade="D9"/>
          </w:tcPr>
          <w:p w14:paraId="171A707C" w14:textId="09B1897E" w:rsidR="006A7E6E" w:rsidRPr="00BE6898" w:rsidRDefault="006A7E6E" w:rsidP="006A7E6E">
            <w:pPr>
              <w:spacing w:line="276" w:lineRule="auto"/>
              <w:rPr>
                <w:rFonts w:ascii="Calibri" w:hAnsi="Calibri"/>
                <w:lang w:eastAsia="zh-TW"/>
              </w:rPr>
            </w:pPr>
            <w:r>
              <w:rPr>
                <w:rFonts w:ascii="Calibri" w:hAnsi="Calibri"/>
                <w:lang w:eastAsia="zh-TW"/>
              </w:rPr>
              <w:lastRenderedPageBreak/>
              <w:t>T</w:t>
            </w:r>
            <w:r w:rsidRPr="00CD3CB1">
              <w:rPr>
                <w:rFonts w:ascii="Calibri" w:hAnsi="Calibri"/>
                <w:lang w:eastAsia="zh-TW"/>
              </w:rPr>
              <w:t>ranslate this phenomenon or topic to a simple, tangible description that participants can readily understand</w:t>
            </w:r>
          </w:p>
        </w:tc>
        <w:tc>
          <w:tcPr>
            <w:tcW w:w="4517" w:type="dxa"/>
            <w:shd w:val="clear" w:color="auto" w:fill="D9D9D9" w:themeFill="background1" w:themeFillShade="D9"/>
          </w:tcPr>
          <w:p w14:paraId="175B718E" w14:textId="0CE3E48D" w:rsidR="006A7E6E" w:rsidRDefault="00B53E5F" w:rsidP="006A7E6E">
            <w:pPr>
              <w:pStyle w:val="ListParagraph"/>
              <w:numPr>
                <w:ilvl w:val="0"/>
                <w:numId w:val="45"/>
              </w:numPr>
              <w:spacing w:line="276" w:lineRule="auto"/>
              <w:rPr>
                <w:rFonts w:ascii="Calibri" w:hAnsi="Calibri"/>
                <w:lang w:eastAsia="zh-TW"/>
              </w:rPr>
            </w:pPr>
            <w:r>
              <w:rPr>
                <w:rFonts w:ascii="Calibri" w:hAnsi="Calibri"/>
                <w:lang w:eastAsia="zh-TW"/>
              </w:rPr>
              <w:t>avoid technical jargon when defining the phenomenon for participants; use everyday language instead</w:t>
            </w:r>
          </w:p>
          <w:p w14:paraId="7BF3FF40" w14:textId="77777777" w:rsidR="00B53E5F" w:rsidRDefault="00B53E5F" w:rsidP="00B53E5F">
            <w:pPr>
              <w:pStyle w:val="ListParagraph"/>
              <w:numPr>
                <w:ilvl w:val="0"/>
                <w:numId w:val="45"/>
              </w:numPr>
              <w:spacing w:line="276" w:lineRule="auto"/>
              <w:rPr>
                <w:rFonts w:ascii="Calibri" w:hAnsi="Calibri"/>
                <w:lang w:eastAsia="zh-TW"/>
              </w:rPr>
            </w:pPr>
            <w:r>
              <w:rPr>
                <w:rFonts w:ascii="Calibri" w:hAnsi="Calibri"/>
                <w:lang w:eastAsia="zh-TW"/>
              </w:rPr>
              <w:t xml:space="preserve">do not feel the need to define words precisely; if the phenomenon is secrets and somebody asks you to clarify the definition, you could reply “Anything that secrets means to you”—because you might then unearth variations that you had not considered  </w:t>
            </w:r>
          </w:p>
          <w:p w14:paraId="6C59F200" w14:textId="5616832E" w:rsidR="00B53E5F" w:rsidRPr="00B53E5F" w:rsidRDefault="00B53E5F" w:rsidP="00B53E5F">
            <w:pPr>
              <w:pStyle w:val="ListParagraph"/>
              <w:numPr>
                <w:ilvl w:val="0"/>
                <w:numId w:val="45"/>
              </w:numPr>
              <w:spacing w:line="276" w:lineRule="auto"/>
              <w:rPr>
                <w:rFonts w:ascii="Calibri" w:hAnsi="Calibri"/>
                <w:lang w:eastAsia="zh-TW"/>
              </w:rPr>
            </w:pPr>
            <w:r>
              <w:rPr>
                <w:rFonts w:ascii="Calibri" w:hAnsi="Calibri"/>
                <w:lang w:eastAsia="zh-TW"/>
              </w:rPr>
              <w:t>if participants are not sure whether some experience is relevant, invite these individuals to report this experience anyway</w:t>
            </w:r>
          </w:p>
        </w:tc>
      </w:tr>
      <w:tr w:rsidR="006A7E6E" w:rsidRPr="00BE6898" w14:paraId="72ACB9BD" w14:textId="77777777" w:rsidTr="00056944">
        <w:trPr>
          <w:trHeight w:val="457"/>
        </w:trPr>
        <w:tc>
          <w:tcPr>
            <w:tcW w:w="4416" w:type="dxa"/>
            <w:shd w:val="clear" w:color="auto" w:fill="D9D9D9" w:themeFill="background1" w:themeFillShade="D9"/>
          </w:tcPr>
          <w:p w14:paraId="7408C52E" w14:textId="426B5243" w:rsidR="006A7E6E" w:rsidRPr="00BC6A23" w:rsidRDefault="006A7E6E" w:rsidP="006A7E6E">
            <w:pPr>
              <w:spacing w:line="276" w:lineRule="auto"/>
              <w:rPr>
                <w:rFonts w:ascii="Calibri" w:hAnsi="Calibri"/>
                <w:lang w:eastAsia="zh-TW"/>
              </w:rPr>
            </w:pPr>
            <w:r>
              <w:rPr>
                <w:rFonts w:ascii="Calibri" w:hAnsi="Calibri"/>
                <w:lang w:eastAsia="zh-TW"/>
              </w:rPr>
              <w:t>R</w:t>
            </w:r>
            <w:r w:rsidRPr="00CD3CB1">
              <w:rPr>
                <w:rFonts w:ascii="Calibri" w:hAnsi="Calibri"/>
                <w:lang w:eastAsia="zh-TW"/>
              </w:rPr>
              <w:t>ecruit relevant participants</w:t>
            </w:r>
          </w:p>
        </w:tc>
        <w:tc>
          <w:tcPr>
            <w:tcW w:w="4517" w:type="dxa"/>
            <w:shd w:val="clear" w:color="auto" w:fill="D9D9D9" w:themeFill="background1" w:themeFillShade="D9"/>
          </w:tcPr>
          <w:p w14:paraId="2DE9D896" w14:textId="343CBAE7" w:rsidR="00A66163" w:rsidRDefault="00A66163" w:rsidP="006A7E6E">
            <w:pPr>
              <w:pStyle w:val="ListParagraph"/>
              <w:numPr>
                <w:ilvl w:val="0"/>
                <w:numId w:val="45"/>
              </w:numPr>
              <w:spacing w:line="276" w:lineRule="auto"/>
              <w:rPr>
                <w:rFonts w:ascii="Calibri" w:hAnsi="Calibri"/>
                <w:lang w:eastAsia="zh-TW"/>
              </w:rPr>
            </w:pPr>
            <w:r>
              <w:rPr>
                <w:rFonts w:ascii="Calibri" w:hAnsi="Calibri"/>
                <w:lang w:eastAsia="zh-TW"/>
              </w:rPr>
              <w:t>The number of participants might range from 3 to 15; you would usually train all participants together, if possible, to ensure consistency</w:t>
            </w:r>
          </w:p>
          <w:p w14:paraId="543E10C6" w14:textId="22F50C69" w:rsidR="006A7E6E" w:rsidRDefault="00B53E5F" w:rsidP="006A7E6E">
            <w:pPr>
              <w:pStyle w:val="ListParagraph"/>
              <w:numPr>
                <w:ilvl w:val="0"/>
                <w:numId w:val="45"/>
              </w:numPr>
              <w:spacing w:line="276" w:lineRule="auto"/>
              <w:rPr>
                <w:rFonts w:ascii="Calibri" w:hAnsi="Calibri"/>
                <w:lang w:eastAsia="zh-TW"/>
              </w:rPr>
            </w:pPr>
            <w:r>
              <w:rPr>
                <w:rFonts w:ascii="Calibri" w:hAnsi="Calibri"/>
                <w:lang w:eastAsia="zh-TW"/>
              </w:rPr>
              <w:t>University students are often willing to participate, because they might learn valuable information during this procedure</w:t>
            </w:r>
          </w:p>
          <w:p w14:paraId="0F81692E" w14:textId="08ABFEAE" w:rsidR="00A66163" w:rsidRPr="00A66163" w:rsidRDefault="00B53E5F" w:rsidP="00A66163">
            <w:pPr>
              <w:pStyle w:val="ListParagraph"/>
              <w:numPr>
                <w:ilvl w:val="0"/>
                <w:numId w:val="45"/>
              </w:numPr>
              <w:spacing w:line="276" w:lineRule="auto"/>
              <w:rPr>
                <w:rFonts w:ascii="Calibri" w:hAnsi="Calibri"/>
                <w:lang w:eastAsia="zh-TW"/>
              </w:rPr>
            </w:pPr>
            <w:r>
              <w:rPr>
                <w:rFonts w:ascii="Calibri" w:hAnsi="Calibri"/>
                <w:lang w:eastAsia="zh-TW"/>
              </w:rPr>
              <w:t xml:space="preserve">But, </w:t>
            </w:r>
            <w:r w:rsidR="00A66163">
              <w:rPr>
                <w:rFonts w:ascii="Calibri" w:hAnsi="Calibri"/>
                <w:lang w:eastAsia="zh-TW"/>
              </w:rPr>
              <w:t>who is most relevant depends on your interests and research question</w:t>
            </w:r>
          </w:p>
        </w:tc>
      </w:tr>
      <w:tr w:rsidR="006A7E6E" w:rsidRPr="00BE6898" w14:paraId="267654BF" w14:textId="77777777" w:rsidTr="00056944">
        <w:trPr>
          <w:trHeight w:val="457"/>
        </w:trPr>
        <w:tc>
          <w:tcPr>
            <w:tcW w:w="4416" w:type="dxa"/>
            <w:shd w:val="clear" w:color="auto" w:fill="D9D9D9" w:themeFill="background1" w:themeFillShade="D9"/>
          </w:tcPr>
          <w:p w14:paraId="1E340436" w14:textId="1D6AD0CC" w:rsidR="006A7E6E" w:rsidRPr="00BC6A23" w:rsidRDefault="006A7E6E" w:rsidP="006A7E6E">
            <w:pPr>
              <w:spacing w:line="276" w:lineRule="auto"/>
              <w:rPr>
                <w:rFonts w:ascii="Calibri" w:hAnsi="Calibri"/>
                <w:lang w:eastAsia="zh-TW"/>
              </w:rPr>
            </w:pPr>
            <w:r>
              <w:rPr>
                <w:rFonts w:ascii="Calibri" w:hAnsi="Calibri"/>
                <w:lang w:eastAsia="zh-TW"/>
              </w:rPr>
              <w:lastRenderedPageBreak/>
              <w:t>I</w:t>
            </w:r>
            <w:r w:rsidRPr="00CD3CB1">
              <w:rPr>
                <w:rFonts w:ascii="Calibri" w:hAnsi="Calibri"/>
                <w:lang w:eastAsia="zh-TW"/>
              </w:rPr>
              <w:t>nstil in these participants the importance of reliable, val</w:t>
            </w:r>
            <w:r>
              <w:rPr>
                <w:rFonts w:ascii="Calibri" w:hAnsi="Calibri"/>
                <w:lang w:eastAsia="zh-TW"/>
              </w:rPr>
              <w:t>i</w:t>
            </w:r>
            <w:r w:rsidRPr="00CD3CB1">
              <w:rPr>
                <w:rFonts w:ascii="Calibri" w:hAnsi="Calibri"/>
                <w:lang w:eastAsia="zh-TW"/>
              </w:rPr>
              <w:t>d, honest, and systematic scientific enquiry</w:t>
            </w:r>
          </w:p>
        </w:tc>
        <w:tc>
          <w:tcPr>
            <w:tcW w:w="4517" w:type="dxa"/>
            <w:shd w:val="clear" w:color="auto" w:fill="D9D9D9" w:themeFill="background1" w:themeFillShade="D9"/>
          </w:tcPr>
          <w:p w14:paraId="4E7F70AE" w14:textId="77777777" w:rsidR="006A7E6E" w:rsidRDefault="00A66163" w:rsidP="006A7E6E">
            <w:pPr>
              <w:pStyle w:val="ListParagraph"/>
              <w:numPr>
                <w:ilvl w:val="0"/>
                <w:numId w:val="45"/>
              </w:numPr>
              <w:spacing w:line="276" w:lineRule="auto"/>
              <w:rPr>
                <w:rFonts w:ascii="Calibri" w:hAnsi="Calibri"/>
                <w:lang w:eastAsia="zh-TW"/>
              </w:rPr>
            </w:pPr>
            <w:r>
              <w:rPr>
                <w:rFonts w:ascii="Calibri" w:hAnsi="Calibri"/>
                <w:lang w:eastAsia="zh-TW"/>
              </w:rPr>
              <w:t>Show how reliable, valid, detailed, accurate, and honest observations could greatly affect your research</w:t>
            </w:r>
          </w:p>
          <w:p w14:paraId="4C925FE9" w14:textId="619D823E" w:rsidR="00A66163" w:rsidRPr="006A7E6E" w:rsidRDefault="00A66163" w:rsidP="006A7E6E">
            <w:pPr>
              <w:pStyle w:val="ListParagraph"/>
              <w:numPr>
                <w:ilvl w:val="0"/>
                <w:numId w:val="45"/>
              </w:numPr>
              <w:spacing w:line="276" w:lineRule="auto"/>
              <w:rPr>
                <w:rFonts w:ascii="Calibri" w:hAnsi="Calibri"/>
                <w:lang w:eastAsia="zh-TW"/>
              </w:rPr>
            </w:pPr>
            <w:r>
              <w:rPr>
                <w:rFonts w:ascii="Calibri" w:hAnsi="Calibri"/>
                <w:lang w:eastAsia="zh-TW"/>
              </w:rPr>
              <w:t>Highlight examples in which people might not be reliable or accurate—such as the tendency to excuse their faults</w:t>
            </w:r>
          </w:p>
        </w:tc>
      </w:tr>
      <w:tr w:rsidR="006A7E6E" w:rsidRPr="00BE6898" w14:paraId="7657753D" w14:textId="77777777" w:rsidTr="00056944">
        <w:trPr>
          <w:trHeight w:val="457"/>
        </w:trPr>
        <w:tc>
          <w:tcPr>
            <w:tcW w:w="4416" w:type="dxa"/>
            <w:shd w:val="clear" w:color="auto" w:fill="D9D9D9" w:themeFill="background1" w:themeFillShade="D9"/>
          </w:tcPr>
          <w:p w14:paraId="014CF4EA" w14:textId="16F73643" w:rsidR="006A7E6E" w:rsidRPr="00BC6A23" w:rsidRDefault="006A7E6E" w:rsidP="006A7E6E">
            <w:pPr>
              <w:spacing w:line="276" w:lineRule="auto"/>
              <w:rPr>
                <w:rFonts w:ascii="Calibri" w:hAnsi="Calibri"/>
                <w:lang w:eastAsia="zh-TW"/>
              </w:rPr>
            </w:pPr>
            <w:r>
              <w:rPr>
                <w:rFonts w:ascii="Calibri" w:hAnsi="Calibri"/>
                <w:lang w:eastAsia="zh-TW"/>
              </w:rPr>
              <w:t>S</w:t>
            </w:r>
            <w:r w:rsidRPr="00CD3CB1">
              <w:rPr>
                <w:rFonts w:ascii="Calibri" w:hAnsi="Calibri"/>
                <w:lang w:eastAsia="zh-TW"/>
              </w:rPr>
              <w:t>how these participants how to observe this phenomenon, without altering their behavio</w:t>
            </w:r>
            <w:r>
              <w:rPr>
                <w:rFonts w:ascii="Calibri" w:hAnsi="Calibri"/>
                <w:lang w:eastAsia="zh-TW"/>
              </w:rPr>
              <w:t>u</w:t>
            </w:r>
            <w:r w:rsidRPr="00CD3CB1">
              <w:rPr>
                <w:rFonts w:ascii="Calibri" w:hAnsi="Calibri"/>
                <w:lang w:eastAsia="zh-TW"/>
              </w:rPr>
              <w:t>r</w:t>
            </w:r>
          </w:p>
        </w:tc>
        <w:tc>
          <w:tcPr>
            <w:tcW w:w="4517" w:type="dxa"/>
            <w:shd w:val="clear" w:color="auto" w:fill="D9D9D9" w:themeFill="background1" w:themeFillShade="D9"/>
          </w:tcPr>
          <w:p w14:paraId="3957E4B0" w14:textId="77777777" w:rsidR="006A7E6E" w:rsidRDefault="00A66163" w:rsidP="006A7E6E">
            <w:pPr>
              <w:pStyle w:val="ListParagraph"/>
              <w:numPr>
                <w:ilvl w:val="0"/>
                <w:numId w:val="45"/>
              </w:numPr>
              <w:spacing w:line="276" w:lineRule="auto"/>
              <w:rPr>
                <w:rFonts w:ascii="Calibri" w:hAnsi="Calibri"/>
                <w:lang w:eastAsia="zh-TW"/>
              </w:rPr>
            </w:pPr>
            <w:r>
              <w:rPr>
                <w:rFonts w:ascii="Calibri" w:hAnsi="Calibri"/>
                <w:lang w:eastAsia="zh-TW"/>
              </w:rPr>
              <w:t>Participants should proceed with their life as usual</w:t>
            </w:r>
          </w:p>
          <w:p w14:paraId="153710D3" w14:textId="07128A65" w:rsidR="00A66163" w:rsidRDefault="00A66163" w:rsidP="006A7E6E">
            <w:pPr>
              <w:pStyle w:val="ListParagraph"/>
              <w:numPr>
                <w:ilvl w:val="0"/>
                <w:numId w:val="45"/>
              </w:numPr>
              <w:spacing w:line="276" w:lineRule="auto"/>
              <w:rPr>
                <w:rFonts w:ascii="Calibri" w:hAnsi="Calibri"/>
                <w:lang w:eastAsia="zh-TW"/>
              </w:rPr>
            </w:pPr>
            <w:r>
              <w:rPr>
                <w:rFonts w:ascii="Calibri" w:hAnsi="Calibri"/>
                <w:lang w:eastAsia="zh-TW"/>
              </w:rPr>
              <w:t>They should tell themselves “Whenever I notice this phenomenon, I will merely observe, but not change, my thoughts and feelings”.  They could repeat this instruction to themselves several times, called an implementation intention</w:t>
            </w:r>
          </w:p>
          <w:p w14:paraId="6D53F5C4" w14:textId="32F0C418" w:rsidR="00A66163" w:rsidRDefault="00A66163" w:rsidP="006A7E6E">
            <w:pPr>
              <w:pStyle w:val="ListParagraph"/>
              <w:numPr>
                <w:ilvl w:val="0"/>
                <w:numId w:val="45"/>
              </w:numPr>
              <w:spacing w:line="276" w:lineRule="auto"/>
              <w:rPr>
                <w:rFonts w:ascii="Calibri" w:hAnsi="Calibri"/>
                <w:lang w:eastAsia="zh-TW"/>
              </w:rPr>
            </w:pPr>
            <w:r>
              <w:rPr>
                <w:rFonts w:ascii="Calibri" w:hAnsi="Calibri"/>
                <w:lang w:eastAsia="zh-TW"/>
              </w:rPr>
              <w:t>That is, they should not attempt to change, question, slow, or expedite their behaviour, thoughts, or feelings—but merely to observe their natural responses</w:t>
            </w:r>
          </w:p>
          <w:p w14:paraId="599F94B9" w14:textId="20775C50" w:rsidR="00A66163" w:rsidRDefault="00A66163" w:rsidP="006A7E6E">
            <w:pPr>
              <w:pStyle w:val="ListParagraph"/>
              <w:numPr>
                <w:ilvl w:val="0"/>
                <w:numId w:val="45"/>
              </w:numPr>
              <w:spacing w:line="276" w:lineRule="auto"/>
              <w:rPr>
                <w:rFonts w:ascii="Calibri" w:hAnsi="Calibri"/>
                <w:lang w:eastAsia="zh-TW"/>
              </w:rPr>
            </w:pPr>
            <w:r>
              <w:rPr>
                <w:rFonts w:ascii="Calibri" w:hAnsi="Calibri"/>
                <w:lang w:eastAsia="zh-TW"/>
              </w:rPr>
              <w:t>They should not evaluate their thoughts, feelings, or behaviour any more than perhaps they would naturally</w:t>
            </w:r>
          </w:p>
          <w:p w14:paraId="5425C0E0" w14:textId="77777777" w:rsidR="00A66163" w:rsidRDefault="00A66163" w:rsidP="006A7E6E">
            <w:pPr>
              <w:pStyle w:val="ListParagraph"/>
              <w:numPr>
                <w:ilvl w:val="0"/>
                <w:numId w:val="45"/>
              </w:numPr>
              <w:spacing w:line="276" w:lineRule="auto"/>
              <w:rPr>
                <w:rFonts w:ascii="Calibri" w:hAnsi="Calibri"/>
                <w:lang w:eastAsia="zh-TW"/>
              </w:rPr>
            </w:pPr>
            <w:r>
              <w:rPr>
                <w:rFonts w:ascii="Calibri" w:hAnsi="Calibri"/>
                <w:lang w:eastAsia="zh-TW"/>
              </w:rPr>
              <w:t>They should be informed they should not be concerned if the experience never transpires; the absence of this experience is also valuable data</w:t>
            </w:r>
          </w:p>
          <w:p w14:paraId="638CAA37" w14:textId="77777777" w:rsidR="002E3B65" w:rsidRDefault="002E3B65" w:rsidP="002E3B65">
            <w:pPr>
              <w:spacing w:line="276" w:lineRule="auto"/>
              <w:rPr>
                <w:rFonts w:ascii="Calibri" w:hAnsi="Calibri"/>
                <w:lang w:eastAsia="zh-TW"/>
              </w:rPr>
            </w:pPr>
          </w:p>
          <w:p w14:paraId="005C7740" w14:textId="4FDB5283" w:rsidR="002E3B65" w:rsidRPr="002E3B65" w:rsidRDefault="002E3B65" w:rsidP="002E3B65">
            <w:pPr>
              <w:spacing w:line="276" w:lineRule="auto"/>
              <w:rPr>
                <w:rFonts w:ascii="Calibri" w:hAnsi="Calibri"/>
                <w:lang w:eastAsia="zh-TW"/>
              </w:rPr>
            </w:pPr>
            <w:r>
              <w:rPr>
                <w:rFonts w:ascii="Calibri" w:hAnsi="Calibri"/>
                <w:lang w:eastAsia="zh-TW"/>
              </w:rPr>
              <w:t xml:space="preserve">Interestingly, past reports indicate that participants can readily observe their experience without altering their responses.  The reason is the experience is usually habitual, </w:t>
            </w:r>
            <w:r w:rsidR="00C20930">
              <w:rPr>
                <w:rFonts w:ascii="Calibri" w:hAnsi="Calibri"/>
                <w:lang w:eastAsia="zh-TW"/>
              </w:rPr>
              <w:t xml:space="preserve">so </w:t>
            </w:r>
            <w:r>
              <w:rPr>
                <w:rFonts w:ascii="Calibri" w:hAnsi="Calibri"/>
                <w:lang w:eastAsia="zh-TW"/>
              </w:rPr>
              <w:t>they can continue</w:t>
            </w:r>
            <w:r w:rsidR="00C20930">
              <w:rPr>
                <w:rFonts w:ascii="Calibri" w:hAnsi="Calibri"/>
                <w:lang w:eastAsia="zh-TW"/>
              </w:rPr>
              <w:t xml:space="preserve"> these thoughts and feelings</w:t>
            </w:r>
            <w:r>
              <w:rPr>
                <w:rFonts w:ascii="Calibri" w:hAnsi="Calibri"/>
                <w:lang w:eastAsia="zh-TW"/>
              </w:rPr>
              <w:t xml:space="preserve"> effortlessly</w:t>
            </w:r>
          </w:p>
        </w:tc>
      </w:tr>
      <w:tr w:rsidR="006A7E6E" w:rsidRPr="00BE6898" w14:paraId="605546AF" w14:textId="77777777" w:rsidTr="00056944">
        <w:trPr>
          <w:trHeight w:val="457"/>
        </w:trPr>
        <w:tc>
          <w:tcPr>
            <w:tcW w:w="4416" w:type="dxa"/>
            <w:shd w:val="clear" w:color="auto" w:fill="D9D9D9" w:themeFill="background1" w:themeFillShade="D9"/>
          </w:tcPr>
          <w:p w14:paraId="3D4CCC70" w14:textId="59B4AE39" w:rsidR="006A7E6E" w:rsidRPr="00BC6A23" w:rsidRDefault="006A7E6E" w:rsidP="006A7E6E">
            <w:pPr>
              <w:spacing w:line="276" w:lineRule="auto"/>
              <w:rPr>
                <w:rFonts w:ascii="Calibri" w:hAnsi="Calibri"/>
                <w:lang w:eastAsia="zh-TW"/>
              </w:rPr>
            </w:pPr>
            <w:r>
              <w:rPr>
                <w:rFonts w:ascii="Calibri" w:hAnsi="Calibri"/>
                <w:lang w:eastAsia="zh-TW"/>
              </w:rPr>
              <w:t xml:space="preserve">Teach </w:t>
            </w:r>
            <w:r w:rsidRPr="00CD3CB1">
              <w:rPr>
                <w:rFonts w:ascii="Calibri" w:hAnsi="Calibri"/>
                <w:lang w:eastAsia="zh-TW"/>
              </w:rPr>
              <w:t>these participants how to report this phenomenon as accurately and immediately as possible</w:t>
            </w:r>
          </w:p>
        </w:tc>
        <w:tc>
          <w:tcPr>
            <w:tcW w:w="4517" w:type="dxa"/>
            <w:shd w:val="clear" w:color="auto" w:fill="D9D9D9" w:themeFill="background1" w:themeFillShade="D9"/>
          </w:tcPr>
          <w:p w14:paraId="6EF0458C" w14:textId="77777777" w:rsidR="006A7E6E" w:rsidRDefault="00A66163" w:rsidP="006A7E6E">
            <w:pPr>
              <w:pStyle w:val="ListParagraph"/>
              <w:numPr>
                <w:ilvl w:val="0"/>
                <w:numId w:val="45"/>
              </w:numPr>
              <w:spacing w:line="276" w:lineRule="auto"/>
              <w:rPr>
                <w:rFonts w:ascii="Calibri" w:hAnsi="Calibri"/>
                <w:lang w:eastAsia="zh-TW"/>
              </w:rPr>
            </w:pPr>
            <w:r>
              <w:rPr>
                <w:rFonts w:ascii="Calibri" w:hAnsi="Calibri"/>
                <w:lang w:eastAsia="zh-TW"/>
              </w:rPr>
              <w:t>Their role is to describe rather than evaluate this experience</w:t>
            </w:r>
          </w:p>
          <w:p w14:paraId="383CC75D" w14:textId="77777777" w:rsidR="00A66163" w:rsidRDefault="00A66163" w:rsidP="006A7E6E">
            <w:pPr>
              <w:pStyle w:val="ListParagraph"/>
              <w:numPr>
                <w:ilvl w:val="0"/>
                <w:numId w:val="45"/>
              </w:numPr>
              <w:spacing w:line="276" w:lineRule="auto"/>
              <w:rPr>
                <w:rFonts w:ascii="Calibri" w:hAnsi="Calibri"/>
                <w:lang w:eastAsia="zh-TW"/>
              </w:rPr>
            </w:pPr>
            <w:r>
              <w:rPr>
                <w:rFonts w:ascii="Calibri" w:hAnsi="Calibri"/>
                <w:lang w:eastAsia="zh-TW"/>
              </w:rPr>
              <w:t>They should be encouraged to transcribe their experience as immediately as possible—and thus to carry a laptop, tablet, or pen and paper whenever possible</w:t>
            </w:r>
          </w:p>
          <w:p w14:paraId="64CA8684" w14:textId="77777777" w:rsidR="00A66163" w:rsidRDefault="00A66163" w:rsidP="00A66163">
            <w:pPr>
              <w:spacing w:line="276" w:lineRule="auto"/>
              <w:rPr>
                <w:rFonts w:ascii="Calibri" w:hAnsi="Calibri"/>
                <w:lang w:eastAsia="zh-TW"/>
              </w:rPr>
            </w:pPr>
          </w:p>
          <w:p w14:paraId="7052CB1D" w14:textId="77777777" w:rsidR="00A66163" w:rsidRDefault="00A66163" w:rsidP="00A66163">
            <w:pPr>
              <w:spacing w:line="276" w:lineRule="auto"/>
              <w:rPr>
                <w:rFonts w:ascii="Calibri" w:hAnsi="Calibri"/>
                <w:lang w:eastAsia="zh-TW"/>
              </w:rPr>
            </w:pPr>
            <w:r w:rsidRPr="00A66163">
              <w:rPr>
                <w:rFonts w:ascii="Calibri" w:hAnsi="Calibri"/>
                <w:lang w:eastAsia="zh-TW"/>
              </w:rPr>
              <w:lastRenderedPageBreak/>
              <w:t>They can write anything they like, but should include</w:t>
            </w:r>
          </w:p>
          <w:p w14:paraId="0D71D7FA" w14:textId="77777777" w:rsidR="00A66163" w:rsidRDefault="00A66163" w:rsidP="00A66163">
            <w:pPr>
              <w:pStyle w:val="ListParagraph"/>
              <w:numPr>
                <w:ilvl w:val="0"/>
                <w:numId w:val="46"/>
              </w:numPr>
              <w:spacing w:line="276" w:lineRule="auto"/>
              <w:rPr>
                <w:rFonts w:ascii="Calibri" w:hAnsi="Calibri"/>
                <w:lang w:eastAsia="zh-TW"/>
              </w:rPr>
            </w:pPr>
            <w:r>
              <w:rPr>
                <w:rFonts w:ascii="Calibri" w:hAnsi="Calibri"/>
                <w:lang w:eastAsia="zh-TW"/>
              </w:rPr>
              <w:t>the setting or circumstance in which they experienced the phenomenon, such as during dinner</w:t>
            </w:r>
          </w:p>
          <w:p w14:paraId="3673492D" w14:textId="77777777" w:rsidR="00A66163" w:rsidRDefault="00A66163" w:rsidP="00A66163">
            <w:pPr>
              <w:pStyle w:val="ListParagraph"/>
              <w:numPr>
                <w:ilvl w:val="0"/>
                <w:numId w:val="46"/>
              </w:numPr>
              <w:spacing w:line="276" w:lineRule="auto"/>
              <w:rPr>
                <w:rFonts w:ascii="Calibri" w:hAnsi="Calibri"/>
                <w:lang w:eastAsia="zh-TW"/>
              </w:rPr>
            </w:pPr>
            <w:r>
              <w:rPr>
                <w:rFonts w:ascii="Calibri" w:hAnsi="Calibri"/>
                <w:lang w:eastAsia="zh-TW"/>
              </w:rPr>
              <w:t>the relationships between themselves and other people; they should utilize codes to maintain the anonymity of these other people</w:t>
            </w:r>
          </w:p>
          <w:p w14:paraId="61CC1A4D" w14:textId="77777777" w:rsidR="00A66163" w:rsidRDefault="00A66163" w:rsidP="00A66163">
            <w:pPr>
              <w:pStyle w:val="ListParagraph"/>
              <w:numPr>
                <w:ilvl w:val="0"/>
                <w:numId w:val="46"/>
              </w:numPr>
              <w:spacing w:line="276" w:lineRule="auto"/>
              <w:rPr>
                <w:rFonts w:ascii="Calibri" w:hAnsi="Calibri"/>
                <w:lang w:eastAsia="zh-TW"/>
              </w:rPr>
            </w:pPr>
            <w:r>
              <w:rPr>
                <w:rFonts w:ascii="Calibri" w:hAnsi="Calibri"/>
                <w:lang w:eastAsia="zh-TW"/>
              </w:rPr>
              <w:t xml:space="preserve">they should specify their thoughts and feelings immediately before, during, and after this phenomenon </w:t>
            </w:r>
          </w:p>
          <w:p w14:paraId="4EE9A734" w14:textId="77777777" w:rsidR="00A66163" w:rsidRDefault="00A66163" w:rsidP="00A66163">
            <w:pPr>
              <w:pStyle w:val="ListParagraph"/>
              <w:numPr>
                <w:ilvl w:val="0"/>
                <w:numId w:val="46"/>
              </w:numPr>
              <w:spacing w:line="276" w:lineRule="auto"/>
              <w:rPr>
                <w:rFonts w:ascii="Calibri" w:hAnsi="Calibri"/>
                <w:lang w:eastAsia="zh-TW"/>
              </w:rPr>
            </w:pPr>
            <w:r>
              <w:rPr>
                <w:rFonts w:ascii="Calibri" w:hAnsi="Calibri"/>
                <w:lang w:eastAsia="zh-TW"/>
              </w:rPr>
              <w:t>they could include the words spoken or other tangible information as well</w:t>
            </w:r>
          </w:p>
          <w:p w14:paraId="6C44A4DA" w14:textId="77777777" w:rsidR="008454A8" w:rsidRDefault="008454A8" w:rsidP="008454A8">
            <w:pPr>
              <w:spacing w:line="276" w:lineRule="auto"/>
              <w:rPr>
                <w:rFonts w:ascii="Calibri" w:hAnsi="Calibri"/>
                <w:lang w:eastAsia="zh-TW"/>
              </w:rPr>
            </w:pPr>
          </w:p>
          <w:p w14:paraId="464BADBF" w14:textId="6F305DA5" w:rsidR="008454A8" w:rsidRPr="008454A8" w:rsidRDefault="008454A8" w:rsidP="008454A8">
            <w:pPr>
              <w:spacing w:line="276" w:lineRule="auto"/>
              <w:rPr>
                <w:rFonts w:ascii="Calibri" w:hAnsi="Calibri"/>
                <w:lang w:eastAsia="zh-TW"/>
              </w:rPr>
            </w:pPr>
            <w:r>
              <w:rPr>
                <w:rFonts w:ascii="Calibri" w:hAnsi="Calibri"/>
                <w:lang w:eastAsia="zh-TW"/>
              </w:rPr>
              <w:t>The</w:t>
            </w:r>
            <w:r w:rsidR="00464322">
              <w:rPr>
                <w:rFonts w:ascii="Calibri" w:hAnsi="Calibri"/>
                <w:lang w:eastAsia="zh-TW"/>
              </w:rPr>
              <w:t xml:space="preserve"> participants</w:t>
            </w:r>
            <w:r>
              <w:rPr>
                <w:rFonts w:ascii="Calibri" w:hAnsi="Calibri"/>
                <w:lang w:eastAsia="zh-TW"/>
              </w:rPr>
              <w:t xml:space="preserve"> might write some brief notes immediately and then expand these notes later, when time allows. </w:t>
            </w:r>
          </w:p>
        </w:tc>
      </w:tr>
      <w:tr w:rsidR="006A7E6E" w:rsidRPr="00BE6898" w14:paraId="2721CC30" w14:textId="77777777" w:rsidTr="00056944">
        <w:trPr>
          <w:trHeight w:val="457"/>
        </w:trPr>
        <w:tc>
          <w:tcPr>
            <w:tcW w:w="4416" w:type="dxa"/>
            <w:shd w:val="clear" w:color="auto" w:fill="D9D9D9" w:themeFill="background1" w:themeFillShade="D9"/>
          </w:tcPr>
          <w:p w14:paraId="0173CD22" w14:textId="459B8CD0" w:rsidR="006A7E6E" w:rsidRPr="00BC6A23" w:rsidRDefault="006A7E6E" w:rsidP="006A7E6E">
            <w:pPr>
              <w:spacing w:line="276" w:lineRule="auto"/>
              <w:rPr>
                <w:rFonts w:ascii="Calibri" w:hAnsi="Calibri"/>
                <w:lang w:eastAsia="zh-TW"/>
              </w:rPr>
            </w:pPr>
            <w:r>
              <w:rPr>
                <w:rFonts w:ascii="Calibri" w:hAnsi="Calibri"/>
                <w:lang w:eastAsia="zh-TW"/>
              </w:rPr>
              <w:lastRenderedPageBreak/>
              <w:t>O</w:t>
            </w:r>
            <w:r w:rsidRPr="00CD3CB1">
              <w:rPr>
                <w:rFonts w:ascii="Calibri" w:hAnsi="Calibri"/>
                <w:lang w:eastAsia="zh-TW"/>
              </w:rPr>
              <w:t>ffers some training exercises to help inculcate these principles</w:t>
            </w:r>
          </w:p>
        </w:tc>
        <w:tc>
          <w:tcPr>
            <w:tcW w:w="4517" w:type="dxa"/>
            <w:shd w:val="clear" w:color="auto" w:fill="D9D9D9" w:themeFill="background1" w:themeFillShade="D9"/>
          </w:tcPr>
          <w:p w14:paraId="608568E0" w14:textId="77777777" w:rsidR="006A7E6E" w:rsidRDefault="002E3B65" w:rsidP="006A7E6E">
            <w:pPr>
              <w:pStyle w:val="ListParagraph"/>
              <w:numPr>
                <w:ilvl w:val="0"/>
                <w:numId w:val="45"/>
              </w:numPr>
              <w:spacing w:line="276" w:lineRule="auto"/>
              <w:rPr>
                <w:rFonts w:ascii="Calibri" w:hAnsi="Calibri"/>
                <w:lang w:eastAsia="zh-TW"/>
              </w:rPr>
            </w:pPr>
            <w:r>
              <w:rPr>
                <w:rFonts w:ascii="Calibri" w:hAnsi="Calibri"/>
                <w:lang w:eastAsia="zh-TW"/>
              </w:rPr>
              <w:t>Sometimes, to practice, participants are first encouraged to apply this method to monitor their lies or secretes for a day</w:t>
            </w:r>
          </w:p>
          <w:p w14:paraId="5291316C" w14:textId="48FD000D" w:rsidR="002E3B65" w:rsidRPr="006A7E6E" w:rsidRDefault="002E3B65" w:rsidP="006A7E6E">
            <w:pPr>
              <w:pStyle w:val="ListParagraph"/>
              <w:numPr>
                <w:ilvl w:val="0"/>
                <w:numId w:val="45"/>
              </w:numPr>
              <w:spacing w:line="276" w:lineRule="auto"/>
              <w:rPr>
                <w:rFonts w:ascii="Calibri" w:hAnsi="Calibri"/>
                <w:lang w:eastAsia="zh-TW"/>
              </w:rPr>
            </w:pPr>
            <w:r>
              <w:rPr>
                <w:rFonts w:ascii="Calibri" w:hAnsi="Calibri"/>
                <w:lang w:eastAsia="zh-TW"/>
              </w:rPr>
              <w:t>To practice, participants could also receive sample reports</w:t>
            </w:r>
          </w:p>
        </w:tc>
      </w:tr>
      <w:tr w:rsidR="006A7E6E" w:rsidRPr="00BE6898" w14:paraId="66355066" w14:textId="77777777" w:rsidTr="00056944">
        <w:trPr>
          <w:trHeight w:val="457"/>
        </w:trPr>
        <w:tc>
          <w:tcPr>
            <w:tcW w:w="4416" w:type="dxa"/>
            <w:shd w:val="clear" w:color="auto" w:fill="D9D9D9" w:themeFill="background1" w:themeFillShade="D9"/>
          </w:tcPr>
          <w:p w14:paraId="137A307B" w14:textId="5BE0109F" w:rsidR="006A7E6E" w:rsidRPr="00BC6A23" w:rsidRDefault="006A7E6E" w:rsidP="006A7E6E">
            <w:pPr>
              <w:spacing w:line="276" w:lineRule="auto"/>
              <w:rPr>
                <w:rFonts w:ascii="Calibri" w:hAnsi="Calibri"/>
                <w:lang w:eastAsia="zh-TW"/>
              </w:rPr>
            </w:pPr>
            <w:r>
              <w:rPr>
                <w:rFonts w:ascii="Calibri" w:hAnsi="Calibri"/>
                <w:lang w:eastAsia="zh-TW"/>
              </w:rPr>
              <w:t>I</w:t>
            </w:r>
            <w:r w:rsidRPr="00CD3CB1">
              <w:rPr>
                <w:rFonts w:ascii="Calibri" w:hAnsi="Calibri"/>
                <w:lang w:eastAsia="zh-TW"/>
              </w:rPr>
              <w:t>nvites participants to complete this observation within a limited timeframe</w:t>
            </w:r>
          </w:p>
        </w:tc>
        <w:tc>
          <w:tcPr>
            <w:tcW w:w="4517" w:type="dxa"/>
            <w:shd w:val="clear" w:color="auto" w:fill="D9D9D9" w:themeFill="background1" w:themeFillShade="D9"/>
          </w:tcPr>
          <w:p w14:paraId="51A29B86" w14:textId="37D89A1C" w:rsidR="006A7E6E" w:rsidRPr="006A7E6E" w:rsidRDefault="00A66163" w:rsidP="006A7E6E">
            <w:pPr>
              <w:pStyle w:val="ListParagraph"/>
              <w:numPr>
                <w:ilvl w:val="0"/>
                <w:numId w:val="45"/>
              </w:numPr>
              <w:spacing w:line="276" w:lineRule="auto"/>
              <w:rPr>
                <w:rFonts w:ascii="Calibri" w:hAnsi="Calibri"/>
                <w:lang w:eastAsia="zh-TW"/>
              </w:rPr>
            </w:pPr>
            <w:r>
              <w:rPr>
                <w:rFonts w:ascii="Calibri" w:hAnsi="Calibri"/>
                <w:lang w:eastAsia="zh-TW"/>
              </w:rPr>
              <w:t>This timeframe could range from 2 days to 2 weeks, perhaps depending on logistics or the frequency with which this phenomenon naturally transpires</w:t>
            </w:r>
          </w:p>
        </w:tc>
      </w:tr>
      <w:tr w:rsidR="006A7E6E" w:rsidRPr="00BE6898" w14:paraId="44A36D1C" w14:textId="77777777" w:rsidTr="00056944">
        <w:trPr>
          <w:trHeight w:val="457"/>
        </w:trPr>
        <w:tc>
          <w:tcPr>
            <w:tcW w:w="4416" w:type="dxa"/>
            <w:shd w:val="clear" w:color="auto" w:fill="D9D9D9" w:themeFill="background1" w:themeFillShade="D9"/>
          </w:tcPr>
          <w:p w14:paraId="61FAE781" w14:textId="693FFED6" w:rsidR="006A7E6E" w:rsidRPr="00BC6A23" w:rsidRDefault="006A7E6E" w:rsidP="006A7E6E">
            <w:pPr>
              <w:spacing w:line="276" w:lineRule="auto"/>
              <w:rPr>
                <w:rFonts w:ascii="Calibri" w:hAnsi="Calibri"/>
                <w:lang w:eastAsia="zh-TW"/>
              </w:rPr>
            </w:pPr>
            <w:r>
              <w:rPr>
                <w:rFonts w:ascii="Calibri" w:hAnsi="Calibri"/>
                <w:lang w:eastAsia="zh-TW"/>
              </w:rPr>
              <w:t>W</w:t>
            </w:r>
            <w:r w:rsidRPr="00CD3CB1">
              <w:rPr>
                <w:rFonts w:ascii="Calibri" w:hAnsi="Calibri"/>
                <w:lang w:eastAsia="zh-TW"/>
              </w:rPr>
              <w:t>rites a report that integrates the observations of participants</w:t>
            </w:r>
          </w:p>
        </w:tc>
        <w:tc>
          <w:tcPr>
            <w:tcW w:w="4517" w:type="dxa"/>
            <w:shd w:val="clear" w:color="auto" w:fill="D9D9D9" w:themeFill="background1" w:themeFillShade="D9"/>
          </w:tcPr>
          <w:p w14:paraId="71903739" w14:textId="37531A4C" w:rsidR="006A7E6E" w:rsidRPr="002E3B65" w:rsidRDefault="006A7E6E" w:rsidP="002E3B65">
            <w:pPr>
              <w:spacing w:line="276" w:lineRule="auto"/>
              <w:rPr>
                <w:rFonts w:ascii="Calibri" w:hAnsi="Calibri"/>
                <w:lang w:eastAsia="zh-TW"/>
              </w:rPr>
            </w:pPr>
          </w:p>
        </w:tc>
      </w:tr>
    </w:tbl>
    <w:p w14:paraId="64FF9FAC" w14:textId="77777777" w:rsidR="006A7E6E" w:rsidRPr="00BE6898" w:rsidRDefault="006A7E6E" w:rsidP="006A7E6E">
      <w:pPr>
        <w:spacing w:line="276" w:lineRule="auto"/>
        <w:rPr>
          <w:rFonts w:ascii="Calibri" w:hAnsi="Calibri"/>
          <w:sz w:val="22"/>
          <w:szCs w:val="22"/>
          <w:lang w:val="en-AU" w:eastAsia="zh-TW"/>
        </w:rPr>
      </w:pPr>
      <w:r w:rsidRPr="00BE6898">
        <w:rPr>
          <w:rFonts w:ascii="Calibri" w:hAnsi="Calibri"/>
          <w:sz w:val="22"/>
          <w:szCs w:val="22"/>
          <w:lang w:val="en-AU" w:eastAsia="zh-TW"/>
        </w:rPr>
        <w:tab/>
      </w:r>
    </w:p>
    <w:p w14:paraId="1A02EC75" w14:textId="77777777" w:rsidR="002E3B65" w:rsidRPr="00BE6898" w:rsidRDefault="002E3B65" w:rsidP="002E3B65">
      <w:pPr>
        <w:spacing w:line="276" w:lineRule="auto"/>
        <w:rPr>
          <w:rFonts w:ascii="Calibri" w:hAnsi="Calibri"/>
          <w:sz w:val="22"/>
          <w:szCs w:val="22"/>
          <w:lang w:val="en-AU"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2E3B65" w:rsidRPr="00BE6898" w14:paraId="1C62B3BE" w14:textId="77777777" w:rsidTr="00056944">
        <w:tc>
          <w:tcPr>
            <w:tcW w:w="9010" w:type="dxa"/>
            <w:shd w:val="clear" w:color="auto" w:fill="BDD6EE" w:themeFill="accent5" w:themeFillTint="66"/>
          </w:tcPr>
          <w:p w14:paraId="7D3604CA" w14:textId="2DE4BB98" w:rsidR="002E3B65" w:rsidRPr="00BE6898" w:rsidRDefault="002E3B65" w:rsidP="00056944">
            <w:pPr>
              <w:spacing w:line="276" w:lineRule="auto"/>
              <w:jc w:val="center"/>
              <w:outlineLvl w:val="0"/>
              <w:rPr>
                <w:b/>
              </w:rPr>
            </w:pPr>
            <w:r>
              <w:rPr>
                <w:b/>
              </w:rPr>
              <w:t>References</w:t>
            </w:r>
          </w:p>
        </w:tc>
      </w:tr>
    </w:tbl>
    <w:p w14:paraId="11964B54" w14:textId="1D6F0A7D" w:rsidR="002E3B65" w:rsidRDefault="002E3B65" w:rsidP="002E3B65">
      <w:pPr>
        <w:spacing w:line="276" w:lineRule="auto"/>
        <w:rPr>
          <w:rFonts w:ascii="Calibri" w:hAnsi="Calibri"/>
          <w:sz w:val="22"/>
          <w:szCs w:val="22"/>
          <w:lang w:val="en-AU" w:eastAsia="zh-TW"/>
        </w:rPr>
      </w:pPr>
    </w:p>
    <w:p w14:paraId="47F22E68" w14:textId="6AE57FE6" w:rsidR="00B86573" w:rsidRDefault="004E0E3C" w:rsidP="002E3B65">
      <w:pPr>
        <w:spacing w:line="276" w:lineRule="auto"/>
        <w:rPr>
          <w:rFonts w:ascii="Calibri" w:hAnsi="Calibri"/>
          <w:sz w:val="22"/>
          <w:szCs w:val="22"/>
          <w:lang w:val="en-AU" w:eastAsia="zh-TW"/>
        </w:rPr>
      </w:pPr>
      <w:r w:rsidRPr="004E0E3C">
        <w:rPr>
          <w:rFonts w:ascii="Calibri" w:hAnsi="Calibri"/>
          <w:sz w:val="22"/>
          <w:szCs w:val="22"/>
          <w:lang w:val="en-AU" w:eastAsia="zh-TW"/>
        </w:rPr>
        <w:t>Ellis, C.</w:t>
      </w:r>
      <w:r>
        <w:rPr>
          <w:rFonts w:ascii="Calibri" w:hAnsi="Calibri"/>
          <w:sz w:val="22"/>
          <w:szCs w:val="22"/>
          <w:lang w:val="en-AU" w:eastAsia="zh-TW"/>
        </w:rPr>
        <w:t xml:space="preserve"> (1991).  </w:t>
      </w:r>
      <w:r w:rsidRPr="004E0E3C">
        <w:rPr>
          <w:rFonts w:ascii="Calibri" w:hAnsi="Calibri"/>
          <w:sz w:val="22"/>
          <w:szCs w:val="22"/>
          <w:lang w:val="en-AU" w:eastAsia="zh-TW"/>
        </w:rPr>
        <w:t>Sociological introspection and emotional experience.</w:t>
      </w:r>
      <w:r>
        <w:rPr>
          <w:rFonts w:ascii="Calibri" w:hAnsi="Calibri"/>
          <w:sz w:val="22"/>
          <w:szCs w:val="22"/>
          <w:lang w:val="en-AU" w:eastAsia="zh-TW"/>
        </w:rPr>
        <w:t xml:space="preserve">  </w:t>
      </w:r>
      <w:r w:rsidRPr="004E0E3C">
        <w:rPr>
          <w:rFonts w:ascii="Calibri" w:hAnsi="Calibri"/>
          <w:sz w:val="22"/>
          <w:szCs w:val="22"/>
          <w:lang w:val="en-AU" w:eastAsia="zh-TW"/>
        </w:rPr>
        <w:t>Symbolic Interaction</w:t>
      </w:r>
      <w:r>
        <w:rPr>
          <w:rFonts w:ascii="Calibri" w:hAnsi="Calibri"/>
          <w:sz w:val="22"/>
          <w:szCs w:val="22"/>
          <w:lang w:val="en-AU" w:eastAsia="zh-TW"/>
        </w:rPr>
        <w:t xml:space="preserve">, </w:t>
      </w:r>
      <w:r w:rsidRPr="004E0E3C">
        <w:rPr>
          <w:rFonts w:ascii="Calibri" w:hAnsi="Calibri"/>
          <w:sz w:val="22"/>
          <w:szCs w:val="22"/>
          <w:lang w:val="en-AU" w:eastAsia="zh-TW"/>
        </w:rPr>
        <w:t>14</w:t>
      </w:r>
      <w:r>
        <w:rPr>
          <w:rFonts w:ascii="Calibri" w:hAnsi="Calibri"/>
          <w:sz w:val="22"/>
          <w:szCs w:val="22"/>
          <w:lang w:val="en-AU" w:eastAsia="zh-TW"/>
        </w:rPr>
        <w:t xml:space="preserve">, </w:t>
      </w:r>
      <w:r w:rsidRPr="004E0E3C">
        <w:rPr>
          <w:rFonts w:ascii="Calibri" w:hAnsi="Calibri"/>
          <w:sz w:val="22"/>
          <w:szCs w:val="22"/>
          <w:lang w:val="en-AU" w:eastAsia="zh-TW"/>
        </w:rPr>
        <w:t>23</w:t>
      </w:r>
      <w:r>
        <w:rPr>
          <w:rFonts w:ascii="Calibri" w:hAnsi="Calibri"/>
          <w:sz w:val="22"/>
          <w:szCs w:val="22"/>
          <w:lang w:val="en-AU" w:eastAsia="zh-TW"/>
        </w:rPr>
        <w:t>-</w:t>
      </w:r>
      <w:r w:rsidRPr="004E0E3C">
        <w:rPr>
          <w:rFonts w:ascii="Calibri" w:hAnsi="Calibri"/>
          <w:sz w:val="22"/>
          <w:szCs w:val="22"/>
          <w:lang w:val="en-AU" w:eastAsia="zh-TW"/>
        </w:rPr>
        <w:t>50.</w:t>
      </w:r>
    </w:p>
    <w:p w14:paraId="01687A04" w14:textId="201DAED1" w:rsidR="00180805" w:rsidRDefault="00180805" w:rsidP="002E3B65">
      <w:pPr>
        <w:spacing w:line="276" w:lineRule="auto"/>
        <w:rPr>
          <w:rFonts w:ascii="Calibri" w:hAnsi="Calibri"/>
          <w:sz w:val="22"/>
          <w:szCs w:val="22"/>
          <w:lang w:val="en-AU" w:eastAsia="zh-TW"/>
        </w:rPr>
      </w:pPr>
    </w:p>
    <w:p w14:paraId="06AF74A6" w14:textId="23EFBF4D" w:rsidR="00180805" w:rsidRDefault="00180805" w:rsidP="00180805">
      <w:pPr>
        <w:spacing w:line="276" w:lineRule="auto"/>
        <w:rPr>
          <w:rFonts w:ascii="Calibri" w:hAnsi="Calibri"/>
          <w:sz w:val="22"/>
          <w:szCs w:val="22"/>
          <w:lang w:val="en-AU" w:eastAsia="zh-TW"/>
        </w:rPr>
      </w:pPr>
      <w:r w:rsidRPr="00180805">
        <w:rPr>
          <w:rFonts w:ascii="Calibri" w:hAnsi="Calibri"/>
          <w:sz w:val="22"/>
          <w:szCs w:val="22"/>
          <w:lang w:val="en-AU" w:eastAsia="zh-TW"/>
        </w:rPr>
        <w:t>Goffman, E.</w:t>
      </w:r>
      <w:r>
        <w:rPr>
          <w:rFonts w:ascii="Calibri" w:hAnsi="Calibri"/>
          <w:sz w:val="22"/>
          <w:szCs w:val="22"/>
          <w:lang w:val="en-AU" w:eastAsia="zh-TW"/>
        </w:rPr>
        <w:t xml:space="preserve"> </w:t>
      </w:r>
      <w:r w:rsidRPr="00180805">
        <w:rPr>
          <w:rFonts w:ascii="Calibri" w:hAnsi="Calibri"/>
          <w:sz w:val="22"/>
          <w:szCs w:val="22"/>
          <w:lang w:val="en-AU" w:eastAsia="zh-TW"/>
        </w:rPr>
        <w:t>(1959).</w:t>
      </w:r>
      <w:r>
        <w:rPr>
          <w:rFonts w:ascii="Calibri" w:hAnsi="Calibri"/>
          <w:sz w:val="22"/>
          <w:szCs w:val="22"/>
          <w:lang w:val="en-AU" w:eastAsia="zh-TW"/>
        </w:rPr>
        <w:t xml:space="preserve"> </w:t>
      </w:r>
      <w:r w:rsidRPr="00180805">
        <w:rPr>
          <w:rFonts w:ascii="Calibri" w:hAnsi="Calibri"/>
          <w:sz w:val="22"/>
          <w:szCs w:val="22"/>
          <w:lang w:val="en-AU" w:eastAsia="zh-TW"/>
        </w:rPr>
        <w:t>The presentation of self in everyday life.</w:t>
      </w:r>
      <w:r>
        <w:rPr>
          <w:rFonts w:ascii="Calibri" w:hAnsi="Calibri"/>
          <w:sz w:val="22"/>
          <w:szCs w:val="22"/>
          <w:lang w:val="en-AU" w:eastAsia="zh-TW"/>
        </w:rPr>
        <w:t xml:space="preserve"> </w:t>
      </w:r>
      <w:r w:rsidRPr="00180805">
        <w:rPr>
          <w:rFonts w:ascii="Calibri" w:hAnsi="Calibri"/>
          <w:sz w:val="22"/>
          <w:szCs w:val="22"/>
          <w:lang w:val="en-AU" w:eastAsia="zh-TW"/>
        </w:rPr>
        <w:t>New York: Doubleday.</w:t>
      </w:r>
    </w:p>
    <w:p w14:paraId="76BF54BD" w14:textId="77777777" w:rsidR="00180805" w:rsidRPr="00180805" w:rsidRDefault="00180805" w:rsidP="00180805">
      <w:pPr>
        <w:spacing w:line="276" w:lineRule="auto"/>
        <w:rPr>
          <w:rFonts w:ascii="Calibri" w:hAnsi="Calibri"/>
          <w:sz w:val="22"/>
          <w:szCs w:val="22"/>
          <w:lang w:val="en-AU" w:eastAsia="zh-TW"/>
        </w:rPr>
      </w:pPr>
    </w:p>
    <w:p w14:paraId="2DC846B8" w14:textId="08971805" w:rsidR="00180805" w:rsidRDefault="00180805" w:rsidP="00180805">
      <w:pPr>
        <w:spacing w:line="276" w:lineRule="auto"/>
        <w:rPr>
          <w:rFonts w:ascii="Calibri" w:hAnsi="Calibri"/>
          <w:sz w:val="22"/>
          <w:szCs w:val="22"/>
          <w:lang w:val="en-AU" w:eastAsia="zh-TW"/>
        </w:rPr>
      </w:pPr>
      <w:r w:rsidRPr="00180805">
        <w:rPr>
          <w:rFonts w:ascii="Calibri" w:hAnsi="Calibri"/>
          <w:sz w:val="22"/>
          <w:szCs w:val="22"/>
          <w:lang w:val="en-AU" w:eastAsia="zh-TW"/>
        </w:rPr>
        <w:t>Goffman, E.</w:t>
      </w:r>
      <w:r>
        <w:rPr>
          <w:rFonts w:ascii="Calibri" w:hAnsi="Calibri"/>
          <w:sz w:val="22"/>
          <w:szCs w:val="22"/>
          <w:lang w:val="en-AU" w:eastAsia="zh-TW"/>
        </w:rPr>
        <w:t xml:space="preserve"> </w:t>
      </w:r>
      <w:r w:rsidRPr="00180805">
        <w:rPr>
          <w:rFonts w:ascii="Calibri" w:hAnsi="Calibri"/>
          <w:sz w:val="22"/>
          <w:szCs w:val="22"/>
          <w:lang w:val="en-AU" w:eastAsia="zh-TW"/>
        </w:rPr>
        <w:t>(1967).</w:t>
      </w:r>
      <w:r>
        <w:rPr>
          <w:rFonts w:ascii="Calibri" w:hAnsi="Calibri"/>
          <w:sz w:val="22"/>
          <w:szCs w:val="22"/>
          <w:lang w:val="en-AU" w:eastAsia="zh-TW"/>
        </w:rPr>
        <w:t xml:space="preserve"> </w:t>
      </w:r>
      <w:r w:rsidRPr="00180805">
        <w:rPr>
          <w:rFonts w:ascii="Calibri" w:hAnsi="Calibri"/>
          <w:sz w:val="22"/>
          <w:szCs w:val="22"/>
          <w:lang w:val="en-AU" w:eastAsia="zh-TW"/>
        </w:rPr>
        <w:t>Interaction ritual: Essays in face-to-face behavior.</w:t>
      </w:r>
      <w:r>
        <w:rPr>
          <w:rFonts w:ascii="Calibri" w:hAnsi="Calibri"/>
          <w:sz w:val="22"/>
          <w:szCs w:val="22"/>
          <w:lang w:val="en-AU" w:eastAsia="zh-TW"/>
        </w:rPr>
        <w:t xml:space="preserve"> </w:t>
      </w:r>
      <w:r w:rsidRPr="00180805">
        <w:rPr>
          <w:rFonts w:ascii="Calibri" w:hAnsi="Calibri"/>
          <w:sz w:val="22"/>
          <w:szCs w:val="22"/>
          <w:lang w:val="en-AU" w:eastAsia="zh-TW"/>
        </w:rPr>
        <w:t>Chicago: Aldine.</w:t>
      </w:r>
    </w:p>
    <w:p w14:paraId="0D3FACB3" w14:textId="77777777" w:rsidR="004E0E3C" w:rsidRDefault="004E0E3C" w:rsidP="002E3B65">
      <w:pPr>
        <w:spacing w:line="276" w:lineRule="auto"/>
        <w:rPr>
          <w:rFonts w:ascii="Calibri" w:hAnsi="Calibri"/>
          <w:sz w:val="22"/>
          <w:szCs w:val="22"/>
          <w:lang w:val="en-AU" w:eastAsia="zh-TW"/>
        </w:rPr>
      </w:pPr>
    </w:p>
    <w:p w14:paraId="17278D4C" w14:textId="3B4E5229" w:rsidR="00B86573" w:rsidRPr="00B86573" w:rsidRDefault="00B86573" w:rsidP="00B86573">
      <w:pPr>
        <w:spacing w:line="276" w:lineRule="auto"/>
        <w:rPr>
          <w:rFonts w:ascii="Calibri" w:hAnsi="Calibri"/>
          <w:sz w:val="22"/>
          <w:szCs w:val="22"/>
          <w:lang w:val="en-AU" w:eastAsia="zh-TW"/>
        </w:rPr>
      </w:pPr>
      <w:r w:rsidRPr="00B86573">
        <w:rPr>
          <w:rFonts w:ascii="Calibri" w:hAnsi="Calibri"/>
          <w:sz w:val="22"/>
          <w:szCs w:val="22"/>
          <w:lang w:val="en-AU" w:eastAsia="zh-TW"/>
        </w:rPr>
        <w:t>Rodriguez</w:t>
      </w:r>
      <w:r>
        <w:rPr>
          <w:rFonts w:ascii="Calibri" w:hAnsi="Calibri"/>
          <w:sz w:val="22"/>
          <w:szCs w:val="22"/>
          <w:lang w:val="en-AU" w:eastAsia="zh-TW"/>
        </w:rPr>
        <w:t>, N.,</w:t>
      </w:r>
      <w:r w:rsidRPr="00B86573">
        <w:rPr>
          <w:rFonts w:ascii="Calibri" w:hAnsi="Calibri"/>
          <w:sz w:val="22"/>
          <w:szCs w:val="22"/>
          <w:lang w:val="en-AU" w:eastAsia="zh-TW"/>
        </w:rPr>
        <w:t xml:space="preserve"> &amp; Ryave</w:t>
      </w:r>
      <w:r>
        <w:rPr>
          <w:rFonts w:ascii="Calibri" w:hAnsi="Calibri"/>
          <w:sz w:val="22"/>
          <w:szCs w:val="22"/>
          <w:lang w:val="en-AU" w:eastAsia="zh-TW"/>
        </w:rPr>
        <w:t xml:space="preserve">, A. (2002).  </w:t>
      </w:r>
      <w:r w:rsidRPr="00B86573">
        <w:rPr>
          <w:rFonts w:ascii="Calibri" w:hAnsi="Calibri"/>
          <w:sz w:val="22"/>
          <w:szCs w:val="22"/>
          <w:lang w:val="en-AU" w:eastAsia="zh-TW"/>
        </w:rPr>
        <w:t xml:space="preserve">Systematic </w:t>
      </w:r>
      <w:r>
        <w:rPr>
          <w:rFonts w:ascii="Calibri" w:hAnsi="Calibri"/>
          <w:sz w:val="22"/>
          <w:szCs w:val="22"/>
          <w:lang w:val="en-AU" w:eastAsia="zh-TW"/>
        </w:rPr>
        <w:t>s</w:t>
      </w:r>
      <w:r w:rsidRPr="00B86573">
        <w:rPr>
          <w:rFonts w:ascii="Calibri" w:hAnsi="Calibri"/>
          <w:sz w:val="22"/>
          <w:szCs w:val="22"/>
          <w:lang w:val="en-AU" w:eastAsia="zh-TW"/>
        </w:rPr>
        <w:t>elf-</w:t>
      </w:r>
      <w:r>
        <w:rPr>
          <w:rFonts w:ascii="Calibri" w:hAnsi="Calibri"/>
          <w:sz w:val="22"/>
          <w:szCs w:val="22"/>
          <w:lang w:val="en-AU" w:eastAsia="zh-TW"/>
        </w:rPr>
        <w:t>o</w:t>
      </w:r>
      <w:r w:rsidRPr="00B86573">
        <w:rPr>
          <w:rFonts w:ascii="Calibri" w:hAnsi="Calibri"/>
          <w:sz w:val="22"/>
          <w:szCs w:val="22"/>
          <w:lang w:val="en-AU" w:eastAsia="zh-TW"/>
        </w:rPr>
        <w:t>bservation</w:t>
      </w:r>
      <w:r>
        <w:rPr>
          <w:rFonts w:ascii="Calibri" w:hAnsi="Calibri"/>
          <w:sz w:val="22"/>
          <w:szCs w:val="22"/>
          <w:lang w:val="en-AU" w:eastAsia="zh-TW"/>
        </w:rPr>
        <w:t xml:space="preserve">.  Sage. </w:t>
      </w:r>
    </w:p>
    <w:p w14:paraId="7CCAA316" w14:textId="4C5D5455" w:rsidR="00B760C4" w:rsidRDefault="00B760C4" w:rsidP="00712423">
      <w:pPr>
        <w:spacing w:line="276" w:lineRule="auto"/>
        <w:rPr>
          <w:rFonts w:ascii="Calibri" w:hAnsi="Calibri"/>
          <w:sz w:val="22"/>
          <w:szCs w:val="22"/>
          <w:lang w:val="en-AU" w:eastAsia="zh-TW"/>
        </w:rPr>
      </w:pPr>
    </w:p>
    <w:p w14:paraId="18C68E91" w14:textId="020DA27B" w:rsidR="00D83337" w:rsidRPr="00BE6898" w:rsidRDefault="00665E0C" w:rsidP="00465BF4">
      <w:pPr>
        <w:spacing w:line="276" w:lineRule="auto"/>
        <w:rPr>
          <w:rFonts w:ascii="Calibri" w:hAnsi="Calibri"/>
          <w:sz w:val="22"/>
          <w:szCs w:val="22"/>
          <w:lang w:val="en-AU" w:eastAsia="zh-TW"/>
        </w:rPr>
      </w:pPr>
      <w:r w:rsidRPr="00665E0C">
        <w:rPr>
          <w:rFonts w:ascii="Calibri" w:hAnsi="Calibri"/>
          <w:sz w:val="22"/>
          <w:szCs w:val="22"/>
          <w:lang w:val="en-AU" w:eastAsia="zh-TW"/>
        </w:rPr>
        <w:t>Wieder, D. L.</w:t>
      </w:r>
      <w:r>
        <w:rPr>
          <w:rFonts w:ascii="Calibri" w:hAnsi="Calibri"/>
          <w:sz w:val="22"/>
          <w:szCs w:val="22"/>
          <w:lang w:val="en-AU" w:eastAsia="zh-TW"/>
        </w:rPr>
        <w:t xml:space="preserve">, &amp; </w:t>
      </w:r>
      <w:r w:rsidRPr="00665E0C">
        <w:rPr>
          <w:rFonts w:ascii="Calibri" w:hAnsi="Calibri"/>
          <w:sz w:val="22"/>
          <w:szCs w:val="22"/>
          <w:lang w:val="en-AU" w:eastAsia="zh-TW"/>
        </w:rPr>
        <w:t>Zimmerman, D.</w:t>
      </w:r>
      <w:r>
        <w:rPr>
          <w:rFonts w:ascii="Calibri" w:hAnsi="Calibri"/>
          <w:sz w:val="22"/>
          <w:szCs w:val="22"/>
          <w:lang w:val="en-AU" w:eastAsia="zh-TW"/>
        </w:rPr>
        <w:t xml:space="preserve"> (1977). </w:t>
      </w:r>
      <w:r w:rsidRPr="00665E0C">
        <w:rPr>
          <w:rFonts w:ascii="Calibri" w:hAnsi="Calibri"/>
          <w:sz w:val="22"/>
          <w:szCs w:val="22"/>
          <w:lang w:val="en-AU" w:eastAsia="zh-TW"/>
        </w:rPr>
        <w:t>The diary: Diary-interview method</w:t>
      </w:r>
      <w:r>
        <w:rPr>
          <w:rFonts w:ascii="Calibri" w:hAnsi="Calibri"/>
          <w:sz w:val="22"/>
          <w:szCs w:val="22"/>
          <w:lang w:val="en-AU" w:eastAsia="zh-TW"/>
        </w:rPr>
        <w:t xml:space="preserve">, </w:t>
      </w:r>
      <w:r w:rsidRPr="00665E0C">
        <w:rPr>
          <w:rFonts w:ascii="Calibri" w:hAnsi="Calibri"/>
          <w:sz w:val="22"/>
          <w:szCs w:val="22"/>
          <w:lang w:val="en-AU" w:eastAsia="zh-TW"/>
        </w:rPr>
        <w:t>Urban Life</w:t>
      </w:r>
      <w:r>
        <w:rPr>
          <w:rFonts w:ascii="Calibri" w:hAnsi="Calibri"/>
          <w:sz w:val="22"/>
          <w:szCs w:val="22"/>
          <w:lang w:val="en-AU" w:eastAsia="zh-TW"/>
        </w:rPr>
        <w:t xml:space="preserve">, </w:t>
      </w:r>
      <w:r w:rsidRPr="00665E0C">
        <w:rPr>
          <w:rFonts w:ascii="Calibri" w:hAnsi="Calibri"/>
          <w:sz w:val="22"/>
          <w:szCs w:val="22"/>
          <w:lang w:val="en-AU" w:eastAsia="zh-TW"/>
        </w:rPr>
        <w:t>5</w:t>
      </w:r>
      <w:r>
        <w:rPr>
          <w:rFonts w:ascii="Calibri" w:hAnsi="Calibri"/>
          <w:sz w:val="22"/>
          <w:szCs w:val="22"/>
          <w:lang w:val="en-AU" w:eastAsia="zh-TW"/>
        </w:rPr>
        <w:t xml:space="preserve">, </w:t>
      </w:r>
      <w:r w:rsidRPr="00665E0C">
        <w:rPr>
          <w:rFonts w:ascii="Calibri" w:hAnsi="Calibri"/>
          <w:sz w:val="22"/>
          <w:szCs w:val="22"/>
          <w:lang w:val="en-AU" w:eastAsia="zh-TW"/>
        </w:rPr>
        <w:t>479</w:t>
      </w:r>
      <w:r>
        <w:rPr>
          <w:rFonts w:ascii="Calibri" w:hAnsi="Calibri"/>
          <w:sz w:val="22"/>
          <w:szCs w:val="22"/>
          <w:lang w:val="en-AU" w:eastAsia="zh-TW"/>
        </w:rPr>
        <w:t>-</w:t>
      </w:r>
      <w:r w:rsidRPr="00665E0C">
        <w:rPr>
          <w:rFonts w:ascii="Calibri" w:hAnsi="Calibri"/>
          <w:sz w:val="22"/>
          <w:szCs w:val="22"/>
          <w:lang w:val="en-AU" w:eastAsia="zh-TW"/>
        </w:rPr>
        <w:t>498</w:t>
      </w:r>
      <w:r>
        <w:rPr>
          <w:rFonts w:ascii="Calibri" w:hAnsi="Calibri"/>
          <w:sz w:val="22"/>
          <w:szCs w:val="22"/>
          <w:lang w:val="en-AU" w:eastAsia="zh-TW"/>
        </w:rPr>
        <w:t>.</w:t>
      </w:r>
    </w:p>
    <w:sectPr w:rsidR="00D83337" w:rsidRPr="00BE6898" w:rsidSect="00BE2987">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BEB2F" w14:textId="77777777" w:rsidR="00F51CCC" w:rsidRDefault="00F51CCC" w:rsidP="00703C03">
      <w:r>
        <w:separator/>
      </w:r>
    </w:p>
  </w:endnote>
  <w:endnote w:type="continuationSeparator" w:id="0">
    <w:p w14:paraId="3CC91DD2" w14:textId="77777777" w:rsidR="00F51CCC" w:rsidRDefault="00F51CCC" w:rsidP="0070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aco">
    <w:altName w:val="Monaco"/>
    <w:panose1 w:val="000000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518D1" w14:textId="77777777" w:rsidR="00F51CCC" w:rsidRDefault="00F51CCC" w:rsidP="00703C03">
      <w:r>
        <w:separator/>
      </w:r>
    </w:p>
  </w:footnote>
  <w:footnote w:type="continuationSeparator" w:id="0">
    <w:p w14:paraId="6F1AEB4B" w14:textId="77777777" w:rsidR="00F51CCC" w:rsidRDefault="00F51CCC" w:rsidP="00703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E4BDC" w14:textId="5D06B999" w:rsidR="00180DDC" w:rsidRDefault="00180DDC" w:rsidP="00703C03">
    <w:pPr>
      <w:pStyle w:val="Header"/>
      <w:jc w:val="right"/>
    </w:pPr>
    <w:r>
      <w:rPr>
        <w:noProof/>
      </w:rPr>
      <w:drawing>
        <wp:inline distT="0" distB="0" distL="0" distR="0" wp14:anchorId="660B1C6A" wp14:editId="534DF5AF">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D752F"/>
    <w:multiLevelType w:val="hybridMultilevel"/>
    <w:tmpl w:val="D182F0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8E1AFD"/>
    <w:multiLevelType w:val="hybridMultilevel"/>
    <w:tmpl w:val="2E46B5A4"/>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7D15EC"/>
    <w:multiLevelType w:val="hybridMultilevel"/>
    <w:tmpl w:val="45D8FC12"/>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30551E"/>
    <w:multiLevelType w:val="hybridMultilevel"/>
    <w:tmpl w:val="72742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445882"/>
    <w:multiLevelType w:val="hybridMultilevel"/>
    <w:tmpl w:val="57442C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0E37EFE"/>
    <w:multiLevelType w:val="hybridMultilevel"/>
    <w:tmpl w:val="360CF4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2546048"/>
    <w:multiLevelType w:val="hybridMultilevel"/>
    <w:tmpl w:val="D4BCD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75417C"/>
    <w:multiLevelType w:val="hybridMultilevel"/>
    <w:tmpl w:val="C9428F58"/>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AC2724"/>
    <w:multiLevelType w:val="hybridMultilevel"/>
    <w:tmpl w:val="7BC4A460"/>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3E5440"/>
    <w:multiLevelType w:val="hybridMultilevel"/>
    <w:tmpl w:val="ABA8D5CE"/>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1D73C1"/>
    <w:multiLevelType w:val="hybridMultilevel"/>
    <w:tmpl w:val="03261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303716"/>
    <w:multiLevelType w:val="hybridMultilevel"/>
    <w:tmpl w:val="11EE3200"/>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EA713C"/>
    <w:multiLevelType w:val="hybridMultilevel"/>
    <w:tmpl w:val="963C28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9CF2445"/>
    <w:multiLevelType w:val="hybridMultilevel"/>
    <w:tmpl w:val="6B6ED1B2"/>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DE202B"/>
    <w:multiLevelType w:val="hybridMultilevel"/>
    <w:tmpl w:val="A8E02576"/>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5" w15:restartNumberingAfterBreak="0">
    <w:nsid w:val="2EBE6B8A"/>
    <w:multiLevelType w:val="hybridMultilevel"/>
    <w:tmpl w:val="B448B1FE"/>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3628E9"/>
    <w:multiLevelType w:val="hybridMultilevel"/>
    <w:tmpl w:val="4FDAB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3464701"/>
    <w:multiLevelType w:val="hybridMultilevel"/>
    <w:tmpl w:val="773CD7E0"/>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4751B08"/>
    <w:multiLevelType w:val="hybridMultilevel"/>
    <w:tmpl w:val="50C06E8A"/>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5E960ED"/>
    <w:multiLevelType w:val="hybridMultilevel"/>
    <w:tmpl w:val="6D1AE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9A5E1D"/>
    <w:multiLevelType w:val="hybridMultilevel"/>
    <w:tmpl w:val="AAD63EE2"/>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8822D0"/>
    <w:multiLevelType w:val="hybridMultilevel"/>
    <w:tmpl w:val="69AA3E3A"/>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C9C78F8"/>
    <w:multiLevelType w:val="hybridMultilevel"/>
    <w:tmpl w:val="35CAD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712CFB"/>
    <w:multiLevelType w:val="hybridMultilevel"/>
    <w:tmpl w:val="7D1631BA"/>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2AC74A8"/>
    <w:multiLevelType w:val="hybridMultilevel"/>
    <w:tmpl w:val="28AA6222"/>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49A1B46"/>
    <w:multiLevelType w:val="hybridMultilevel"/>
    <w:tmpl w:val="E7763B26"/>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6864AC0"/>
    <w:multiLevelType w:val="hybridMultilevel"/>
    <w:tmpl w:val="FDBA76B0"/>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8D1393C"/>
    <w:multiLevelType w:val="hybridMultilevel"/>
    <w:tmpl w:val="BEFEB642"/>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90A485D"/>
    <w:multiLevelType w:val="hybridMultilevel"/>
    <w:tmpl w:val="05EED728"/>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E746CCF"/>
    <w:multiLevelType w:val="hybridMultilevel"/>
    <w:tmpl w:val="3BE882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F6F2A1D"/>
    <w:multiLevelType w:val="hybridMultilevel"/>
    <w:tmpl w:val="91E6BEC0"/>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33431EA"/>
    <w:multiLevelType w:val="hybridMultilevel"/>
    <w:tmpl w:val="32D2FD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5E85BC2"/>
    <w:multiLevelType w:val="hybridMultilevel"/>
    <w:tmpl w:val="F7AC1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71F0E2E"/>
    <w:multiLevelType w:val="hybridMultilevel"/>
    <w:tmpl w:val="3C68BA2C"/>
    <w:lvl w:ilvl="0" w:tplc="7A36F53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CA3EF6"/>
    <w:multiLevelType w:val="hybridMultilevel"/>
    <w:tmpl w:val="2B8AD478"/>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1EB4B0C"/>
    <w:multiLevelType w:val="hybridMultilevel"/>
    <w:tmpl w:val="828229A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6" w15:restartNumberingAfterBreak="0">
    <w:nsid w:val="64E91E2B"/>
    <w:multiLevelType w:val="hybridMultilevel"/>
    <w:tmpl w:val="D6E0FF4C"/>
    <w:lvl w:ilvl="0" w:tplc="C6E623D2">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D2469C"/>
    <w:multiLevelType w:val="hybridMultilevel"/>
    <w:tmpl w:val="21A05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902FFB"/>
    <w:multiLevelType w:val="hybridMultilevel"/>
    <w:tmpl w:val="BAF4B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F2D59D1"/>
    <w:multiLevelType w:val="hybridMultilevel"/>
    <w:tmpl w:val="E70EA2A2"/>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1A76A76"/>
    <w:multiLevelType w:val="hybridMultilevel"/>
    <w:tmpl w:val="F92CC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38015E"/>
    <w:multiLevelType w:val="hybridMultilevel"/>
    <w:tmpl w:val="4470F4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5BA225D"/>
    <w:multiLevelType w:val="hybridMultilevel"/>
    <w:tmpl w:val="E11ECB4E"/>
    <w:lvl w:ilvl="0" w:tplc="7A36F53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A3083A"/>
    <w:multiLevelType w:val="hybridMultilevel"/>
    <w:tmpl w:val="71E4DB38"/>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8744395"/>
    <w:multiLevelType w:val="hybridMultilevel"/>
    <w:tmpl w:val="C4326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E2B1E82"/>
    <w:multiLevelType w:val="hybridMultilevel"/>
    <w:tmpl w:val="569C19BC"/>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FD26772"/>
    <w:multiLevelType w:val="hybridMultilevel"/>
    <w:tmpl w:val="8A240A36"/>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2"/>
  </w:num>
  <w:num w:numId="2">
    <w:abstractNumId w:val="38"/>
  </w:num>
  <w:num w:numId="3">
    <w:abstractNumId w:val="4"/>
  </w:num>
  <w:num w:numId="4">
    <w:abstractNumId w:val="5"/>
  </w:num>
  <w:num w:numId="5">
    <w:abstractNumId w:val="29"/>
  </w:num>
  <w:num w:numId="6">
    <w:abstractNumId w:val="0"/>
  </w:num>
  <w:num w:numId="7">
    <w:abstractNumId w:val="41"/>
  </w:num>
  <w:num w:numId="8">
    <w:abstractNumId w:val="12"/>
  </w:num>
  <w:num w:numId="9">
    <w:abstractNumId w:val="16"/>
  </w:num>
  <w:num w:numId="10">
    <w:abstractNumId w:val="6"/>
  </w:num>
  <w:num w:numId="11">
    <w:abstractNumId w:val="44"/>
  </w:num>
  <w:num w:numId="12">
    <w:abstractNumId w:val="40"/>
  </w:num>
  <w:num w:numId="13">
    <w:abstractNumId w:val="3"/>
  </w:num>
  <w:num w:numId="14">
    <w:abstractNumId w:val="14"/>
  </w:num>
  <w:num w:numId="15">
    <w:abstractNumId w:val="31"/>
  </w:num>
  <w:num w:numId="16">
    <w:abstractNumId w:val="22"/>
  </w:num>
  <w:num w:numId="17">
    <w:abstractNumId w:val="35"/>
  </w:num>
  <w:num w:numId="18">
    <w:abstractNumId w:val="37"/>
  </w:num>
  <w:num w:numId="19">
    <w:abstractNumId w:val="10"/>
  </w:num>
  <w:num w:numId="20">
    <w:abstractNumId w:val="19"/>
  </w:num>
  <w:num w:numId="21">
    <w:abstractNumId w:val="39"/>
  </w:num>
  <w:num w:numId="22">
    <w:abstractNumId w:val="43"/>
  </w:num>
  <w:num w:numId="23">
    <w:abstractNumId w:val="13"/>
  </w:num>
  <w:num w:numId="24">
    <w:abstractNumId w:val="2"/>
  </w:num>
  <w:num w:numId="25">
    <w:abstractNumId w:val="34"/>
  </w:num>
  <w:num w:numId="26">
    <w:abstractNumId w:val="1"/>
  </w:num>
  <w:num w:numId="27">
    <w:abstractNumId w:val="24"/>
  </w:num>
  <w:num w:numId="28">
    <w:abstractNumId w:val="20"/>
  </w:num>
  <w:num w:numId="29">
    <w:abstractNumId w:val="25"/>
  </w:num>
  <w:num w:numId="30">
    <w:abstractNumId w:val="11"/>
  </w:num>
  <w:num w:numId="31">
    <w:abstractNumId w:val="45"/>
  </w:num>
  <w:num w:numId="32">
    <w:abstractNumId w:val="7"/>
  </w:num>
  <w:num w:numId="33">
    <w:abstractNumId w:val="26"/>
  </w:num>
  <w:num w:numId="34">
    <w:abstractNumId w:val="30"/>
  </w:num>
  <w:num w:numId="35">
    <w:abstractNumId w:val="21"/>
  </w:num>
  <w:num w:numId="36">
    <w:abstractNumId w:val="8"/>
  </w:num>
  <w:num w:numId="37">
    <w:abstractNumId w:val="9"/>
  </w:num>
  <w:num w:numId="38">
    <w:abstractNumId w:val="42"/>
  </w:num>
  <w:num w:numId="39">
    <w:abstractNumId w:val="15"/>
  </w:num>
  <w:num w:numId="40">
    <w:abstractNumId w:val="18"/>
  </w:num>
  <w:num w:numId="41">
    <w:abstractNumId w:val="36"/>
  </w:num>
  <w:num w:numId="42">
    <w:abstractNumId w:val="28"/>
  </w:num>
  <w:num w:numId="43">
    <w:abstractNumId w:val="27"/>
  </w:num>
  <w:num w:numId="44">
    <w:abstractNumId w:val="33"/>
  </w:num>
  <w:num w:numId="45">
    <w:abstractNumId w:val="23"/>
  </w:num>
  <w:num w:numId="46">
    <w:abstractNumId w:val="17"/>
  </w:num>
  <w:num w:numId="47">
    <w:abstractNumId w:val="4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67"/>
    <w:rsid w:val="0000053F"/>
    <w:rsid w:val="00003A55"/>
    <w:rsid w:val="000045EA"/>
    <w:rsid w:val="00006E36"/>
    <w:rsid w:val="00011CBB"/>
    <w:rsid w:val="00012672"/>
    <w:rsid w:val="00012BB7"/>
    <w:rsid w:val="0002000E"/>
    <w:rsid w:val="0002210D"/>
    <w:rsid w:val="00026260"/>
    <w:rsid w:val="000262B6"/>
    <w:rsid w:val="00026EA4"/>
    <w:rsid w:val="00030888"/>
    <w:rsid w:val="0003142C"/>
    <w:rsid w:val="000319DD"/>
    <w:rsid w:val="00033ECC"/>
    <w:rsid w:val="00034751"/>
    <w:rsid w:val="00036A45"/>
    <w:rsid w:val="00036A4C"/>
    <w:rsid w:val="000427F5"/>
    <w:rsid w:val="00043684"/>
    <w:rsid w:val="000469D7"/>
    <w:rsid w:val="00051D21"/>
    <w:rsid w:val="00052F47"/>
    <w:rsid w:val="00057006"/>
    <w:rsid w:val="000604BB"/>
    <w:rsid w:val="00061A03"/>
    <w:rsid w:val="0006342E"/>
    <w:rsid w:val="000637F2"/>
    <w:rsid w:val="00067EC6"/>
    <w:rsid w:val="000700EB"/>
    <w:rsid w:val="000711A5"/>
    <w:rsid w:val="0007164F"/>
    <w:rsid w:val="00075539"/>
    <w:rsid w:val="000807C7"/>
    <w:rsid w:val="00081B17"/>
    <w:rsid w:val="000824FE"/>
    <w:rsid w:val="00083842"/>
    <w:rsid w:val="0009086D"/>
    <w:rsid w:val="00091113"/>
    <w:rsid w:val="00091737"/>
    <w:rsid w:val="00092537"/>
    <w:rsid w:val="000932A4"/>
    <w:rsid w:val="00093ED7"/>
    <w:rsid w:val="000940F3"/>
    <w:rsid w:val="000A03FA"/>
    <w:rsid w:val="000A1A57"/>
    <w:rsid w:val="000A5CF9"/>
    <w:rsid w:val="000A6AB8"/>
    <w:rsid w:val="000B0858"/>
    <w:rsid w:val="000B0D77"/>
    <w:rsid w:val="000B5F7E"/>
    <w:rsid w:val="000C2AE5"/>
    <w:rsid w:val="000C40A2"/>
    <w:rsid w:val="000C586D"/>
    <w:rsid w:val="000C6819"/>
    <w:rsid w:val="000C7DFF"/>
    <w:rsid w:val="000D1CD0"/>
    <w:rsid w:val="000D247E"/>
    <w:rsid w:val="000D447A"/>
    <w:rsid w:val="000E53B5"/>
    <w:rsid w:val="000F0823"/>
    <w:rsid w:val="000F1631"/>
    <w:rsid w:val="000F3041"/>
    <w:rsid w:val="000F40FA"/>
    <w:rsid w:val="000F4B4E"/>
    <w:rsid w:val="000F7C9D"/>
    <w:rsid w:val="00104761"/>
    <w:rsid w:val="00106E3A"/>
    <w:rsid w:val="00111E16"/>
    <w:rsid w:val="0011254C"/>
    <w:rsid w:val="00121705"/>
    <w:rsid w:val="00123A59"/>
    <w:rsid w:val="00126B77"/>
    <w:rsid w:val="00127DCA"/>
    <w:rsid w:val="00132E99"/>
    <w:rsid w:val="00134C7A"/>
    <w:rsid w:val="001356AF"/>
    <w:rsid w:val="0014360F"/>
    <w:rsid w:val="00144812"/>
    <w:rsid w:val="00145229"/>
    <w:rsid w:val="00145762"/>
    <w:rsid w:val="00145A90"/>
    <w:rsid w:val="001526D2"/>
    <w:rsid w:val="001564DB"/>
    <w:rsid w:val="00161877"/>
    <w:rsid w:val="00162488"/>
    <w:rsid w:val="00163F2D"/>
    <w:rsid w:val="00166B9D"/>
    <w:rsid w:val="00171037"/>
    <w:rsid w:val="00175FFE"/>
    <w:rsid w:val="00177BD5"/>
    <w:rsid w:val="001804B2"/>
    <w:rsid w:val="0018067B"/>
    <w:rsid w:val="00180805"/>
    <w:rsid w:val="00180DDC"/>
    <w:rsid w:val="00184C24"/>
    <w:rsid w:val="001927DA"/>
    <w:rsid w:val="00193F87"/>
    <w:rsid w:val="001A1A03"/>
    <w:rsid w:val="001A1B6F"/>
    <w:rsid w:val="001A1B9D"/>
    <w:rsid w:val="001A2282"/>
    <w:rsid w:val="001A259D"/>
    <w:rsid w:val="001A4036"/>
    <w:rsid w:val="001A489F"/>
    <w:rsid w:val="001A48C3"/>
    <w:rsid w:val="001A4C97"/>
    <w:rsid w:val="001A50B0"/>
    <w:rsid w:val="001A7E8C"/>
    <w:rsid w:val="001B3430"/>
    <w:rsid w:val="001B6090"/>
    <w:rsid w:val="001C63AE"/>
    <w:rsid w:val="001C6DC4"/>
    <w:rsid w:val="001C7C6B"/>
    <w:rsid w:val="001D1C69"/>
    <w:rsid w:val="001D61D7"/>
    <w:rsid w:val="001D6C67"/>
    <w:rsid w:val="001E4218"/>
    <w:rsid w:val="001E529F"/>
    <w:rsid w:val="001E71B8"/>
    <w:rsid w:val="001E7912"/>
    <w:rsid w:val="001F4288"/>
    <w:rsid w:val="001F7602"/>
    <w:rsid w:val="001F7E90"/>
    <w:rsid w:val="00202E14"/>
    <w:rsid w:val="0020526D"/>
    <w:rsid w:val="002075DA"/>
    <w:rsid w:val="00207789"/>
    <w:rsid w:val="00212301"/>
    <w:rsid w:val="0021360E"/>
    <w:rsid w:val="00217F9E"/>
    <w:rsid w:val="00220B93"/>
    <w:rsid w:val="00220C90"/>
    <w:rsid w:val="00224E42"/>
    <w:rsid w:val="00224FDB"/>
    <w:rsid w:val="00232D51"/>
    <w:rsid w:val="002334F1"/>
    <w:rsid w:val="00234D52"/>
    <w:rsid w:val="00242111"/>
    <w:rsid w:val="00252348"/>
    <w:rsid w:val="00255843"/>
    <w:rsid w:val="00262D30"/>
    <w:rsid w:val="002655E2"/>
    <w:rsid w:val="0026576E"/>
    <w:rsid w:val="002715FE"/>
    <w:rsid w:val="002728B0"/>
    <w:rsid w:val="002742FF"/>
    <w:rsid w:val="00275C5D"/>
    <w:rsid w:val="00281E56"/>
    <w:rsid w:val="0028210E"/>
    <w:rsid w:val="0028684D"/>
    <w:rsid w:val="002904D2"/>
    <w:rsid w:val="00291C99"/>
    <w:rsid w:val="002A1E0D"/>
    <w:rsid w:val="002A33A9"/>
    <w:rsid w:val="002A3EA0"/>
    <w:rsid w:val="002A63DA"/>
    <w:rsid w:val="002A6F5D"/>
    <w:rsid w:val="002A7721"/>
    <w:rsid w:val="002B1964"/>
    <w:rsid w:val="002B3369"/>
    <w:rsid w:val="002B5A89"/>
    <w:rsid w:val="002B5B64"/>
    <w:rsid w:val="002B75C4"/>
    <w:rsid w:val="002C04CA"/>
    <w:rsid w:val="002C2563"/>
    <w:rsid w:val="002C2584"/>
    <w:rsid w:val="002C25B6"/>
    <w:rsid w:val="002C4473"/>
    <w:rsid w:val="002C465F"/>
    <w:rsid w:val="002C5F70"/>
    <w:rsid w:val="002C7D84"/>
    <w:rsid w:val="002D2412"/>
    <w:rsid w:val="002D39E9"/>
    <w:rsid w:val="002D3EAA"/>
    <w:rsid w:val="002D3FEE"/>
    <w:rsid w:val="002D49AA"/>
    <w:rsid w:val="002D542B"/>
    <w:rsid w:val="002D5B73"/>
    <w:rsid w:val="002E106E"/>
    <w:rsid w:val="002E3B65"/>
    <w:rsid w:val="002E5664"/>
    <w:rsid w:val="002F0E4A"/>
    <w:rsid w:val="002F1143"/>
    <w:rsid w:val="002F1FD9"/>
    <w:rsid w:val="002F2372"/>
    <w:rsid w:val="002F2BF0"/>
    <w:rsid w:val="002F659E"/>
    <w:rsid w:val="00302391"/>
    <w:rsid w:val="00302711"/>
    <w:rsid w:val="003037CC"/>
    <w:rsid w:val="00306666"/>
    <w:rsid w:val="00307DFE"/>
    <w:rsid w:val="0031086E"/>
    <w:rsid w:val="003152A4"/>
    <w:rsid w:val="00315A4C"/>
    <w:rsid w:val="0032049B"/>
    <w:rsid w:val="003249FE"/>
    <w:rsid w:val="00325EF6"/>
    <w:rsid w:val="003263BE"/>
    <w:rsid w:val="003307F3"/>
    <w:rsid w:val="0033384E"/>
    <w:rsid w:val="00336727"/>
    <w:rsid w:val="00336BD3"/>
    <w:rsid w:val="00337553"/>
    <w:rsid w:val="003421E8"/>
    <w:rsid w:val="0035141D"/>
    <w:rsid w:val="00355549"/>
    <w:rsid w:val="00360891"/>
    <w:rsid w:val="0036297D"/>
    <w:rsid w:val="00362CC7"/>
    <w:rsid w:val="00363773"/>
    <w:rsid w:val="00363839"/>
    <w:rsid w:val="003654B8"/>
    <w:rsid w:val="00367111"/>
    <w:rsid w:val="00367506"/>
    <w:rsid w:val="00374D28"/>
    <w:rsid w:val="0037650E"/>
    <w:rsid w:val="00380237"/>
    <w:rsid w:val="003805E1"/>
    <w:rsid w:val="00380CEA"/>
    <w:rsid w:val="00387ADB"/>
    <w:rsid w:val="00387B6D"/>
    <w:rsid w:val="003963B6"/>
    <w:rsid w:val="00397658"/>
    <w:rsid w:val="00397E97"/>
    <w:rsid w:val="003A34C1"/>
    <w:rsid w:val="003A49FE"/>
    <w:rsid w:val="003A64CA"/>
    <w:rsid w:val="003A662E"/>
    <w:rsid w:val="003B1AD8"/>
    <w:rsid w:val="003B1EA6"/>
    <w:rsid w:val="003B3498"/>
    <w:rsid w:val="003B4677"/>
    <w:rsid w:val="003B4C52"/>
    <w:rsid w:val="003B604B"/>
    <w:rsid w:val="003B75B6"/>
    <w:rsid w:val="003C6648"/>
    <w:rsid w:val="003C6E49"/>
    <w:rsid w:val="003D0547"/>
    <w:rsid w:val="003D0793"/>
    <w:rsid w:val="003D14D8"/>
    <w:rsid w:val="003D316B"/>
    <w:rsid w:val="003D5C9D"/>
    <w:rsid w:val="003E0ECB"/>
    <w:rsid w:val="003E2961"/>
    <w:rsid w:val="003E4941"/>
    <w:rsid w:val="003E4FD0"/>
    <w:rsid w:val="003E52B6"/>
    <w:rsid w:val="003E619B"/>
    <w:rsid w:val="003E7240"/>
    <w:rsid w:val="003E72B9"/>
    <w:rsid w:val="003F5066"/>
    <w:rsid w:val="003F5540"/>
    <w:rsid w:val="004020D7"/>
    <w:rsid w:val="00405C00"/>
    <w:rsid w:val="004126D3"/>
    <w:rsid w:val="004134C4"/>
    <w:rsid w:val="004172C7"/>
    <w:rsid w:val="00420FA5"/>
    <w:rsid w:val="00423D04"/>
    <w:rsid w:val="004249C1"/>
    <w:rsid w:val="0042532A"/>
    <w:rsid w:val="00425B58"/>
    <w:rsid w:val="00426355"/>
    <w:rsid w:val="00426778"/>
    <w:rsid w:val="0042685E"/>
    <w:rsid w:val="004334E8"/>
    <w:rsid w:val="00434515"/>
    <w:rsid w:val="004348F0"/>
    <w:rsid w:val="00440B9B"/>
    <w:rsid w:val="00442895"/>
    <w:rsid w:val="0044552A"/>
    <w:rsid w:val="004458A1"/>
    <w:rsid w:val="0044738F"/>
    <w:rsid w:val="00450166"/>
    <w:rsid w:val="004505FC"/>
    <w:rsid w:val="00453D76"/>
    <w:rsid w:val="00455586"/>
    <w:rsid w:val="004615BC"/>
    <w:rsid w:val="00462405"/>
    <w:rsid w:val="004639F6"/>
    <w:rsid w:val="00464322"/>
    <w:rsid w:val="00465BF4"/>
    <w:rsid w:val="00465FF5"/>
    <w:rsid w:val="00466515"/>
    <w:rsid w:val="004739F8"/>
    <w:rsid w:val="00473B9A"/>
    <w:rsid w:val="00477C87"/>
    <w:rsid w:val="00483698"/>
    <w:rsid w:val="00484053"/>
    <w:rsid w:val="004856C5"/>
    <w:rsid w:val="0049180D"/>
    <w:rsid w:val="00492C79"/>
    <w:rsid w:val="004954C4"/>
    <w:rsid w:val="00495AC7"/>
    <w:rsid w:val="00495F55"/>
    <w:rsid w:val="00496A59"/>
    <w:rsid w:val="00497F67"/>
    <w:rsid w:val="004A4A72"/>
    <w:rsid w:val="004A5B75"/>
    <w:rsid w:val="004B6450"/>
    <w:rsid w:val="004B749A"/>
    <w:rsid w:val="004C1EEC"/>
    <w:rsid w:val="004C3537"/>
    <w:rsid w:val="004C3B45"/>
    <w:rsid w:val="004C55B3"/>
    <w:rsid w:val="004C7CF3"/>
    <w:rsid w:val="004C7DE3"/>
    <w:rsid w:val="004D0D22"/>
    <w:rsid w:val="004D3F2B"/>
    <w:rsid w:val="004E0092"/>
    <w:rsid w:val="004E0E3C"/>
    <w:rsid w:val="004E1158"/>
    <w:rsid w:val="004E30CB"/>
    <w:rsid w:val="004E5D36"/>
    <w:rsid w:val="004E6B00"/>
    <w:rsid w:val="004E6B71"/>
    <w:rsid w:val="004E6D4A"/>
    <w:rsid w:val="004F071C"/>
    <w:rsid w:val="004F2A47"/>
    <w:rsid w:val="004F3A4F"/>
    <w:rsid w:val="004F66D2"/>
    <w:rsid w:val="004F6E49"/>
    <w:rsid w:val="004F786D"/>
    <w:rsid w:val="005001E8"/>
    <w:rsid w:val="00500DD6"/>
    <w:rsid w:val="00501194"/>
    <w:rsid w:val="00503C12"/>
    <w:rsid w:val="00507357"/>
    <w:rsid w:val="00507726"/>
    <w:rsid w:val="00511408"/>
    <w:rsid w:val="00512B83"/>
    <w:rsid w:val="00514861"/>
    <w:rsid w:val="0051785B"/>
    <w:rsid w:val="00521A58"/>
    <w:rsid w:val="00523D10"/>
    <w:rsid w:val="005243FF"/>
    <w:rsid w:val="00524AE6"/>
    <w:rsid w:val="00535D83"/>
    <w:rsid w:val="00540EA0"/>
    <w:rsid w:val="005449D1"/>
    <w:rsid w:val="0054717B"/>
    <w:rsid w:val="00547B1E"/>
    <w:rsid w:val="00553553"/>
    <w:rsid w:val="00557E4F"/>
    <w:rsid w:val="0056137C"/>
    <w:rsid w:val="00561D47"/>
    <w:rsid w:val="0056321F"/>
    <w:rsid w:val="0056337F"/>
    <w:rsid w:val="00565405"/>
    <w:rsid w:val="0057642D"/>
    <w:rsid w:val="00590462"/>
    <w:rsid w:val="0059206A"/>
    <w:rsid w:val="00592FAD"/>
    <w:rsid w:val="00592FFC"/>
    <w:rsid w:val="005953D2"/>
    <w:rsid w:val="005A53EF"/>
    <w:rsid w:val="005A5D8F"/>
    <w:rsid w:val="005A6FC9"/>
    <w:rsid w:val="005B05B5"/>
    <w:rsid w:val="005B3C1B"/>
    <w:rsid w:val="005B78BA"/>
    <w:rsid w:val="005C1D98"/>
    <w:rsid w:val="005C526B"/>
    <w:rsid w:val="005C5F5E"/>
    <w:rsid w:val="005C6E9C"/>
    <w:rsid w:val="005E04EF"/>
    <w:rsid w:val="005E267D"/>
    <w:rsid w:val="005F2ED3"/>
    <w:rsid w:val="005F4E33"/>
    <w:rsid w:val="005F7DC2"/>
    <w:rsid w:val="00607767"/>
    <w:rsid w:val="00611951"/>
    <w:rsid w:val="00612827"/>
    <w:rsid w:val="00613C8D"/>
    <w:rsid w:val="00613F57"/>
    <w:rsid w:val="00615B75"/>
    <w:rsid w:val="00622752"/>
    <w:rsid w:val="00631CA1"/>
    <w:rsid w:val="00632210"/>
    <w:rsid w:val="00633DD8"/>
    <w:rsid w:val="00634580"/>
    <w:rsid w:val="00634993"/>
    <w:rsid w:val="006369F2"/>
    <w:rsid w:val="0063732E"/>
    <w:rsid w:val="0064373F"/>
    <w:rsid w:val="0064425D"/>
    <w:rsid w:val="00644930"/>
    <w:rsid w:val="00646A84"/>
    <w:rsid w:val="006472DD"/>
    <w:rsid w:val="00651842"/>
    <w:rsid w:val="00654E3F"/>
    <w:rsid w:val="00655916"/>
    <w:rsid w:val="00655EDB"/>
    <w:rsid w:val="00655FC6"/>
    <w:rsid w:val="006563E6"/>
    <w:rsid w:val="006574F7"/>
    <w:rsid w:val="00664AF5"/>
    <w:rsid w:val="00665440"/>
    <w:rsid w:val="00665E0C"/>
    <w:rsid w:val="0066678F"/>
    <w:rsid w:val="006667EA"/>
    <w:rsid w:val="00670314"/>
    <w:rsid w:val="00673818"/>
    <w:rsid w:val="00675407"/>
    <w:rsid w:val="00676E0C"/>
    <w:rsid w:val="006804E7"/>
    <w:rsid w:val="00681234"/>
    <w:rsid w:val="00683F3C"/>
    <w:rsid w:val="00687F2B"/>
    <w:rsid w:val="0069227C"/>
    <w:rsid w:val="006942AF"/>
    <w:rsid w:val="00694B5A"/>
    <w:rsid w:val="006A0D2C"/>
    <w:rsid w:val="006A0F84"/>
    <w:rsid w:val="006A1AC9"/>
    <w:rsid w:val="006A32A6"/>
    <w:rsid w:val="006A3E3D"/>
    <w:rsid w:val="006A7221"/>
    <w:rsid w:val="006A7E6E"/>
    <w:rsid w:val="006B05BD"/>
    <w:rsid w:val="006B1DC2"/>
    <w:rsid w:val="006B56D1"/>
    <w:rsid w:val="006B6308"/>
    <w:rsid w:val="006C1DD9"/>
    <w:rsid w:val="006C3DF9"/>
    <w:rsid w:val="006C4349"/>
    <w:rsid w:val="006C4EC1"/>
    <w:rsid w:val="006C5349"/>
    <w:rsid w:val="006C728E"/>
    <w:rsid w:val="006D0646"/>
    <w:rsid w:val="006D3CF4"/>
    <w:rsid w:val="006D43EB"/>
    <w:rsid w:val="006D4CE4"/>
    <w:rsid w:val="006D5138"/>
    <w:rsid w:val="006D5E99"/>
    <w:rsid w:val="006D6084"/>
    <w:rsid w:val="006D75B7"/>
    <w:rsid w:val="006E0882"/>
    <w:rsid w:val="006E0E66"/>
    <w:rsid w:val="006E23E8"/>
    <w:rsid w:val="006F4F20"/>
    <w:rsid w:val="006F7C29"/>
    <w:rsid w:val="00700796"/>
    <w:rsid w:val="00700CF6"/>
    <w:rsid w:val="0070215F"/>
    <w:rsid w:val="00702DB7"/>
    <w:rsid w:val="00703089"/>
    <w:rsid w:val="00703C03"/>
    <w:rsid w:val="007055B0"/>
    <w:rsid w:val="00707A3E"/>
    <w:rsid w:val="00712423"/>
    <w:rsid w:val="00712CE2"/>
    <w:rsid w:val="00717BB5"/>
    <w:rsid w:val="007218AE"/>
    <w:rsid w:val="0072281B"/>
    <w:rsid w:val="007246E4"/>
    <w:rsid w:val="007257B5"/>
    <w:rsid w:val="007278C3"/>
    <w:rsid w:val="007323C2"/>
    <w:rsid w:val="00732C82"/>
    <w:rsid w:val="00733223"/>
    <w:rsid w:val="007363B9"/>
    <w:rsid w:val="00740EB2"/>
    <w:rsid w:val="00741A7B"/>
    <w:rsid w:val="00750599"/>
    <w:rsid w:val="00752A8B"/>
    <w:rsid w:val="00754137"/>
    <w:rsid w:val="007548B7"/>
    <w:rsid w:val="00755E3F"/>
    <w:rsid w:val="00756A9A"/>
    <w:rsid w:val="00756CE7"/>
    <w:rsid w:val="00757CEB"/>
    <w:rsid w:val="00761AB0"/>
    <w:rsid w:val="00762D20"/>
    <w:rsid w:val="00764397"/>
    <w:rsid w:val="007646A0"/>
    <w:rsid w:val="00764CEC"/>
    <w:rsid w:val="007650CB"/>
    <w:rsid w:val="00765832"/>
    <w:rsid w:val="0077447A"/>
    <w:rsid w:val="00776199"/>
    <w:rsid w:val="00776A37"/>
    <w:rsid w:val="00777D1C"/>
    <w:rsid w:val="00784C3D"/>
    <w:rsid w:val="0078508C"/>
    <w:rsid w:val="007867BC"/>
    <w:rsid w:val="0078719F"/>
    <w:rsid w:val="00790896"/>
    <w:rsid w:val="0079687B"/>
    <w:rsid w:val="007A06ED"/>
    <w:rsid w:val="007A1931"/>
    <w:rsid w:val="007A3102"/>
    <w:rsid w:val="007A412D"/>
    <w:rsid w:val="007A7993"/>
    <w:rsid w:val="007B05DF"/>
    <w:rsid w:val="007B4FA9"/>
    <w:rsid w:val="007B72A7"/>
    <w:rsid w:val="007C0436"/>
    <w:rsid w:val="007C1C12"/>
    <w:rsid w:val="007C664B"/>
    <w:rsid w:val="007C67FD"/>
    <w:rsid w:val="007D2B3D"/>
    <w:rsid w:val="007D423B"/>
    <w:rsid w:val="007D503B"/>
    <w:rsid w:val="007D5B51"/>
    <w:rsid w:val="007D72B3"/>
    <w:rsid w:val="007E45D6"/>
    <w:rsid w:val="007E4E40"/>
    <w:rsid w:val="007E5DCE"/>
    <w:rsid w:val="007F0D9C"/>
    <w:rsid w:val="007F0DC7"/>
    <w:rsid w:val="007F19E0"/>
    <w:rsid w:val="007F1D0E"/>
    <w:rsid w:val="007F38A3"/>
    <w:rsid w:val="007F4051"/>
    <w:rsid w:val="007F4335"/>
    <w:rsid w:val="007F59DC"/>
    <w:rsid w:val="007F6329"/>
    <w:rsid w:val="0080310C"/>
    <w:rsid w:val="00805B8C"/>
    <w:rsid w:val="00806A14"/>
    <w:rsid w:val="00810060"/>
    <w:rsid w:val="00810B41"/>
    <w:rsid w:val="00810D24"/>
    <w:rsid w:val="008125EA"/>
    <w:rsid w:val="00812DEC"/>
    <w:rsid w:val="00812E32"/>
    <w:rsid w:val="00813043"/>
    <w:rsid w:val="008138D2"/>
    <w:rsid w:val="0081394E"/>
    <w:rsid w:val="008148E2"/>
    <w:rsid w:val="008166AD"/>
    <w:rsid w:val="00840DB4"/>
    <w:rsid w:val="008415EC"/>
    <w:rsid w:val="008418C5"/>
    <w:rsid w:val="00841EAC"/>
    <w:rsid w:val="00844B48"/>
    <w:rsid w:val="008454A8"/>
    <w:rsid w:val="008466C2"/>
    <w:rsid w:val="0085476C"/>
    <w:rsid w:val="008558E1"/>
    <w:rsid w:val="0085596D"/>
    <w:rsid w:val="00860C28"/>
    <w:rsid w:val="008623A0"/>
    <w:rsid w:val="00862737"/>
    <w:rsid w:val="008629A7"/>
    <w:rsid w:val="008638DF"/>
    <w:rsid w:val="00865D8A"/>
    <w:rsid w:val="0086785F"/>
    <w:rsid w:val="00870632"/>
    <w:rsid w:val="00873F6F"/>
    <w:rsid w:val="00880919"/>
    <w:rsid w:val="00880E25"/>
    <w:rsid w:val="008829DE"/>
    <w:rsid w:val="00884473"/>
    <w:rsid w:val="00887D6D"/>
    <w:rsid w:val="00887E67"/>
    <w:rsid w:val="00887F9C"/>
    <w:rsid w:val="00890ED7"/>
    <w:rsid w:val="00892305"/>
    <w:rsid w:val="008934FD"/>
    <w:rsid w:val="00893741"/>
    <w:rsid w:val="0089390E"/>
    <w:rsid w:val="00894263"/>
    <w:rsid w:val="0089510F"/>
    <w:rsid w:val="00897F35"/>
    <w:rsid w:val="008A3F0C"/>
    <w:rsid w:val="008A461C"/>
    <w:rsid w:val="008A52BA"/>
    <w:rsid w:val="008A5AFC"/>
    <w:rsid w:val="008A5B54"/>
    <w:rsid w:val="008A6077"/>
    <w:rsid w:val="008A6FD8"/>
    <w:rsid w:val="008B2211"/>
    <w:rsid w:val="008B683F"/>
    <w:rsid w:val="008C1AB9"/>
    <w:rsid w:val="008C1FB8"/>
    <w:rsid w:val="008C242D"/>
    <w:rsid w:val="008C32B5"/>
    <w:rsid w:val="008C32C1"/>
    <w:rsid w:val="008C3ED0"/>
    <w:rsid w:val="008C4822"/>
    <w:rsid w:val="008C6450"/>
    <w:rsid w:val="008C69E2"/>
    <w:rsid w:val="008C76EE"/>
    <w:rsid w:val="008D1E9C"/>
    <w:rsid w:val="008D5410"/>
    <w:rsid w:val="008E019F"/>
    <w:rsid w:val="008E1342"/>
    <w:rsid w:val="008E6F06"/>
    <w:rsid w:val="008F0614"/>
    <w:rsid w:val="008F0E09"/>
    <w:rsid w:val="008F171B"/>
    <w:rsid w:val="008F1E2D"/>
    <w:rsid w:val="008F228C"/>
    <w:rsid w:val="008F2307"/>
    <w:rsid w:val="008F2444"/>
    <w:rsid w:val="008F324A"/>
    <w:rsid w:val="008F413F"/>
    <w:rsid w:val="008F5424"/>
    <w:rsid w:val="008F6AB2"/>
    <w:rsid w:val="008F6CEB"/>
    <w:rsid w:val="008F723C"/>
    <w:rsid w:val="009019A2"/>
    <w:rsid w:val="00905617"/>
    <w:rsid w:val="0091188F"/>
    <w:rsid w:val="009122ED"/>
    <w:rsid w:val="00912DF9"/>
    <w:rsid w:val="00915D6B"/>
    <w:rsid w:val="00916658"/>
    <w:rsid w:val="0092480C"/>
    <w:rsid w:val="00924820"/>
    <w:rsid w:val="0092505B"/>
    <w:rsid w:val="0092794F"/>
    <w:rsid w:val="00933BC0"/>
    <w:rsid w:val="00935298"/>
    <w:rsid w:val="009356FD"/>
    <w:rsid w:val="00936C84"/>
    <w:rsid w:val="009409B1"/>
    <w:rsid w:val="009420A1"/>
    <w:rsid w:val="00943D03"/>
    <w:rsid w:val="00943D71"/>
    <w:rsid w:val="00944418"/>
    <w:rsid w:val="00944684"/>
    <w:rsid w:val="009479AA"/>
    <w:rsid w:val="00950388"/>
    <w:rsid w:val="009535B3"/>
    <w:rsid w:val="00954C88"/>
    <w:rsid w:val="00955C78"/>
    <w:rsid w:val="00956CB9"/>
    <w:rsid w:val="00957123"/>
    <w:rsid w:val="00963673"/>
    <w:rsid w:val="009636A8"/>
    <w:rsid w:val="009643E9"/>
    <w:rsid w:val="0096445B"/>
    <w:rsid w:val="009657D5"/>
    <w:rsid w:val="00967683"/>
    <w:rsid w:val="00970FE4"/>
    <w:rsid w:val="009729E5"/>
    <w:rsid w:val="00972A5E"/>
    <w:rsid w:val="00972B10"/>
    <w:rsid w:val="009741B8"/>
    <w:rsid w:val="0097634C"/>
    <w:rsid w:val="0097663B"/>
    <w:rsid w:val="00976A8B"/>
    <w:rsid w:val="00982A25"/>
    <w:rsid w:val="00983FE0"/>
    <w:rsid w:val="00985F6F"/>
    <w:rsid w:val="00987F18"/>
    <w:rsid w:val="009913AB"/>
    <w:rsid w:val="0099180F"/>
    <w:rsid w:val="00992A20"/>
    <w:rsid w:val="009A10D2"/>
    <w:rsid w:val="009A13B2"/>
    <w:rsid w:val="009A745E"/>
    <w:rsid w:val="009B189F"/>
    <w:rsid w:val="009B24B6"/>
    <w:rsid w:val="009B4CBB"/>
    <w:rsid w:val="009B5CD3"/>
    <w:rsid w:val="009B7A10"/>
    <w:rsid w:val="009C2C7C"/>
    <w:rsid w:val="009C331E"/>
    <w:rsid w:val="009C33D0"/>
    <w:rsid w:val="009C3CCA"/>
    <w:rsid w:val="009C509D"/>
    <w:rsid w:val="009D25EA"/>
    <w:rsid w:val="009D4D45"/>
    <w:rsid w:val="009D7B4F"/>
    <w:rsid w:val="009E1D9D"/>
    <w:rsid w:val="009E386E"/>
    <w:rsid w:val="009E38A1"/>
    <w:rsid w:val="009E49BF"/>
    <w:rsid w:val="009E7268"/>
    <w:rsid w:val="009F0A35"/>
    <w:rsid w:val="009F1713"/>
    <w:rsid w:val="009F2D88"/>
    <w:rsid w:val="009F62FC"/>
    <w:rsid w:val="009F6FBA"/>
    <w:rsid w:val="00A01F89"/>
    <w:rsid w:val="00A04813"/>
    <w:rsid w:val="00A10672"/>
    <w:rsid w:val="00A11477"/>
    <w:rsid w:val="00A16EC0"/>
    <w:rsid w:val="00A2072A"/>
    <w:rsid w:val="00A22CF6"/>
    <w:rsid w:val="00A232A3"/>
    <w:rsid w:val="00A303C4"/>
    <w:rsid w:val="00A30F1D"/>
    <w:rsid w:val="00A37F19"/>
    <w:rsid w:val="00A37FA4"/>
    <w:rsid w:val="00A40A3C"/>
    <w:rsid w:val="00A40E0A"/>
    <w:rsid w:val="00A4251C"/>
    <w:rsid w:val="00A464B7"/>
    <w:rsid w:val="00A46F16"/>
    <w:rsid w:val="00A47C07"/>
    <w:rsid w:val="00A50761"/>
    <w:rsid w:val="00A53A1D"/>
    <w:rsid w:val="00A53F26"/>
    <w:rsid w:val="00A53F50"/>
    <w:rsid w:val="00A55F19"/>
    <w:rsid w:val="00A615EB"/>
    <w:rsid w:val="00A625E1"/>
    <w:rsid w:val="00A6549C"/>
    <w:rsid w:val="00A66163"/>
    <w:rsid w:val="00A71011"/>
    <w:rsid w:val="00A73A20"/>
    <w:rsid w:val="00A73D65"/>
    <w:rsid w:val="00A756F2"/>
    <w:rsid w:val="00A76DBE"/>
    <w:rsid w:val="00A77A60"/>
    <w:rsid w:val="00A86E75"/>
    <w:rsid w:val="00A87460"/>
    <w:rsid w:val="00A93380"/>
    <w:rsid w:val="00AA02FE"/>
    <w:rsid w:val="00AA1F12"/>
    <w:rsid w:val="00AA2F66"/>
    <w:rsid w:val="00AA3D6E"/>
    <w:rsid w:val="00AA4CEF"/>
    <w:rsid w:val="00AA4D71"/>
    <w:rsid w:val="00AA7EDD"/>
    <w:rsid w:val="00AB16FC"/>
    <w:rsid w:val="00AB24EB"/>
    <w:rsid w:val="00AC0563"/>
    <w:rsid w:val="00AC1FFE"/>
    <w:rsid w:val="00AC20B9"/>
    <w:rsid w:val="00AC3A67"/>
    <w:rsid w:val="00AC40C4"/>
    <w:rsid w:val="00AC4E1F"/>
    <w:rsid w:val="00AD0B19"/>
    <w:rsid w:val="00AD2AE2"/>
    <w:rsid w:val="00AD41C1"/>
    <w:rsid w:val="00AD59D9"/>
    <w:rsid w:val="00AD68BA"/>
    <w:rsid w:val="00AD6B76"/>
    <w:rsid w:val="00AD7C5C"/>
    <w:rsid w:val="00AE00D7"/>
    <w:rsid w:val="00AE795C"/>
    <w:rsid w:val="00AE7E68"/>
    <w:rsid w:val="00AF06B6"/>
    <w:rsid w:val="00AF1857"/>
    <w:rsid w:val="00AF2152"/>
    <w:rsid w:val="00AF2421"/>
    <w:rsid w:val="00AF3DEC"/>
    <w:rsid w:val="00AF6124"/>
    <w:rsid w:val="00AF6A15"/>
    <w:rsid w:val="00B008B8"/>
    <w:rsid w:val="00B0090C"/>
    <w:rsid w:val="00B03407"/>
    <w:rsid w:val="00B06C30"/>
    <w:rsid w:val="00B10E0E"/>
    <w:rsid w:val="00B10FAA"/>
    <w:rsid w:val="00B11083"/>
    <w:rsid w:val="00B142E5"/>
    <w:rsid w:val="00B166DA"/>
    <w:rsid w:val="00B203F4"/>
    <w:rsid w:val="00B20B2C"/>
    <w:rsid w:val="00B23098"/>
    <w:rsid w:val="00B2657F"/>
    <w:rsid w:val="00B30DD0"/>
    <w:rsid w:val="00B3153D"/>
    <w:rsid w:val="00B348DB"/>
    <w:rsid w:val="00B37180"/>
    <w:rsid w:val="00B40242"/>
    <w:rsid w:val="00B42AEB"/>
    <w:rsid w:val="00B42B89"/>
    <w:rsid w:val="00B4670A"/>
    <w:rsid w:val="00B50440"/>
    <w:rsid w:val="00B50481"/>
    <w:rsid w:val="00B509CF"/>
    <w:rsid w:val="00B53E5F"/>
    <w:rsid w:val="00B56C1F"/>
    <w:rsid w:val="00B60642"/>
    <w:rsid w:val="00B60955"/>
    <w:rsid w:val="00B61423"/>
    <w:rsid w:val="00B62F3A"/>
    <w:rsid w:val="00B62F57"/>
    <w:rsid w:val="00B6449F"/>
    <w:rsid w:val="00B70C4F"/>
    <w:rsid w:val="00B71196"/>
    <w:rsid w:val="00B71F15"/>
    <w:rsid w:val="00B72013"/>
    <w:rsid w:val="00B748C6"/>
    <w:rsid w:val="00B756B7"/>
    <w:rsid w:val="00B75EBE"/>
    <w:rsid w:val="00B760C4"/>
    <w:rsid w:val="00B76FDB"/>
    <w:rsid w:val="00B816DB"/>
    <w:rsid w:val="00B816FC"/>
    <w:rsid w:val="00B84AFF"/>
    <w:rsid w:val="00B86573"/>
    <w:rsid w:val="00B87F39"/>
    <w:rsid w:val="00B905BD"/>
    <w:rsid w:val="00BA7958"/>
    <w:rsid w:val="00BB703C"/>
    <w:rsid w:val="00BC2CF3"/>
    <w:rsid w:val="00BC4378"/>
    <w:rsid w:val="00BC66EA"/>
    <w:rsid w:val="00BD0C17"/>
    <w:rsid w:val="00BD4843"/>
    <w:rsid w:val="00BD60E7"/>
    <w:rsid w:val="00BD6510"/>
    <w:rsid w:val="00BD7447"/>
    <w:rsid w:val="00BD7529"/>
    <w:rsid w:val="00BE2987"/>
    <w:rsid w:val="00BE5094"/>
    <w:rsid w:val="00BE6898"/>
    <w:rsid w:val="00BF0F3A"/>
    <w:rsid w:val="00BF28DE"/>
    <w:rsid w:val="00BF5844"/>
    <w:rsid w:val="00BF7272"/>
    <w:rsid w:val="00BF74FC"/>
    <w:rsid w:val="00C00F20"/>
    <w:rsid w:val="00C026CC"/>
    <w:rsid w:val="00C0315B"/>
    <w:rsid w:val="00C05A89"/>
    <w:rsid w:val="00C05E27"/>
    <w:rsid w:val="00C077DB"/>
    <w:rsid w:val="00C1697B"/>
    <w:rsid w:val="00C1758F"/>
    <w:rsid w:val="00C2031D"/>
    <w:rsid w:val="00C20930"/>
    <w:rsid w:val="00C244D3"/>
    <w:rsid w:val="00C24675"/>
    <w:rsid w:val="00C3081E"/>
    <w:rsid w:val="00C35838"/>
    <w:rsid w:val="00C35DC1"/>
    <w:rsid w:val="00C3726E"/>
    <w:rsid w:val="00C4155A"/>
    <w:rsid w:val="00C41CCD"/>
    <w:rsid w:val="00C44679"/>
    <w:rsid w:val="00C5081A"/>
    <w:rsid w:val="00C5182E"/>
    <w:rsid w:val="00C54103"/>
    <w:rsid w:val="00C54B76"/>
    <w:rsid w:val="00C55AEB"/>
    <w:rsid w:val="00C57126"/>
    <w:rsid w:val="00C57ECC"/>
    <w:rsid w:val="00C6060D"/>
    <w:rsid w:val="00C62F56"/>
    <w:rsid w:val="00C6308A"/>
    <w:rsid w:val="00C64207"/>
    <w:rsid w:val="00C64988"/>
    <w:rsid w:val="00C651EC"/>
    <w:rsid w:val="00C672A6"/>
    <w:rsid w:val="00C67E3C"/>
    <w:rsid w:val="00C700D1"/>
    <w:rsid w:val="00C718DF"/>
    <w:rsid w:val="00C725ED"/>
    <w:rsid w:val="00C72C10"/>
    <w:rsid w:val="00C7450B"/>
    <w:rsid w:val="00C74968"/>
    <w:rsid w:val="00C76BB1"/>
    <w:rsid w:val="00C77C2F"/>
    <w:rsid w:val="00C80743"/>
    <w:rsid w:val="00C82F94"/>
    <w:rsid w:val="00C83DBE"/>
    <w:rsid w:val="00C854B5"/>
    <w:rsid w:val="00C87ACD"/>
    <w:rsid w:val="00C90D05"/>
    <w:rsid w:val="00C95D83"/>
    <w:rsid w:val="00C96FF1"/>
    <w:rsid w:val="00C97DBA"/>
    <w:rsid w:val="00CA1498"/>
    <w:rsid w:val="00CA2242"/>
    <w:rsid w:val="00CA38F9"/>
    <w:rsid w:val="00CA3C6E"/>
    <w:rsid w:val="00CA3DA5"/>
    <w:rsid w:val="00CA5503"/>
    <w:rsid w:val="00CA587C"/>
    <w:rsid w:val="00CA5A8E"/>
    <w:rsid w:val="00CB0981"/>
    <w:rsid w:val="00CB0A8C"/>
    <w:rsid w:val="00CB244A"/>
    <w:rsid w:val="00CB2E54"/>
    <w:rsid w:val="00CB3767"/>
    <w:rsid w:val="00CB3976"/>
    <w:rsid w:val="00CB4A2B"/>
    <w:rsid w:val="00CB569F"/>
    <w:rsid w:val="00CB7E6E"/>
    <w:rsid w:val="00CC1D36"/>
    <w:rsid w:val="00CC1F42"/>
    <w:rsid w:val="00CC30D7"/>
    <w:rsid w:val="00CC516D"/>
    <w:rsid w:val="00CC7450"/>
    <w:rsid w:val="00CD0488"/>
    <w:rsid w:val="00CD08CC"/>
    <w:rsid w:val="00CD7D32"/>
    <w:rsid w:val="00CE1010"/>
    <w:rsid w:val="00CE34FC"/>
    <w:rsid w:val="00CF2939"/>
    <w:rsid w:val="00CF312D"/>
    <w:rsid w:val="00CF5841"/>
    <w:rsid w:val="00CF6573"/>
    <w:rsid w:val="00CF6E80"/>
    <w:rsid w:val="00D01C9A"/>
    <w:rsid w:val="00D02A46"/>
    <w:rsid w:val="00D02BEF"/>
    <w:rsid w:val="00D04651"/>
    <w:rsid w:val="00D0484D"/>
    <w:rsid w:val="00D057B4"/>
    <w:rsid w:val="00D14488"/>
    <w:rsid w:val="00D20BFA"/>
    <w:rsid w:val="00D2167A"/>
    <w:rsid w:val="00D2479F"/>
    <w:rsid w:val="00D25360"/>
    <w:rsid w:val="00D34B4B"/>
    <w:rsid w:val="00D34E66"/>
    <w:rsid w:val="00D35152"/>
    <w:rsid w:val="00D351D7"/>
    <w:rsid w:val="00D354C0"/>
    <w:rsid w:val="00D412FE"/>
    <w:rsid w:val="00D425F0"/>
    <w:rsid w:val="00D44A21"/>
    <w:rsid w:val="00D45030"/>
    <w:rsid w:val="00D4591F"/>
    <w:rsid w:val="00D4625D"/>
    <w:rsid w:val="00D52973"/>
    <w:rsid w:val="00D52A9D"/>
    <w:rsid w:val="00D57299"/>
    <w:rsid w:val="00D574C7"/>
    <w:rsid w:val="00D57B21"/>
    <w:rsid w:val="00D614C5"/>
    <w:rsid w:val="00D61A55"/>
    <w:rsid w:val="00D6408D"/>
    <w:rsid w:val="00D643EF"/>
    <w:rsid w:val="00D661DF"/>
    <w:rsid w:val="00D72B04"/>
    <w:rsid w:val="00D730FC"/>
    <w:rsid w:val="00D75EBF"/>
    <w:rsid w:val="00D80974"/>
    <w:rsid w:val="00D83337"/>
    <w:rsid w:val="00D854B0"/>
    <w:rsid w:val="00D915F8"/>
    <w:rsid w:val="00D93CE7"/>
    <w:rsid w:val="00D9443A"/>
    <w:rsid w:val="00D94AAF"/>
    <w:rsid w:val="00D96547"/>
    <w:rsid w:val="00D974F1"/>
    <w:rsid w:val="00DA025D"/>
    <w:rsid w:val="00DA6216"/>
    <w:rsid w:val="00DA7336"/>
    <w:rsid w:val="00DB17F1"/>
    <w:rsid w:val="00DB2304"/>
    <w:rsid w:val="00DB2D65"/>
    <w:rsid w:val="00DB3343"/>
    <w:rsid w:val="00DB6B87"/>
    <w:rsid w:val="00DC09B6"/>
    <w:rsid w:val="00DC14D0"/>
    <w:rsid w:val="00DC2960"/>
    <w:rsid w:val="00DD0EC2"/>
    <w:rsid w:val="00DD2084"/>
    <w:rsid w:val="00DD3232"/>
    <w:rsid w:val="00DE1DFE"/>
    <w:rsid w:val="00DF150C"/>
    <w:rsid w:val="00DF1B21"/>
    <w:rsid w:val="00DF7443"/>
    <w:rsid w:val="00E00D48"/>
    <w:rsid w:val="00E012F5"/>
    <w:rsid w:val="00E03648"/>
    <w:rsid w:val="00E04A8E"/>
    <w:rsid w:val="00E12DF1"/>
    <w:rsid w:val="00E13A6E"/>
    <w:rsid w:val="00E1715C"/>
    <w:rsid w:val="00E21612"/>
    <w:rsid w:val="00E229C8"/>
    <w:rsid w:val="00E25B7C"/>
    <w:rsid w:val="00E27CEC"/>
    <w:rsid w:val="00E30FBA"/>
    <w:rsid w:val="00E3179C"/>
    <w:rsid w:val="00E376C2"/>
    <w:rsid w:val="00E40717"/>
    <w:rsid w:val="00E40724"/>
    <w:rsid w:val="00E409F8"/>
    <w:rsid w:val="00E41C80"/>
    <w:rsid w:val="00E50884"/>
    <w:rsid w:val="00E51D7C"/>
    <w:rsid w:val="00E520F7"/>
    <w:rsid w:val="00E55B48"/>
    <w:rsid w:val="00E56590"/>
    <w:rsid w:val="00E612BB"/>
    <w:rsid w:val="00E61555"/>
    <w:rsid w:val="00E61A0F"/>
    <w:rsid w:val="00E61BA8"/>
    <w:rsid w:val="00E62924"/>
    <w:rsid w:val="00E630E7"/>
    <w:rsid w:val="00E63AD7"/>
    <w:rsid w:val="00E71A40"/>
    <w:rsid w:val="00E72AA2"/>
    <w:rsid w:val="00E72D4B"/>
    <w:rsid w:val="00E737BB"/>
    <w:rsid w:val="00E74871"/>
    <w:rsid w:val="00E75B88"/>
    <w:rsid w:val="00E77DD5"/>
    <w:rsid w:val="00E804B3"/>
    <w:rsid w:val="00E80F98"/>
    <w:rsid w:val="00E8122C"/>
    <w:rsid w:val="00E816B5"/>
    <w:rsid w:val="00E865AD"/>
    <w:rsid w:val="00E86851"/>
    <w:rsid w:val="00E92230"/>
    <w:rsid w:val="00E950DA"/>
    <w:rsid w:val="00E969EB"/>
    <w:rsid w:val="00E96D21"/>
    <w:rsid w:val="00EA1E9F"/>
    <w:rsid w:val="00EA2576"/>
    <w:rsid w:val="00EA27EB"/>
    <w:rsid w:val="00EA2C17"/>
    <w:rsid w:val="00EA6048"/>
    <w:rsid w:val="00EA6B23"/>
    <w:rsid w:val="00EA7539"/>
    <w:rsid w:val="00EB092A"/>
    <w:rsid w:val="00EB27BD"/>
    <w:rsid w:val="00EB424C"/>
    <w:rsid w:val="00EC032B"/>
    <w:rsid w:val="00EC092E"/>
    <w:rsid w:val="00EC20DD"/>
    <w:rsid w:val="00EC2BBB"/>
    <w:rsid w:val="00EC2E0B"/>
    <w:rsid w:val="00EC2FDE"/>
    <w:rsid w:val="00EC33C5"/>
    <w:rsid w:val="00EC5777"/>
    <w:rsid w:val="00ED0663"/>
    <w:rsid w:val="00ED2E6F"/>
    <w:rsid w:val="00ED68B4"/>
    <w:rsid w:val="00EE2883"/>
    <w:rsid w:val="00EE4522"/>
    <w:rsid w:val="00EE47B7"/>
    <w:rsid w:val="00EE7C01"/>
    <w:rsid w:val="00EF171E"/>
    <w:rsid w:val="00EF359A"/>
    <w:rsid w:val="00EF39A3"/>
    <w:rsid w:val="00F00C12"/>
    <w:rsid w:val="00F02025"/>
    <w:rsid w:val="00F0235A"/>
    <w:rsid w:val="00F03DEF"/>
    <w:rsid w:val="00F03E3A"/>
    <w:rsid w:val="00F043B2"/>
    <w:rsid w:val="00F1005C"/>
    <w:rsid w:val="00F129A5"/>
    <w:rsid w:val="00F145CE"/>
    <w:rsid w:val="00F16420"/>
    <w:rsid w:val="00F166C3"/>
    <w:rsid w:val="00F16F58"/>
    <w:rsid w:val="00F20762"/>
    <w:rsid w:val="00F24059"/>
    <w:rsid w:val="00F25DCE"/>
    <w:rsid w:val="00F26590"/>
    <w:rsid w:val="00F31CF1"/>
    <w:rsid w:val="00F344B0"/>
    <w:rsid w:val="00F34546"/>
    <w:rsid w:val="00F36EDB"/>
    <w:rsid w:val="00F37013"/>
    <w:rsid w:val="00F37076"/>
    <w:rsid w:val="00F514A2"/>
    <w:rsid w:val="00F51CCC"/>
    <w:rsid w:val="00F52131"/>
    <w:rsid w:val="00F52C9C"/>
    <w:rsid w:val="00F52CC8"/>
    <w:rsid w:val="00F540BF"/>
    <w:rsid w:val="00F556BC"/>
    <w:rsid w:val="00F62419"/>
    <w:rsid w:val="00F63DCD"/>
    <w:rsid w:val="00F642EC"/>
    <w:rsid w:val="00F70AF4"/>
    <w:rsid w:val="00F74BD1"/>
    <w:rsid w:val="00F74C3E"/>
    <w:rsid w:val="00F77935"/>
    <w:rsid w:val="00F843B3"/>
    <w:rsid w:val="00F85107"/>
    <w:rsid w:val="00F86C55"/>
    <w:rsid w:val="00F87A56"/>
    <w:rsid w:val="00F9025F"/>
    <w:rsid w:val="00F95229"/>
    <w:rsid w:val="00F97441"/>
    <w:rsid w:val="00FA138B"/>
    <w:rsid w:val="00FA18D0"/>
    <w:rsid w:val="00FA6206"/>
    <w:rsid w:val="00FA68BD"/>
    <w:rsid w:val="00FB0250"/>
    <w:rsid w:val="00FB0BE9"/>
    <w:rsid w:val="00FB454A"/>
    <w:rsid w:val="00FB6DA5"/>
    <w:rsid w:val="00FC08F4"/>
    <w:rsid w:val="00FC0AC0"/>
    <w:rsid w:val="00FC2772"/>
    <w:rsid w:val="00FC60BB"/>
    <w:rsid w:val="00FC7D80"/>
    <w:rsid w:val="00FC7EEB"/>
    <w:rsid w:val="00FD09F8"/>
    <w:rsid w:val="00FD1AFC"/>
    <w:rsid w:val="00FD377F"/>
    <w:rsid w:val="00FD67D3"/>
    <w:rsid w:val="00FE10A3"/>
    <w:rsid w:val="00FE24AF"/>
    <w:rsid w:val="00FE2F95"/>
    <w:rsid w:val="00FE3880"/>
    <w:rsid w:val="00FE3DFC"/>
    <w:rsid w:val="00FE3FB8"/>
    <w:rsid w:val="00FE4861"/>
    <w:rsid w:val="00FE5E01"/>
    <w:rsid w:val="00FE75FB"/>
    <w:rsid w:val="00FF0200"/>
    <w:rsid w:val="00FF1582"/>
    <w:rsid w:val="00FF2760"/>
    <w:rsid w:val="00FF2A94"/>
    <w:rsid w:val="00FF59F1"/>
    <w:rsid w:val="00FF6C41"/>
    <w:rsid w:val="00FF7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D10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77D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08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PBody">
    <w:name w:val="MHP Body"/>
    <w:basedOn w:val="Normal"/>
    <w:rsid w:val="00D6408D"/>
    <w:rPr>
      <w:rFonts w:ascii="Times New Roman" w:eastAsia="Times New Roman" w:hAnsi="Times New Roman" w:cs="Times New Roman"/>
      <w:szCs w:val="20"/>
      <w:lang w:val="en-AU" w:eastAsia="en-AU"/>
    </w:rPr>
  </w:style>
  <w:style w:type="character" w:styleId="Hyperlink">
    <w:name w:val="Hyperlink"/>
    <w:basedOn w:val="DefaultParagraphFont"/>
    <w:uiPriority w:val="99"/>
    <w:unhideWhenUsed/>
    <w:rsid w:val="003B4C52"/>
    <w:rPr>
      <w:color w:val="0563C1" w:themeColor="hyperlink"/>
      <w:u w:val="single"/>
    </w:rPr>
  </w:style>
  <w:style w:type="paragraph" w:styleId="ListParagraph">
    <w:name w:val="List Paragraph"/>
    <w:basedOn w:val="Normal"/>
    <w:uiPriority w:val="34"/>
    <w:qFormat/>
    <w:rsid w:val="00F36EDB"/>
    <w:pPr>
      <w:ind w:left="720"/>
      <w:contextualSpacing/>
    </w:pPr>
  </w:style>
  <w:style w:type="paragraph" w:customStyle="1" w:styleId="p1">
    <w:name w:val="p1"/>
    <w:basedOn w:val="Normal"/>
    <w:rsid w:val="00FF59F1"/>
    <w:pPr>
      <w:ind w:left="60" w:hanging="60"/>
    </w:pPr>
    <w:rPr>
      <w:rFonts w:ascii="Monaco" w:hAnsi="Monaco" w:cs="Times New Roman"/>
      <w:sz w:val="17"/>
      <w:szCs w:val="17"/>
    </w:rPr>
  </w:style>
  <w:style w:type="character" w:customStyle="1" w:styleId="s1">
    <w:name w:val="s1"/>
    <w:basedOn w:val="DefaultParagraphFont"/>
    <w:rsid w:val="00FF59F1"/>
    <w:rPr>
      <w:color w:val="061A99"/>
    </w:rPr>
  </w:style>
  <w:style w:type="character" w:customStyle="1" w:styleId="s2">
    <w:name w:val="s2"/>
    <w:basedOn w:val="DefaultParagraphFont"/>
    <w:rsid w:val="00FF59F1"/>
    <w:rPr>
      <w:color w:val="B01600"/>
    </w:rPr>
  </w:style>
  <w:style w:type="character" w:customStyle="1" w:styleId="s3">
    <w:name w:val="s3"/>
    <w:basedOn w:val="DefaultParagraphFont"/>
    <w:rsid w:val="00FF59F1"/>
    <w:rPr>
      <w:color w:val="045218"/>
    </w:rPr>
  </w:style>
  <w:style w:type="character" w:styleId="CommentReference">
    <w:name w:val="annotation reference"/>
    <w:basedOn w:val="DefaultParagraphFont"/>
    <w:uiPriority w:val="99"/>
    <w:semiHidden/>
    <w:unhideWhenUsed/>
    <w:rsid w:val="00970FE4"/>
    <w:rPr>
      <w:sz w:val="18"/>
      <w:szCs w:val="18"/>
    </w:rPr>
  </w:style>
  <w:style w:type="paragraph" w:styleId="CommentText">
    <w:name w:val="annotation text"/>
    <w:basedOn w:val="Normal"/>
    <w:link w:val="CommentTextChar"/>
    <w:uiPriority w:val="99"/>
    <w:semiHidden/>
    <w:unhideWhenUsed/>
    <w:rsid w:val="00970FE4"/>
  </w:style>
  <w:style w:type="character" w:customStyle="1" w:styleId="CommentTextChar">
    <w:name w:val="Comment Text Char"/>
    <w:basedOn w:val="DefaultParagraphFont"/>
    <w:link w:val="CommentText"/>
    <w:uiPriority w:val="99"/>
    <w:semiHidden/>
    <w:rsid w:val="00970FE4"/>
  </w:style>
  <w:style w:type="paragraph" w:styleId="CommentSubject">
    <w:name w:val="annotation subject"/>
    <w:basedOn w:val="CommentText"/>
    <w:next w:val="CommentText"/>
    <w:link w:val="CommentSubjectChar"/>
    <w:uiPriority w:val="99"/>
    <w:semiHidden/>
    <w:unhideWhenUsed/>
    <w:rsid w:val="00970FE4"/>
    <w:rPr>
      <w:b/>
      <w:bCs/>
      <w:sz w:val="20"/>
      <w:szCs w:val="20"/>
    </w:rPr>
  </w:style>
  <w:style w:type="character" w:customStyle="1" w:styleId="CommentSubjectChar">
    <w:name w:val="Comment Subject Char"/>
    <w:basedOn w:val="CommentTextChar"/>
    <w:link w:val="CommentSubject"/>
    <w:uiPriority w:val="99"/>
    <w:semiHidden/>
    <w:rsid w:val="00970FE4"/>
    <w:rPr>
      <w:b/>
      <w:bCs/>
      <w:sz w:val="20"/>
      <w:szCs w:val="20"/>
    </w:rPr>
  </w:style>
  <w:style w:type="paragraph" w:styleId="BalloonText">
    <w:name w:val="Balloon Text"/>
    <w:basedOn w:val="Normal"/>
    <w:link w:val="BalloonTextChar"/>
    <w:uiPriority w:val="99"/>
    <w:semiHidden/>
    <w:unhideWhenUsed/>
    <w:rsid w:val="00970F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0FE4"/>
    <w:rPr>
      <w:rFonts w:ascii="Times New Roman" w:hAnsi="Times New Roman" w:cs="Times New Roman"/>
      <w:sz w:val="18"/>
      <w:szCs w:val="18"/>
    </w:rPr>
  </w:style>
  <w:style w:type="paragraph" w:customStyle="1" w:styleId="p2">
    <w:name w:val="p2"/>
    <w:basedOn w:val="Normal"/>
    <w:rsid w:val="001C63AE"/>
    <w:pPr>
      <w:ind w:left="60" w:hanging="60"/>
    </w:pPr>
    <w:rPr>
      <w:rFonts w:ascii="Monaco" w:hAnsi="Monaco" w:cs="Times New Roman"/>
      <w:color w:val="061A99"/>
      <w:sz w:val="17"/>
      <w:szCs w:val="17"/>
    </w:rPr>
  </w:style>
  <w:style w:type="character" w:customStyle="1" w:styleId="apple-converted-space">
    <w:name w:val="apple-converted-space"/>
    <w:basedOn w:val="DefaultParagraphFont"/>
    <w:rsid w:val="001C63AE"/>
  </w:style>
  <w:style w:type="paragraph" w:styleId="NormalWeb">
    <w:name w:val="Normal (Web)"/>
    <w:basedOn w:val="Normal"/>
    <w:uiPriority w:val="99"/>
    <w:semiHidden/>
    <w:unhideWhenUsed/>
    <w:rsid w:val="0044552A"/>
    <w:pPr>
      <w:spacing w:before="100" w:beforeAutospacing="1" w:after="100" w:afterAutospacing="1"/>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B62F3A"/>
    <w:rPr>
      <w:color w:val="954F72" w:themeColor="followedHyperlink"/>
      <w:u w:val="single"/>
    </w:rPr>
  </w:style>
  <w:style w:type="paragraph" w:styleId="Header">
    <w:name w:val="header"/>
    <w:basedOn w:val="Normal"/>
    <w:link w:val="HeaderChar"/>
    <w:uiPriority w:val="99"/>
    <w:unhideWhenUsed/>
    <w:rsid w:val="00703C03"/>
    <w:pPr>
      <w:tabs>
        <w:tab w:val="center" w:pos="4513"/>
        <w:tab w:val="right" w:pos="9026"/>
      </w:tabs>
    </w:pPr>
  </w:style>
  <w:style w:type="character" w:customStyle="1" w:styleId="HeaderChar">
    <w:name w:val="Header Char"/>
    <w:basedOn w:val="DefaultParagraphFont"/>
    <w:link w:val="Header"/>
    <w:uiPriority w:val="99"/>
    <w:rsid w:val="00703C03"/>
  </w:style>
  <w:style w:type="paragraph" w:styleId="Footer">
    <w:name w:val="footer"/>
    <w:basedOn w:val="Normal"/>
    <w:link w:val="FooterChar"/>
    <w:uiPriority w:val="99"/>
    <w:unhideWhenUsed/>
    <w:rsid w:val="00703C03"/>
    <w:pPr>
      <w:tabs>
        <w:tab w:val="center" w:pos="4513"/>
        <w:tab w:val="right" w:pos="9026"/>
      </w:tabs>
    </w:pPr>
  </w:style>
  <w:style w:type="character" w:customStyle="1" w:styleId="FooterChar">
    <w:name w:val="Footer Char"/>
    <w:basedOn w:val="DefaultParagraphFont"/>
    <w:link w:val="Footer"/>
    <w:uiPriority w:val="99"/>
    <w:rsid w:val="00703C03"/>
  </w:style>
  <w:style w:type="character" w:customStyle="1" w:styleId="UnresolvedMention1">
    <w:name w:val="Unresolved Mention1"/>
    <w:basedOn w:val="DefaultParagraphFont"/>
    <w:uiPriority w:val="99"/>
    <w:rsid w:val="0097663B"/>
    <w:rPr>
      <w:color w:val="808080"/>
      <w:shd w:val="clear" w:color="auto" w:fill="E6E6E6"/>
    </w:rPr>
  </w:style>
  <w:style w:type="character" w:styleId="UnresolvedMention">
    <w:name w:val="Unresolved Mention"/>
    <w:basedOn w:val="DefaultParagraphFont"/>
    <w:uiPriority w:val="99"/>
    <w:rsid w:val="006D43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266084">
      <w:bodyDiv w:val="1"/>
      <w:marLeft w:val="0"/>
      <w:marRight w:val="0"/>
      <w:marTop w:val="0"/>
      <w:marBottom w:val="0"/>
      <w:divBdr>
        <w:top w:val="none" w:sz="0" w:space="0" w:color="auto"/>
        <w:left w:val="none" w:sz="0" w:space="0" w:color="auto"/>
        <w:bottom w:val="none" w:sz="0" w:space="0" w:color="auto"/>
        <w:right w:val="none" w:sz="0" w:space="0" w:color="auto"/>
      </w:divBdr>
    </w:div>
    <w:div w:id="396325470">
      <w:bodyDiv w:val="1"/>
      <w:marLeft w:val="0"/>
      <w:marRight w:val="0"/>
      <w:marTop w:val="0"/>
      <w:marBottom w:val="0"/>
      <w:divBdr>
        <w:top w:val="none" w:sz="0" w:space="0" w:color="auto"/>
        <w:left w:val="none" w:sz="0" w:space="0" w:color="auto"/>
        <w:bottom w:val="none" w:sz="0" w:space="0" w:color="auto"/>
        <w:right w:val="none" w:sz="0" w:space="0" w:color="auto"/>
      </w:divBdr>
    </w:div>
    <w:div w:id="412549424">
      <w:bodyDiv w:val="1"/>
      <w:marLeft w:val="0"/>
      <w:marRight w:val="0"/>
      <w:marTop w:val="0"/>
      <w:marBottom w:val="0"/>
      <w:divBdr>
        <w:top w:val="none" w:sz="0" w:space="0" w:color="auto"/>
        <w:left w:val="none" w:sz="0" w:space="0" w:color="auto"/>
        <w:bottom w:val="none" w:sz="0" w:space="0" w:color="auto"/>
        <w:right w:val="none" w:sz="0" w:space="0" w:color="auto"/>
      </w:divBdr>
    </w:div>
    <w:div w:id="433669464">
      <w:bodyDiv w:val="1"/>
      <w:marLeft w:val="0"/>
      <w:marRight w:val="0"/>
      <w:marTop w:val="0"/>
      <w:marBottom w:val="0"/>
      <w:divBdr>
        <w:top w:val="none" w:sz="0" w:space="0" w:color="auto"/>
        <w:left w:val="none" w:sz="0" w:space="0" w:color="auto"/>
        <w:bottom w:val="none" w:sz="0" w:space="0" w:color="auto"/>
        <w:right w:val="none" w:sz="0" w:space="0" w:color="auto"/>
      </w:divBdr>
    </w:div>
    <w:div w:id="789009159">
      <w:bodyDiv w:val="1"/>
      <w:marLeft w:val="0"/>
      <w:marRight w:val="0"/>
      <w:marTop w:val="0"/>
      <w:marBottom w:val="0"/>
      <w:divBdr>
        <w:top w:val="none" w:sz="0" w:space="0" w:color="auto"/>
        <w:left w:val="none" w:sz="0" w:space="0" w:color="auto"/>
        <w:bottom w:val="none" w:sz="0" w:space="0" w:color="auto"/>
        <w:right w:val="none" w:sz="0" w:space="0" w:color="auto"/>
      </w:divBdr>
    </w:div>
    <w:div w:id="838735468">
      <w:bodyDiv w:val="1"/>
      <w:marLeft w:val="0"/>
      <w:marRight w:val="0"/>
      <w:marTop w:val="0"/>
      <w:marBottom w:val="0"/>
      <w:divBdr>
        <w:top w:val="none" w:sz="0" w:space="0" w:color="auto"/>
        <w:left w:val="none" w:sz="0" w:space="0" w:color="auto"/>
        <w:bottom w:val="none" w:sz="0" w:space="0" w:color="auto"/>
        <w:right w:val="none" w:sz="0" w:space="0" w:color="auto"/>
      </w:divBdr>
      <w:divsChild>
        <w:div w:id="77560885">
          <w:marLeft w:val="0"/>
          <w:marRight w:val="0"/>
          <w:marTop w:val="0"/>
          <w:marBottom w:val="225"/>
          <w:divBdr>
            <w:top w:val="none" w:sz="0" w:space="0" w:color="auto"/>
            <w:left w:val="none" w:sz="0" w:space="0" w:color="auto"/>
            <w:bottom w:val="none" w:sz="0" w:space="0" w:color="auto"/>
            <w:right w:val="none" w:sz="0" w:space="0" w:color="auto"/>
          </w:divBdr>
        </w:div>
        <w:div w:id="927233954">
          <w:marLeft w:val="0"/>
          <w:marRight w:val="0"/>
          <w:marTop w:val="0"/>
          <w:marBottom w:val="225"/>
          <w:divBdr>
            <w:top w:val="none" w:sz="0" w:space="0" w:color="auto"/>
            <w:left w:val="none" w:sz="0" w:space="0" w:color="auto"/>
            <w:bottom w:val="none" w:sz="0" w:space="0" w:color="auto"/>
            <w:right w:val="none" w:sz="0" w:space="0" w:color="auto"/>
          </w:divBdr>
        </w:div>
      </w:divsChild>
    </w:div>
    <w:div w:id="1169128958">
      <w:bodyDiv w:val="1"/>
      <w:marLeft w:val="0"/>
      <w:marRight w:val="0"/>
      <w:marTop w:val="0"/>
      <w:marBottom w:val="0"/>
      <w:divBdr>
        <w:top w:val="none" w:sz="0" w:space="0" w:color="auto"/>
        <w:left w:val="none" w:sz="0" w:space="0" w:color="auto"/>
        <w:bottom w:val="none" w:sz="0" w:space="0" w:color="auto"/>
        <w:right w:val="none" w:sz="0" w:space="0" w:color="auto"/>
      </w:divBdr>
    </w:div>
    <w:div w:id="1942908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7</Pages>
  <Words>1463</Words>
  <Characters>8517</Characters>
  <Application>Microsoft Office Word</Application>
  <DocSecurity>0</DocSecurity>
  <Lines>212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Moss</dc:creator>
  <cp:keywords/>
  <dc:description/>
  <cp:lastModifiedBy>Simon Moss</cp:lastModifiedBy>
  <cp:revision>34</cp:revision>
  <dcterms:created xsi:type="dcterms:W3CDTF">2019-01-01T23:24:00Z</dcterms:created>
  <dcterms:modified xsi:type="dcterms:W3CDTF">2021-04-18T22:28:00Z</dcterms:modified>
</cp:coreProperties>
</file>