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1782A" w14:textId="77777777" w:rsidR="00B2136E" w:rsidRDefault="00B2136E" w:rsidP="00B2136E">
      <w:pPr>
        <w:pStyle w:val="Title"/>
        <w:spacing w:line="276" w:lineRule="auto"/>
      </w:pPr>
    </w:p>
    <w:p w14:paraId="1D802722" w14:textId="77777777" w:rsidR="00B2136E" w:rsidRDefault="00B2136E" w:rsidP="00B2136E">
      <w:pPr>
        <w:pStyle w:val="Title"/>
        <w:spacing w:line="276" w:lineRule="auto"/>
      </w:pPr>
    </w:p>
    <w:p w14:paraId="772B9249" w14:textId="77777777" w:rsidR="00B2136E" w:rsidRDefault="00B2136E" w:rsidP="00B2136E">
      <w:pPr>
        <w:pStyle w:val="Title"/>
        <w:spacing w:line="276" w:lineRule="auto"/>
      </w:pPr>
    </w:p>
    <w:p w14:paraId="271C03C1" w14:textId="77777777" w:rsidR="00B2136E" w:rsidRDefault="00B2136E" w:rsidP="00B2136E">
      <w:pPr>
        <w:pStyle w:val="Title"/>
        <w:spacing w:line="276" w:lineRule="auto"/>
      </w:pPr>
    </w:p>
    <w:p w14:paraId="4E2F330B" w14:textId="5D97E43E" w:rsidR="00F67D6C" w:rsidRDefault="00F67D6C" w:rsidP="00B2136E">
      <w:pPr>
        <w:pStyle w:val="Title"/>
        <w:spacing w:line="276" w:lineRule="auto"/>
      </w:pPr>
      <w:r w:rsidRPr="001D1C69">
        <w:t xml:space="preserve">HOW TO </w:t>
      </w:r>
      <w:r>
        <w:t>ENTER AND SYNTHESIZE THE DATA</w:t>
      </w:r>
    </w:p>
    <w:p w14:paraId="7811CA0A" w14:textId="77777777" w:rsidR="00FA6D6F" w:rsidRDefault="00FA6D6F" w:rsidP="00B2136E">
      <w:pPr>
        <w:spacing w:line="276" w:lineRule="auto"/>
        <w:jc w:val="center"/>
      </w:pPr>
    </w:p>
    <w:p w14:paraId="6B67DE34" w14:textId="4E2EE4F1" w:rsidR="00DB345F" w:rsidRPr="001565D4" w:rsidRDefault="00DB345F" w:rsidP="00B2136E">
      <w:pPr>
        <w:spacing w:line="276" w:lineRule="auto"/>
        <w:jc w:val="center"/>
        <w:rPr>
          <w:rFonts w:cstheme="majorHAnsi"/>
        </w:rPr>
      </w:pPr>
      <w:r w:rsidRPr="001565D4">
        <w:rPr>
          <w:rFonts w:cstheme="majorHAnsi"/>
        </w:rPr>
        <w:t>by Simon Moss</w:t>
      </w:r>
    </w:p>
    <w:p w14:paraId="4E8F1D2B" w14:textId="77777777" w:rsidR="00DB345F" w:rsidRPr="001565D4" w:rsidRDefault="00DB345F" w:rsidP="00B2136E">
      <w:pPr>
        <w:spacing w:line="276" w:lineRule="auto"/>
        <w:jc w:val="center"/>
        <w:rPr>
          <w:rFonts w:cstheme="majorHAnsi"/>
        </w:rPr>
      </w:pPr>
    </w:p>
    <w:p w14:paraId="14925CED" w14:textId="77777777" w:rsidR="0081211C" w:rsidRPr="001565D4" w:rsidRDefault="0081211C" w:rsidP="00B2136E">
      <w:pPr>
        <w:spacing w:line="276" w:lineRule="auto"/>
        <w:rPr>
          <w:rStyle w:val="Heading2Char"/>
          <w:rFonts w:cstheme="majorHAnsi"/>
        </w:rPr>
      </w:pPr>
    </w:p>
    <w:p w14:paraId="3E7A6344" w14:textId="743446F0" w:rsidR="00DB345F" w:rsidRPr="00F83222" w:rsidRDefault="00DB345F" w:rsidP="00B2136E">
      <w:pPr>
        <w:spacing w:line="276" w:lineRule="auto"/>
        <w:rPr>
          <w:rStyle w:val="Heading2Char"/>
          <w:rFonts w:cstheme="majorHAnsi"/>
        </w:rPr>
      </w:pPr>
      <w:r w:rsidRPr="00F83222">
        <w:rPr>
          <w:rStyle w:val="Heading2Char"/>
          <w:rFonts w:cstheme="majorHAnsi"/>
        </w:rPr>
        <w:t>Introduction</w:t>
      </w:r>
    </w:p>
    <w:p w14:paraId="53575E1C" w14:textId="39AB738E" w:rsidR="00AE153D" w:rsidRDefault="00AE153D" w:rsidP="00B2136E">
      <w:pPr>
        <w:spacing w:line="276" w:lineRule="auto"/>
        <w:rPr>
          <w:rFonts w:cstheme="majorHAnsi"/>
        </w:rPr>
      </w:pPr>
    </w:p>
    <w:p w14:paraId="017CE26F" w14:textId="77777777" w:rsidR="00AE7FE8" w:rsidRDefault="00AE7FE8" w:rsidP="00B2136E">
      <w:pPr>
        <w:spacing w:line="276" w:lineRule="auto"/>
        <w:rPr>
          <w:rFonts w:cstheme="majorHAnsi"/>
        </w:rPr>
      </w:pPr>
    </w:p>
    <w:p w14:paraId="4ED4367C" w14:textId="77777777" w:rsidR="00F67D6C" w:rsidRDefault="00F67D6C" w:rsidP="00B2136E">
      <w:pPr>
        <w:spacing w:line="276" w:lineRule="auto"/>
        <w:ind w:firstLine="720"/>
        <w:outlineLvl w:val="0"/>
        <w:rPr>
          <w:rFonts w:ascii="Calibri" w:hAnsi="Calibri"/>
          <w:szCs w:val="22"/>
          <w:lang w:eastAsia="zh-TW"/>
        </w:rPr>
      </w:pPr>
      <w:r w:rsidRPr="00947FD6">
        <w:rPr>
          <w:rFonts w:ascii="Calibri" w:hAnsi="Calibri"/>
          <w:szCs w:val="22"/>
          <w:lang w:eastAsia="zh-TW"/>
        </w:rPr>
        <w:t>Suppose you want to conduct a systematic review to explore whether mindfulness meditation—a variant of meditation—diminishes the incidence of colds.</w:t>
      </w:r>
      <w:r>
        <w:rPr>
          <w:rFonts w:ascii="Calibri" w:hAnsi="Calibri"/>
          <w:szCs w:val="22"/>
          <w:lang w:eastAsia="zh-TW"/>
        </w:rPr>
        <w:t xml:space="preserve">  After you have collected the relevant studies, you need to extract, enter, analyze, and synthesize the data in these studies.  This document offers some insights into how you should</w:t>
      </w:r>
      <w:r w:rsidRPr="00947FD6">
        <w:rPr>
          <w:rFonts w:ascii="Calibri" w:hAnsi="Calibri"/>
          <w:szCs w:val="22"/>
          <w:lang w:eastAsia="zh-TW"/>
        </w:rPr>
        <w:t xml:space="preserve"> </w:t>
      </w:r>
      <w:r>
        <w:rPr>
          <w:rFonts w:ascii="Calibri" w:hAnsi="Calibri"/>
          <w:szCs w:val="22"/>
          <w:lang w:eastAsia="zh-TW"/>
        </w:rPr>
        <w:t xml:space="preserve">extract, enter, analyze, and synthesize these data effectively.  However, this document does not demonstrate how you could conduct a meta-analysis, in which you analyze these data statistically.   </w:t>
      </w:r>
    </w:p>
    <w:p w14:paraId="3E3B0F82" w14:textId="77777777" w:rsidR="00F67D6C" w:rsidRDefault="00F67D6C" w:rsidP="00B2136E">
      <w:pPr>
        <w:spacing w:line="276" w:lineRule="auto"/>
        <w:outlineLvl w:val="0"/>
        <w:rPr>
          <w:rFonts w:ascii="Calibri" w:hAnsi="Calibri"/>
          <w:szCs w:val="22"/>
          <w:lang w:eastAsia="zh-TW"/>
        </w:rPr>
      </w:pPr>
    </w:p>
    <w:p w14:paraId="7ACECD9B" w14:textId="7B37674A" w:rsidR="00F67D6C" w:rsidRDefault="00F67D6C" w:rsidP="00B2136E">
      <w:pPr>
        <w:spacing w:line="276" w:lineRule="auto"/>
        <w:outlineLvl w:val="0"/>
        <w:rPr>
          <w:rFonts w:ascii="Calibri" w:hAnsi="Calibri"/>
          <w:szCs w:val="22"/>
          <w:lang w:eastAsia="zh-TW"/>
        </w:rPr>
      </w:pPr>
    </w:p>
    <w:p w14:paraId="17828C21" w14:textId="77777777" w:rsidR="00F67D6C" w:rsidRDefault="00F67D6C" w:rsidP="00B2136E">
      <w:pPr>
        <w:spacing w:line="276" w:lineRule="auto"/>
        <w:outlineLvl w:val="0"/>
        <w:rPr>
          <w:rFonts w:ascii="Calibri" w:hAnsi="Calibri"/>
          <w:szCs w:val="22"/>
          <w:lang w:eastAsia="zh-TW"/>
        </w:rPr>
      </w:pPr>
    </w:p>
    <w:p w14:paraId="6E969AEF" w14:textId="5C83DFCA" w:rsidR="00F67D6C" w:rsidRDefault="00F67D6C" w:rsidP="00B2136E">
      <w:pPr>
        <w:pStyle w:val="Heading2"/>
        <w:numPr>
          <w:ilvl w:val="0"/>
          <w:numId w:val="20"/>
        </w:numPr>
        <w:spacing w:line="276" w:lineRule="auto"/>
        <w:rPr>
          <w:rFonts w:asciiTheme="majorHAnsi" w:hAnsiTheme="majorHAnsi" w:cstheme="majorHAnsi"/>
        </w:rPr>
      </w:pPr>
      <w:r w:rsidRPr="00F67D6C">
        <w:rPr>
          <w:rFonts w:asciiTheme="majorHAnsi" w:hAnsiTheme="majorHAnsi" w:cstheme="majorHAnsi"/>
        </w:rPr>
        <w:t>Construct a data extraction form</w:t>
      </w:r>
    </w:p>
    <w:p w14:paraId="5AFD1EAA" w14:textId="3154930D" w:rsidR="00F67D6C" w:rsidRDefault="00F67D6C" w:rsidP="00B2136E">
      <w:pPr>
        <w:spacing w:line="276" w:lineRule="auto"/>
        <w:rPr>
          <w:lang w:val="en-AU"/>
        </w:rPr>
      </w:pPr>
    </w:p>
    <w:p w14:paraId="149A36DD" w14:textId="77777777" w:rsidR="00F67D6C" w:rsidRPr="00F67D6C" w:rsidRDefault="00F67D6C" w:rsidP="00B2136E">
      <w:pPr>
        <w:spacing w:line="276" w:lineRule="auto"/>
        <w:rPr>
          <w:lang w:val="en-AU"/>
        </w:rPr>
      </w:pPr>
    </w:p>
    <w:p w14:paraId="22C2BCE2"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To help you extract the data, you first need to develop a data extraction form—a template in which you can record these data.  As the following example illustrates, many researchers utilize Microsoft Excel or other spreadsheets to record these data.  In this form, each row represents one study.  Each column represents one characteristic of each study.</w:t>
      </w:r>
    </w:p>
    <w:p w14:paraId="23D4FFE6" w14:textId="77777777" w:rsidR="00F67D6C" w:rsidRDefault="00F67D6C" w:rsidP="00B2136E">
      <w:pPr>
        <w:spacing w:line="276" w:lineRule="auto"/>
        <w:outlineLvl w:val="0"/>
        <w:rPr>
          <w:rFonts w:ascii="Calibri" w:hAnsi="Calibri"/>
          <w:szCs w:val="22"/>
          <w:lang w:eastAsia="zh-TW"/>
        </w:rPr>
      </w:pPr>
    </w:p>
    <w:p w14:paraId="3D69CD35"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Figure 1: Excerpt of a data extraction form</w:t>
      </w:r>
    </w:p>
    <w:p w14:paraId="1EF23C01" w14:textId="77777777" w:rsidR="00F67D6C" w:rsidRDefault="00F67D6C" w:rsidP="00B2136E">
      <w:pPr>
        <w:spacing w:line="276" w:lineRule="auto"/>
        <w:outlineLvl w:val="0"/>
        <w:rPr>
          <w:rFonts w:ascii="Calibri" w:hAnsi="Calibri"/>
          <w:szCs w:val="22"/>
          <w:lang w:eastAsia="zh-TW"/>
        </w:rPr>
      </w:pPr>
      <w:r w:rsidRPr="00373B60">
        <w:rPr>
          <w:rFonts w:ascii="Calibri" w:hAnsi="Calibri"/>
          <w:noProof/>
          <w:szCs w:val="22"/>
        </w:rPr>
        <w:lastRenderedPageBreak/>
        <w:drawing>
          <wp:inline distT="0" distB="0" distL="0" distR="0" wp14:anchorId="523779B8" wp14:editId="354568E0">
            <wp:extent cx="5276215" cy="285623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b="13533"/>
                    <a:stretch>
                      <a:fillRect/>
                    </a:stretch>
                  </pic:blipFill>
                  <pic:spPr bwMode="auto">
                    <a:xfrm>
                      <a:off x="0" y="0"/>
                      <a:ext cx="5276215" cy="2856230"/>
                    </a:xfrm>
                    <a:prstGeom prst="rect">
                      <a:avLst/>
                    </a:prstGeom>
                    <a:noFill/>
                    <a:ln>
                      <a:noFill/>
                    </a:ln>
                  </pic:spPr>
                </pic:pic>
              </a:graphicData>
            </a:graphic>
          </wp:inline>
        </w:drawing>
      </w:r>
    </w:p>
    <w:p w14:paraId="4DF4AC5B" w14:textId="77777777" w:rsidR="00F67D6C" w:rsidRDefault="00F67D6C" w:rsidP="00B2136E">
      <w:pPr>
        <w:spacing w:line="276" w:lineRule="auto"/>
        <w:outlineLvl w:val="0"/>
        <w:rPr>
          <w:rFonts w:ascii="Calibri" w:hAnsi="Calibri"/>
          <w:szCs w:val="22"/>
          <w:lang w:eastAsia="zh-TW"/>
        </w:rPr>
      </w:pPr>
    </w:p>
    <w:p w14:paraId="3E850F87" w14:textId="77777777" w:rsidR="00F67D6C" w:rsidRDefault="00F67D6C" w:rsidP="00B2136E">
      <w:pPr>
        <w:spacing w:line="276" w:lineRule="auto"/>
        <w:outlineLvl w:val="0"/>
        <w:rPr>
          <w:rFonts w:ascii="Calibri" w:hAnsi="Calibri"/>
          <w:szCs w:val="22"/>
          <w:lang w:eastAsia="zh-TW"/>
        </w:rPr>
      </w:pPr>
    </w:p>
    <w:p w14:paraId="11B17A2C"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 xml:space="preserve">The characteristics, sometimes called fields, varies across studies.  For example, if researchers plan to conduct a meta-analysis as well, they will tend to include more fields that revolve around statistical information.  Nevertheless, this table presents some typical characteristics as well as the data from two studies.  This table could guide your choices in which characteristics or fields to include.  </w:t>
      </w:r>
    </w:p>
    <w:p w14:paraId="60A8B270" w14:textId="79B85C4F" w:rsidR="00F67D6C" w:rsidRDefault="00F67D6C" w:rsidP="00B2136E">
      <w:pPr>
        <w:spacing w:line="276" w:lineRule="auto"/>
        <w:outlineLvl w:val="0"/>
        <w:rPr>
          <w:rFonts w:ascii="Calibri" w:hAnsi="Calibri"/>
          <w:szCs w:val="22"/>
          <w:lang w:eastAsia="zh-TW"/>
        </w:rPr>
      </w:pPr>
    </w:p>
    <w:p w14:paraId="30BA3D95" w14:textId="77777777" w:rsidR="00B2136E" w:rsidRDefault="00B2136E" w:rsidP="00B2136E">
      <w:pPr>
        <w:spacing w:line="276" w:lineRule="auto"/>
        <w:outlineLvl w:val="0"/>
        <w:rPr>
          <w:rFonts w:ascii="Calibri" w:hAnsi="Calibri"/>
          <w:szCs w:val="22"/>
          <w:lang w:eastAsia="zh-TW"/>
        </w:rPr>
      </w:pPr>
    </w:p>
    <w:p w14:paraId="42D26554" w14:textId="78C8C5CC" w:rsidR="00F67D6C" w:rsidRDefault="00F67D6C" w:rsidP="00B2136E">
      <w:pPr>
        <w:spacing w:line="276" w:lineRule="auto"/>
        <w:outlineLvl w:val="0"/>
        <w:rPr>
          <w:rFonts w:ascii="Calibri" w:hAnsi="Calibri"/>
          <w:szCs w:val="22"/>
          <w:lang w:eastAsia="zh-TW"/>
        </w:rPr>
      </w:pPr>
      <w:r>
        <w:rPr>
          <w:rFonts w:ascii="Calibri" w:hAnsi="Calibri"/>
          <w:szCs w:val="22"/>
          <w:lang w:eastAsia="zh-TW"/>
        </w:rPr>
        <w:t>Table 1: Data extraction form</w:t>
      </w:r>
    </w:p>
    <w:p w14:paraId="49591646" w14:textId="77777777" w:rsidR="00B2136E" w:rsidRDefault="00B2136E" w:rsidP="00B2136E">
      <w:pPr>
        <w:spacing w:line="276" w:lineRule="auto"/>
        <w:outlineLvl w:val="0"/>
        <w:rPr>
          <w:rFonts w:ascii="Calibri" w:hAnsi="Calibri"/>
          <w:szCs w:val="22"/>
          <w:lang w:eastAsia="zh-TW"/>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33"/>
        <w:gridCol w:w="3132"/>
        <w:gridCol w:w="2995"/>
      </w:tblGrid>
      <w:tr w:rsidR="00F67D6C" w:rsidRPr="00950388" w14:paraId="5925910D" w14:textId="77777777" w:rsidTr="000F6D2F">
        <w:trPr>
          <w:trHeight w:val="373"/>
        </w:trPr>
        <w:tc>
          <w:tcPr>
            <w:tcW w:w="2833" w:type="dxa"/>
            <w:shd w:val="clear" w:color="auto" w:fill="C6EBD6" w:themeFill="accent5" w:themeFillTint="66"/>
          </w:tcPr>
          <w:p w14:paraId="1C861DE9" w14:textId="77777777" w:rsidR="00F67D6C" w:rsidRPr="00950388" w:rsidRDefault="00F67D6C" w:rsidP="00B2136E">
            <w:pPr>
              <w:pStyle w:val="MHPBody"/>
              <w:jc w:val="center"/>
              <w:rPr>
                <w:szCs w:val="22"/>
              </w:rPr>
            </w:pPr>
            <w:r>
              <w:rPr>
                <w:rFonts w:ascii="Calibri" w:hAnsi="Calibri"/>
                <w:szCs w:val="22"/>
                <w:lang w:eastAsia="zh-TW"/>
              </w:rPr>
              <w:t>Study ID</w:t>
            </w:r>
          </w:p>
        </w:tc>
        <w:tc>
          <w:tcPr>
            <w:tcW w:w="3132" w:type="dxa"/>
            <w:shd w:val="clear" w:color="auto" w:fill="C6EBD6" w:themeFill="accent5" w:themeFillTint="66"/>
          </w:tcPr>
          <w:p w14:paraId="603637AE" w14:textId="77777777" w:rsidR="00F67D6C" w:rsidRPr="00950388" w:rsidRDefault="00F67D6C" w:rsidP="00B2136E">
            <w:pPr>
              <w:pStyle w:val="MHPBody"/>
              <w:jc w:val="center"/>
              <w:rPr>
                <w:szCs w:val="22"/>
              </w:rPr>
            </w:pPr>
            <w:r>
              <w:rPr>
                <w:rFonts w:ascii="Calibri" w:hAnsi="Calibri"/>
                <w:szCs w:val="22"/>
                <w:lang w:eastAsia="zh-TW"/>
              </w:rPr>
              <w:t>S001</w:t>
            </w:r>
          </w:p>
        </w:tc>
        <w:tc>
          <w:tcPr>
            <w:tcW w:w="2995" w:type="dxa"/>
            <w:shd w:val="clear" w:color="auto" w:fill="C6EBD6" w:themeFill="accent5" w:themeFillTint="66"/>
          </w:tcPr>
          <w:p w14:paraId="1B02E55B" w14:textId="77777777" w:rsidR="00F67D6C" w:rsidRDefault="00F67D6C" w:rsidP="00B2136E">
            <w:pPr>
              <w:pStyle w:val="MHPBody"/>
              <w:jc w:val="center"/>
              <w:rPr>
                <w:szCs w:val="22"/>
              </w:rPr>
            </w:pPr>
            <w:r>
              <w:rPr>
                <w:rFonts w:ascii="Calibri" w:hAnsi="Calibri"/>
                <w:szCs w:val="22"/>
                <w:lang w:eastAsia="zh-TW"/>
              </w:rPr>
              <w:t>S002</w:t>
            </w:r>
          </w:p>
        </w:tc>
      </w:tr>
      <w:tr w:rsidR="00F67D6C" w:rsidRPr="00950388" w14:paraId="58EAEC68" w14:textId="77777777" w:rsidTr="000F6D2F">
        <w:trPr>
          <w:trHeight w:val="415"/>
        </w:trPr>
        <w:tc>
          <w:tcPr>
            <w:tcW w:w="2833" w:type="dxa"/>
            <w:shd w:val="clear" w:color="auto" w:fill="C6EBD6" w:themeFill="accent5" w:themeFillTint="66"/>
          </w:tcPr>
          <w:p w14:paraId="113A7405" w14:textId="77777777" w:rsidR="00F67D6C" w:rsidRPr="009B2C81" w:rsidRDefault="00F67D6C" w:rsidP="00B2136E">
            <w:pPr>
              <w:pStyle w:val="MHPBody"/>
              <w:rPr>
                <w:szCs w:val="22"/>
              </w:rPr>
            </w:pPr>
            <w:r>
              <w:rPr>
                <w:rFonts w:ascii="Calibri" w:hAnsi="Calibri"/>
                <w:szCs w:val="22"/>
                <w:lang w:eastAsia="zh-TW"/>
              </w:rPr>
              <w:t>Reference</w:t>
            </w:r>
          </w:p>
        </w:tc>
        <w:tc>
          <w:tcPr>
            <w:tcW w:w="3132" w:type="dxa"/>
            <w:shd w:val="clear" w:color="auto" w:fill="D9D9D9" w:themeFill="background1" w:themeFillShade="D9"/>
          </w:tcPr>
          <w:p w14:paraId="0A81A48F" w14:textId="77777777" w:rsidR="00F67D6C" w:rsidRPr="009B2C81" w:rsidRDefault="00F67D6C" w:rsidP="00B2136E">
            <w:pPr>
              <w:pStyle w:val="MHPBody"/>
              <w:rPr>
                <w:szCs w:val="22"/>
              </w:rPr>
            </w:pPr>
            <w:r>
              <w:rPr>
                <w:rFonts w:ascii="Calibri" w:hAnsi="Calibri"/>
                <w:szCs w:val="22"/>
                <w:lang w:eastAsia="zh-TW"/>
              </w:rPr>
              <w:t>Smith, A. (2018).  Mindfulness and infections.  Journal of Infections, 1, 1-7.</w:t>
            </w:r>
          </w:p>
        </w:tc>
        <w:tc>
          <w:tcPr>
            <w:tcW w:w="2995" w:type="dxa"/>
            <w:shd w:val="clear" w:color="auto" w:fill="D9D9D9" w:themeFill="background1" w:themeFillShade="D9"/>
          </w:tcPr>
          <w:p w14:paraId="2A92B307" w14:textId="77777777" w:rsidR="00F67D6C" w:rsidRPr="001D1C69" w:rsidRDefault="00F67D6C" w:rsidP="00B2136E">
            <w:pPr>
              <w:pStyle w:val="MHPBody"/>
              <w:rPr>
                <w:szCs w:val="22"/>
              </w:rPr>
            </w:pPr>
            <w:r>
              <w:rPr>
                <w:rFonts w:ascii="Calibri" w:hAnsi="Calibri"/>
                <w:szCs w:val="22"/>
                <w:lang w:eastAsia="zh-TW"/>
              </w:rPr>
              <w:t>Jones, B. (2017).  Meditation and immunity.  Journal of Health, 15, 98-108.</w:t>
            </w:r>
          </w:p>
        </w:tc>
      </w:tr>
      <w:tr w:rsidR="00F67D6C" w:rsidRPr="00950388" w14:paraId="74B799E8" w14:textId="77777777" w:rsidTr="000F6D2F">
        <w:trPr>
          <w:trHeight w:val="415"/>
        </w:trPr>
        <w:tc>
          <w:tcPr>
            <w:tcW w:w="2833" w:type="dxa"/>
            <w:shd w:val="clear" w:color="auto" w:fill="C6EBD6" w:themeFill="accent5" w:themeFillTint="66"/>
          </w:tcPr>
          <w:p w14:paraId="477C3BF4" w14:textId="77777777" w:rsidR="00F67D6C" w:rsidRPr="00DC4D01" w:rsidRDefault="00F67D6C" w:rsidP="00B2136E">
            <w:pPr>
              <w:pStyle w:val="MHPBody"/>
              <w:rPr>
                <w:szCs w:val="22"/>
              </w:rPr>
            </w:pPr>
            <w:r>
              <w:rPr>
                <w:rFonts w:ascii="Calibri" w:hAnsi="Calibri"/>
                <w:szCs w:val="22"/>
                <w:lang w:eastAsia="zh-TW"/>
              </w:rPr>
              <w:t>Funding body</w:t>
            </w:r>
          </w:p>
        </w:tc>
        <w:tc>
          <w:tcPr>
            <w:tcW w:w="3132" w:type="dxa"/>
            <w:shd w:val="clear" w:color="auto" w:fill="D9D9D9" w:themeFill="background1" w:themeFillShade="D9"/>
          </w:tcPr>
          <w:p w14:paraId="0414E83F" w14:textId="77777777" w:rsidR="00F67D6C" w:rsidRPr="00DC4D01" w:rsidRDefault="00F67D6C" w:rsidP="00B2136E">
            <w:pPr>
              <w:pStyle w:val="MHPBody"/>
              <w:rPr>
                <w:szCs w:val="22"/>
              </w:rPr>
            </w:pPr>
            <w:r>
              <w:rPr>
                <w:rFonts w:ascii="Calibri" w:hAnsi="Calibri"/>
                <w:szCs w:val="22"/>
                <w:lang w:eastAsia="zh-TW"/>
              </w:rPr>
              <w:t>ARC Discovery Grant</w:t>
            </w:r>
          </w:p>
        </w:tc>
        <w:tc>
          <w:tcPr>
            <w:tcW w:w="2995" w:type="dxa"/>
            <w:shd w:val="clear" w:color="auto" w:fill="D9D9D9" w:themeFill="background1" w:themeFillShade="D9"/>
          </w:tcPr>
          <w:p w14:paraId="311E5BE1" w14:textId="77777777" w:rsidR="00F67D6C" w:rsidRPr="00DC4D01" w:rsidRDefault="00F67D6C" w:rsidP="00B2136E">
            <w:pPr>
              <w:pStyle w:val="MHPBody"/>
              <w:rPr>
                <w:szCs w:val="22"/>
              </w:rPr>
            </w:pPr>
            <w:r>
              <w:rPr>
                <w:rFonts w:ascii="Calibri" w:hAnsi="Calibri"/>
                <w:szCs w:val="22"/>
                <w:lang w:eastAsia="zh-TW"/>
              </w:rPr>
              <w:t>None specified</w:t>
            </w:r>
          </w:p>
        </w:tc>
      </w:tr>
      <w:tr w:rsidR="00F67D6C" w:rsidRPr="00950388" w14:paraId="28B57D94" w14:textId="77777777" w:rsidTr="000F6D2F">
        <w:trPr>
          <w:trHeight w:val="415"/>
        </w:trPr>
        <w:tc>
          <w:tcPr>
            <w:tcW w:w="2833" w:type="dxa"/>
            <w:shd w:val="clear" w:color="auto" w:fill="C6EBD6" w:themeFill="accent5" w:themeFillTint="66"/>
          </w:tcPr>
          <w:p w14:paraId="42984AF3" w14:textId="77777777" w:rsidR="00F67D6C" w:rsidRPr="00DC4D01" w:rsidRDefault="00F67D6C" w:rsidP="00B2136E">
            <w:pPr>
              <w:pStyle w:val="MHPBody"/>
              <w:rPr>
                <w:szCs w:val="22"/>
              </w:rPr>
            </w:pPr>
            <w:r>
              <w:rPr>
                <w:rFonts w:ascii="Calibri" w:hAnsi="Calibri"/>
                <w:szCs w:val="22"/>
                <w:lang w:eastAsia="zh-TW"/>
              </w:rPr>
              <w:t>People who extracted the data</w:t>
            </w:r>
          </w:p>
        </w:tc>
        <w:tc>
          <w:tcPr>
            <w:tcW w:w="3132" w:type="dxa"/>
            <w:shd w:val="clear" w:color="auto" w:fill="D9D9D9" w:themeFill="background1" w:themeFillShade="D9"/>
          </w:tcPr>
          <w:p w14:paraId="678014E1" w14:textId="77777777" w:rsidR="00F67D6C" w:rsidRPr="00DC4D01" w:rsidRDefault="00F67D6C" w:rsidP="00B2136E">
            <w:pPr>
              <w:pStyle w:val="MHPBody"/>
              <w:rPr>
                <w:szCs w:val="22"/>
              </w:rPr>
            </w:pPr>
            <w:r>
              <w:rPr>
                <w:rFonts w:ascii="Calibri" w:hAnsi="Calibri"/>
                <w:szCs w:val="22"/>
                <w:lang w:eastAsia="zh-TW"/>
              </w:rPr>
              <w:t>Brown, H.</w:t>
            </w:r>
          </w:p>
        </w:tc>
        <w:tc>
          <w:tcPr>
            <w:tcW w:w="2995" w:type="dxa"/>
            <w:shd w:val="clear" w:color="auto" w:fill="D9D9D9" w:themeFill="background1" w:themeFillShade="D9"/>
          </w:tcPr>
          <w:p w14:paraId="37ADFC51" w14:textId="77777777" w:rsidR="00F67D6C" w:rsidRPr="00DC4D01" w:rsidRDefault="00F67D6C" w:rsidP="00B2136E">
            <w:pPr>
              <w:pStyle w:val="MHPBody"/>
              <w:rPr>
                <w:szCs w:val="22"/>
              </w:rPr>
            </w:pPr>
            <w:r>
              <w:rPr>
                <w:rFonts w:ascii="Calibri" w:hAnsi="Calibri"/>
                <w:szCs w:val="22"/>
                <w:lang w:eastAsia="zh-TW"/>
              </w:rPr>
              <w:t>Brown, H.</w:t>
            </w:r>
          </w:p>
        </w:tc>
      </w:tr>
      <w:tr w:rsidR="00F67D6C" w:rsidRPr="00950388" w14:paraId="07407DA7" w14:textId="77777777" w:rsidTr="000F6D2F">
        <w:trPr>
          <w:trHeight w:val="415"/>
        </w:trPr>
        <w:tc>
          <w:tcPr>
            <w:tcW w:w="2833" w:type="dxa"/>
            <w:shd w:val="clear" w:color="auto" w:fill="C6EBD6" w:themeFill="accent5" w:themeFillTint="66"/>
          </w:tcPr>
          <w:p w14:paraId="559F5B8C" w14:textId="77777777" w:rsidR="00F67D6C" w:rsidRPr="00DC4D01" w:rsidRDefault="00F67D6C" w:rsidP="00B2136E">
            <w:pPr>
              <w:pStyle w:val="MHPBody"/>
              <w:rPr>
                <w:szCs w:val="22"/>
              </w:rPr>
            </w:pPr>
            <w:r>
              <w:rPr>
                <w:rFonts w:ascii="Calibri" w:hAnsi="Calibri"/>
                <w:szCs w:val="22"/>
                <w:lang w:eastAsia="zh-TW"/>
              </w:rPr>
              <w:t>People who assessed this extraction</w:t>
            </w:r>
          </w:p>
        </w:tc>
        <w:tc>
          <w:tcPr>
            <w:tcW w:w="3132" w:type="dxa"/>
            <w:shd w:val="clear" w:color="auto" w:fill="D9D9D9" w:themeFill="background1" w:themeFillShade="D9"/>
          </w:tcPr>
          <w:p w14:paraId="5D880052" w14:textId="77777777" w:rsidR="00F67D6C" w:rsidRPr="00DC4D01" w:rsidRDefault="00F67D6C" w:rsidP="00B2136E">
            <w:pPr>
              <w:pStyle w:val="MHPBody"/>
              <w:rPr>
                <w:szCs w:val="22"/>
              </w:rPr>
            </w:pPr>
            <w:r>
              <w:rPr>
                <w:rFonts w:ascii="Calibri" w:hAnsi="Calibri"/>
                <w:szCs w:val="22"/>
                <w:lang w:eastAsia="zh-TW"/>
              </w:rPr>
              <w:t>Anderson, F.</w:t>
            </w:r>
          </w:p>
        </w:tc>
        <w:tc>
          <w:tcPr>
            <w:tcW w:w="2995" w:type="dxa"/>
            <w:shd w:val="clear" w:color="auto" w:fill="D9D9D9" w:themeFill="background1" w:themeFillShade="D9"/>
          </w:tcPr>
          <w:p w14:paraId="45812A4C" w14:textId="77777777" w:rsidR="00F67D6C" w:rsidRPr="00DC4D01" w:rsidRDefault="00F67D6C" w:rsidP="00B2136E">
            <w:pPr>
              <w:pStyle w:val="MHPBody"/>
              <w:rPr>
                <w:szCs w:val="22"/>
              </w:rPr>
            </w:pPr>
            <w:r>
              <w:rPr>
                <w:rFonts w:ascii="Calibri" w:hAnsi="Calibri"/>
                <w:szCs w:val="22"/>
                <w:lang w:eastAsia="zh-TW"/>
              </w:rPr>
              <w:t>Anderson, F.</w:t>
            </w:r>
          </w:p>
        </w:tc>
      </w:tr>
      <w:tr w:rsidR="00F67D6C" w:rsidRPr="00950388" w14:paraId="500F6FBA" w14:textId="77777777" w:rsidTr="000F6D2F">
        <w:trPr>
          <w:trHeight w:val="415"/>
        </w:trPr>
        <w:tc>
          <w:tcPr>
            <w:tcW w:w="2833" w:type="dxa"/>
            <w:shd w:val="clear" w:color="auto" w:fill="C6EBD6" w:themeFill="accent5" w:themeFillTint="66"/>
          </w:tcPr>
          <w:p w14:paraId="5021338D" w14:textId="77777777" w:rsidR="00F67D6C" w:rsidRPr="00DC4D01" w:rsidRDefault="00F67D6C" w:rsidP="00B2136E">
            <w:pPr>
              <w:pStyle w:val="MHPBody"/>
              <w:rPr>
                <w:szCs w:val="22"/>
              </w:rPr>
            </w:pPr>
            <w:r>
              <w:rPr>
                <w:rFonts w:ascii="Calibri" w:hAnsi="Calibri"/>
                <w:b/>
                <w:szCs w:val="22"/>
                <w:lang w:eastAsia="zh-TW"/>
              </w:rPr>
              <w:t>Participant characteristics</w:t>
            </w:r>
          </w:p>
        </w:tc>
        <w:tc>
          <w:tcPr>
            <w:tcW w:w="3132" w:type="dxa"/>
            <w:shd w:val="clear" w:color="auto" w:fill="D9D9D9" w:themeFill="background1" w:themeFillShade="D9"/>
          </w:tcPr>
          <w:p w14:paraId="24C397CB" w14:textId="77777777" w:rsidR="00F67D6C" w:rsidRPr="00DC4D01" w:rsidRDefault="00F67D6C" w:rsidP="00B2136E">
            <w:pPr>
              <w:pStyle w:val="MHPBody"/>
              <w:rPr>
                <w:szCs w:val="22"/>
              </w:rPr>
            </w:pPr>
          </w:p>
        </w:tc>
        <w:tc>
          <w:tcPr>
            <w:tcW w:w="2995" w:type="dxa"/>
            <w:shd w:val="clear" w:color="auto" w:fill="D9D9D9" w:themeFill="background1" w:themeFillShade="D9"/>
          </w:tcPr>
          <w:p w14:paraId="7EA30BFA" w14:textId="77777777" w:rsidR="00F67D6C" w:rsidRPr="00DC4D01" w:rsidRDefault="00F67D6C" w:rsidP="00B2136E">
            <w:pPr>
              <w:pStyle w:val="MHPBody"/>
              <w:rPr>
                <w:szCs w:val="22"/>
              </w:rPr>
            </w:pPr>
          </w:p>
        </w:tc>
      </w:tr>
      <w:tr w:rsidR="00F67D6C" w:rsidRPr="00950388" w14:paraId="5FBB788B" w14:textId="77777777" w:rsidTr="000F6D2F">
        <w:trPr>
          <w:trHeight w:val="415"/>
        </w:trPr>
        <w:tc>
          <w:tcPr>
            <w:tcW w:w="2833" w:type="dxa"/>
            <w:shd w:val="clear" w:color="auto" w:fill="C6EBD6" w:themeFill="accent5" w:themeFillTint="66"/>
          </w:tcPr>
          <w:p w14:paraId="7B3E20C9" w14:textId="77777777" w:rsidR="00F67D6C" w:rsidRPr="00DC4D01" w:rsidRDefault="00F67D6C" w:rsidP="00B2136E">
            <w:pPr>
              <w:pStyle w:val="MHPBody"/>
              <w:rPr>
                <w:szCs w:val="22"/>
              </w:rPr>
            </w:pPr>
            <w:r>
              <w:rPr>
                <w:rFonts w:ascii="Calibri" w:hAnsi="Calibri"/>
                <w:szCs w:val="22"/>
                <w:lang w:eastAsia="zh-TW"/>
              </w:rPr>
              <w:t>N in intervention group</w:t>
            </w:r>
          </w:p>
        </w:tc>
        <w:tc>
          <w:tcPr>
            <w:tcW w:w="3132" w:type="dxa"/>
            <w:shd w:val="clear" w:color="auto" w:fill="D9D9D9" w:themeFill="background1" w:themeFillShade="D9"/>
          </w:tcPr>
          <w:p w14:paraId="197CC6A4" w14:textId="77777777" w:rsidR="00F67D6C" w:rsidRPr="00DC4D01" w:rsidRDefault="00F67D6C" w:rsidP="00B2136E">
            <w:pPr>
              <w:pStyle w:val="MHPBody"/>
              <w:rPr>
                <w:szCs w:val="22"/>
              </w:rPr>
            </w:pPr>
            <w:r>
              <w:rPr>
                <w:rFonts w:ascii="Calibri" w:hAnsi="Calibri"/>
                <w:szCs w:val="22"/>
                <w:lang w:eastAsia="zh-TW"/>
              </w:rPr>
              <w:t>87</w:t>
            </w:r>
          </w:p>
        </w:tc>
        <w:tc>
          <w:tcPr>
            <w:tcW w:w="2995" w:type="dxa"/>
            <w:shd w:val="clear" w:color="auto" w:fill="D9D9D9" w:themeFill="background1" w:themeFillShade="D9"/>
          </w:tcPr>
          <w:p w14:paraId="62DD52B9" w14:textId="77777777" w:rsidR="00F67D6C" w:rsidRPr="00DC4D01" w:rsidRDefault="00F67D6C" w:rsidP="00B2136E">
            <w:pPr>
              <w:pStyle w:val="MHPBody"/>
              <w:rPr>
                <w:szCs w:val="22"/>
              </w:rPr>
            </w:pPr>
            <w:r>
              <w:rPr>
                <w:rFonts w:ascii="Calibri" w:hAnsi="Calibri"/>
                <w:szCs w:val="22"/>
                <w:lang w:eastAsia="zh-TW"/>
              </w:rPr>
              <w:t>132</w:t>
            </w:r>
          </w:p>
        </w:tc>
      </w:tr>
      <w:tr w:rsidR="00F67D6C" w:rsidRPr="00950388" w14:paraId="1AB4572E" w14:textId="77777777" w:rsidTr="000F6D2F">
        <w:trPr>
          <w:trHeight w:val="415"/>
        </w:trPr>
        <w:tc>
          <w:tcPr>
            <w:tcW w:w="2833" w:type="dxa"/>
            <w:shd w:val="clear" w:color="auto" w:fill="C6EBD6" w:themeFill="accent5" w:themeFillTint="66"/>
          </w:tcPr>
          <w:p w14:paraId="360C5792" w14:textId="77777777" w:rsidR="00F67D6C" w:rsidRPr="00DC4D01" w:rsidRDefault="00F67D6C" w:rsidP="00B2136E">
            <w:pPr>
              <w:pStyle w:val="MHPBody"/>
              <w:rPr>
                <w:szCs w:val="22"/>
              </w:rPr>
            </w:pPr>
            <w:r>
              <w:rPr>
                <w:rFonts w:ascii="Calibri" w:hAnsi="Calibri"/>
                <w:szCs w:val="22"/>
                <w:lang w:eastAsia="zh-TW"/>
              </w:rPr>
              <w:t>Withdrawal rate from intervention group</w:t>
            </w:r>
          </w:p>
        </w:tc>
        <w:tc>
          <w:tcPr>
            <w:tcW w:w="3132" w:type="dxa"/>
            <w:shd w:val="clear" w:color="auto" w:fill="D9D9D9" w:themeFill="background1" w:themeFillShade="D9"/>
          </w:tcPr>
          <w:p w14:paraId="1288452C" w14:textId="77777777" w:rsidR="00F67D6C" w:rsidRDefault="00F67D6C" w:rsidP="00B2136E">
            <w:pPr>
              <w:spacing w:line="276" w:lineRule="auto"/>
              <w:outlineLvl w:val="0"/>
              <w:rPr>
                <w:rFonts w:ascii="Calibri" w:hAnsi="Calibri"/>
                <w:lang w:eastAsia="zh-TW"/>
              </w:rPr>
            </w:pPr>
            <w:r>
              <w:rPr>
                <w:rFonts w:ascii="Calibri" w:hAnsi="Calibri"/>
                <w:lang w:eastAsia="zh-TW"/>
              </w:rPr>
              <w:t>Before treatment: 10%</w:t>
            </w:r>
          </w:p>
          <w:p w14:paraId="10D26741" w14:textId="77777777" w:rsidR="00F67D6C" w:rsidRDefault="00F67D6C" w:rsidP="00B2136E">
            <w:pPr>
              <w:spacing w:line="276" w:lineRule="auto"/>
              <w:outlineLvl w:val="0"/>
              <w:rPr>
                <w:rFonts w:ascii="Calibri" w:hAnsi="Calibri"/>
                <w:lang w:eastAsia="zh-TW"/>
              </w:rPr>
            </w:pPr>
            <w:r>
              <w:rPr>
                <w:rFonts w:ascii="Calibri" w:hAnsi="Calibri"/>
                <w:lang w:eastAsia="zh-TW"/>
              </w:rPr>
              <w:t>Before measure: 5%</w:t>
            </w:r>
          </w:p>
          <w:p w14:paraId="72CFD9EA" w14:textId="77777777" w:rsidR="00F67D6C" w:rsidRPr="00DC4D01" w:rsidRDefault="00F67D6C" w:rsidP="00B2136E">
            <w:pPr>
              <w:pStyle w:val="MHPBody"/>
              <w:rPr>
                <w:szCs w:val="22"/>
              </w:rPr>
            </w:pPr>
            <w:r>
              <w:rPr>
                <w:rFonts w:ascii="Calibri" w:hAnsi="Calibri"/>
                <w:szCs w:val="22"/>
                <w:lang w:eastAsia="zh-TW"/>
              </w:rPr>
              <w:t>After measure: 6%</w:t>
            </w:r>
          </w:p>
        </w:tc>
        <w:tc>
          <w:tcPr>
            <w:tcW w:w="2995" w:type="dxa"/>
            <w:shd w:val="clear" w:color="auto" w:fill="D9D9D9" w:themeFill="background1" w:themeFillShade="D9"/>
          </w:tcPr>
          <w:p w14:paraId="2AE7D3C8" w14:textId="77777777" w:rsidR="00F67D6C" w:rsidRPr="00DC4D01" w:rsidRDefault="00F67D6C" w:rsidP="00B2136E">
            <w:pPr>
              <w:pStyle w:val="MHPBody"/>
              <w:rPr>
                <w:szCs w:val="22"/>
              </w:rPr>
            </w:pPr>
            <w:r>
              <w:rPr>
                <w:rFonts w:ascii="Calibri" w:hAnsi="Calibri"/>
                <w:szCs w:val="22"/>
                <w:lang w:eastAsia="zh-TW"/>
              </w:rPr>
              <w:t>15%</w:t>
            </w:r>
          </w:p>
        </w:tc>
      </w:tr>
      <w:tr w:rsidR="00F67D6C" w:rsidRPr="00950388" w14:paraId="062C4963" w14:textId="77777777" w:rsidTr="000F6D2F">
        <w:trPr>
          <w:trHeight w:val="415"/>
        </w:trPr>
        <w:tc>
          <w:tcPr>
            <w:tcW w:w="2833" w:type="dxa"/>
            <w:shd w:val="clear" w:color="auto" w:fill="C6EBD6" w:themeFill="accent5" w:themeFillTint="66"/>
          </w:tcPr>
          <w:p w14:paraId="13814A0B" w14:textId="77777777" w:rsidR="00F67D6C" w:rsidRPr="00DC4D01" w:rsidRDefault="00F67D6C" w:rsidP="00B2136E">
            <w:pPr>
              <w:pStyle w:val="MHPBody"/>
              <w:rPr>
                <w:szCs w:val="22"/>
              </w:rPr>
            </w:pPr>
            <w:r>
              <w:rPr>
                <w:rFonts w:ascii="Calibri" w:hAnsi="Calibri"/>
                <w:szCs w:val="22"/>
                <w:lang w:eastAsia="zh-TW"/>
              </w:rPr>
              <w:t>% female in intervention group</w:t>
            </w:r>
          </w:p>
        </w:tc>
        <w:tc>
          <w:tcPr>
            <w:tcW w:w="3132" w:type="dxa"/>
            <w:shd w:val="clear" w:color="auto" w:fill="D9D9D9" w:themeFill="background1" w:themeFillShade="D9"/>
          </w:tcPr>
          <w:p w14:paraId="620242AA" w14:textId="77777777" w:rsidR="00F67D6C" w:rsidRPr="00DC4D01" w:rsidRDefault="00F67D6C" w:rsidP="00B2136E">
            <w:pPr>
              <w:pStyle w:val="MHPBody"/>
              <w:rPr>
                <w:szCs w:val="22"/>
              </w:rPr>
            </w:pPr>
            <w:r>
              <w:rPr>
                <w:rFonts w:ascii="Calibri" w:hAnsi="Calibri"/>
                <w:szCs w:val="22"/>
                <w:lang w:eastAsia="zh-TW"/>
              </w:rPr>
              <w:t>52%</w:t>
            </w:r>
          </w:p>
        </w:tc>
        <w:tc>
          <w:tcPr>
            <w:tcW w:w="2995" w:type="dxa"/>
            <w:shd w:val="clear" w:color="auto" w:fill="D9D9D9" w:themeFill="background1" w:themeFillShade="D9"/>
          </w:tcPr>
          <w:p w14:paraId="0BC45638" w14:textId="77777777" w:rsidR="00F67D6C" w:rsidRPr="00DC4D01" w:rsidRDefault="00F67D6C" w:rsidP="00B2136E">
            <w:pPr>
              <w:pStyle w:val="MHPBody"/>
              <w:rPr>
                <w:szCs w:val="22"/>
              </w:rPr>
            </w:pPr>
            <w:r>
              <w:rPr>
                <w:rFonts w:ascii="Calibri" w:hAnsi="Calibri"/>
                <w:szCs w:val="22"/>
                <w:lang w:eastAsia="zh-TW"/>
              </w:rPr>
              <w:t>59%</w:t>
            </w:r>
          </w:p>
        </w:tc>
      </w:tr>
      <w:tr w:rsidR="00F67D6C" w:rsidRPr="00950388" w14:paraId="080515C4" w14:textId="77777777" w:rsidTr="000F6D2F">
        <w:trPr>
          <w:trHeight w:val="415"/>
        </w:trPr>
        <w:tc>
          <w:tcPr>
            <w:tcW w:w="2833" w:type="dxa"/>
            <w:shd w:val="clear" w:color="auto" w:fill="C6EBD6" w:themeFill="accent5" w:themeFillTint="66"/>
          </w:tcPr>
          <w:p w14:paraId="6C08006D" w14:textId="77777777" w:rsidR="00F67D6C" w:rsidRPr="00DC4D01" w:rsidRDefault="00F67D6C" w:rsidP="00B2136E">
            <w:pPr>
              <w:pStyle w:val="MHPBody"/>
              <w:rPr>
                <w:szCs w:val="22"/>
              </w:rPr>
            </w:pPr>
            <w:r>
              <w:rPr>
                <w:rFonts w:ascii="Calibri" w:hAnsi="Calibri"/>
                <w:szCs w:val="22"/>
                <w:lang w:eastAsia="zh-TW"/>
              </w:rPr>
              <w:lastRenderedPageBreak/>
              <w:t>N in comparison group</w:t>
            </w:r>
          </w:p>
        </w:tc>
        <w:tc>
          <w:tcPr>
            <w:tcW w:w="3132" w:type="dxa"/>
            <w:shd w:val="clear" w:color="auto" w:fill="D9D9D9" w:themeFill="background1" w:themeFillShade="D9"/>
          </w:tcPr>
          <w:p w14:paraId="0A054EE9" w14:textId="77777777" w:rsidR="00F67D6C" w:rsidRPr="00DC4D01" w:rsidRDefault="00F67D6C" w:rsidP="00B2136E">
            <w:pPr>
              <w:pStyle w:val="MHPBody"/>
              <w:rPr>
                <w:szCs w:val="22"/>
              </w:rPr>
            </w:pPr>
            <w:r>
              <w:rPr>
                <w:rFonts w:ascii="Calibri" w:hAnsi="Calibri"/>
                <w:szCs w:val="22"/>
                <w:lang w:eastAsia="zh-TW"/>
              </w:rPr>
              <w:t>86</w:t>
            </w:r>
          </w:p>
        </w:tc>
        <w:tc>
          <w:tcPr>
            <w:tcW w:w="2995" w:type="dxa"/>
            <w:shd w:val="clear" w:color="auto" w:fill="D9D9D9" w:themeFill="background1" w:themeFillShade="D9"/>
          </w:tcPr>
          <w:p w14:paraId="08B0F71F" w14:textId="77777777" w:rsidR="00F67D6C" w:rsidRPr="00DC4D01" w:rsidRDefault="00F67D6C" w:rsidP="00B2136E">
            <w:pPr>
              <w:pStyle w:val="MHPBody"/>
              <w:rPr>
                <w:szCs w:val="22"/>
              </w:rPr>
            </w:pPr>
            <w:r>
              <w:rPr>
                <w:rFonts w:ascii="Calibri" w:hAnsi="Calibri"/>
                <w:szCs w:val="22"/>
                <w:lang w:eastAsia="zh-TW"/>
              </w:rPr>
              <w:t>131</w:t>
            </w:r>
          </w:p>
        </w:tc>
      </w:tr>
      <w:tr w:rsidR="00F67D6C" w:rsidRPr="00950388" w14:paraId="78812E09" w14:textId="77777777" w:rsidTr="000F6D2F">
        <w:trPr>
          <w:trHeight w:val="415"/>
        </w:trPr>
        <w:tc>
          <w:tcPr>
            <w:tcW w:w="2833" w:type="dxa"/>
            <w:shd w:val="clear" w:color="auto" w:fill="C6EBD6" w:themeFill="accent5" w:themeFillTint="66"/>
          </w:tcPr>
          <w:p w14:paraId="4620A7D7" w14:textId="77777777" w:rsidR="00F67D6C" w:rsidRPr="00DC4D01" w:rsidRDefault="00F67D6C" w:rsidP="00B2136E">
            <w:pPr>
              <w:pStyle w:val="MHPBody"/>
              <w:rPr>
                <w:szCs w:val="22"/>
              </w:rPr>
            </w:pPr>
            <w:r>
              <w:rPr>
                <w:rFonts w:ascii="Calibri" w:hAnsi="Calibri"/>
                <w:szCs w:val="22"/>
                <w:lang w:eastAsia="zh-TW"/>
              </w:rPr>
              <w:t>% female in comparison group</w:t>
            </w:r>
          </w:p>
        </w:tc>
        <w:tc>
          <w:tcPr>
            <w:tcW w:w="3132" w:type="dxa"/>
            <w:shd w:val="clear" w:color="auto" w:fill="D9D9D9" w:themeFill="background1" w:themeFillShade="D9"/>
          </w:tcPr>
          <w:p w14:paraId="6DD3C050" w14:textId="77777777" w:rsidR="00F67D6C" w:rsidRPr="00DC4D01" w:rsidRDefault="00F67D6C" w:rsidP="00B2136E">
            <w:pPr>
              <w:pStyle w:val="MHPBody"/>
              <w:rPr>
                <w:szCs w:val="22"/>
              </w:rPr>
            </w:pPr>
            <w:r>
              <w:rPr>
                <w:rFonts w:ascii="Calibri" w:hAnsi="Calibri"/>
                <w:szCs w:val="22"/>
                <w:lang w:eastAsia="zh-TW"/>
              </w:rPr>
              <w:t>48%</w:t>
            </w:r>
          </w:p>
        </w:tc>
        <w:tc>
          <w:tcPr>
            <w:tcW w:w="2995" w:type="dxa"/>
            <w:shd w:val="clear" w:color="auto" w:fill="D9D9D9" w:themeFill="background1" w:themeFillShade="D9"/>
          </w:tcPr>
          <w:p w14:paraId="6F85BBC3" w14:textId="77777777" w:rsidR="00F67D6C" w:rsidRPr="00DC4D01" w:rsidRDefault="00F67D6C" w:rsidP="00B2136E">
            <w:pPr>
              <w:pStyle w:val="MHPBody"/>
              <w:rPr>
                <w:szCs w:val="22"/>
              </w:rPr>
            </w:pPr>
            <w:r>
              <w:rPr>
                <w:rFonts w:ascii="Calibri" w:hAnsi="Calibri"/>
                <w:szCs w:val="22"/>
                <w:lang w:eastAsia="zh-TW"/>
              </w:rPr>
              <w:t>41%</w:t>
            </w:r>
          </w:p>
        </w:tc>
      </w:tr>
      <w:tr w:rsidR="00F67D6C" w:rsidRPr="00950388" w14:paraId="383307F4" w14:textId="77777777" w:rsidTr="000F6D2F">
        <w:trPr>
          <w:trHeight w:val="415"/>
        </w:trPr>
        <w:tc>
          <w:tcPr>
            <w:tcW w:w="2833" w:type="dxa"/>
            <w:shd w:val="clear" w:color="auto" w:fill="C6EBD6" w:themeFill="accent5" w:themeFillTint="66"/>
          </w:tcPr>
          <w:p w14:paraId="0ECFF566" w14:textId="77777777" w:rsidR="00F67D6C" w:rsidRPr="00DC4D01" w:rsidRDefault="00F67D6C" w:rsidP="00B2136E">
            <w:pPr>
              <w:pStyle w:val="MHPBody"/>
              <w:rPr>
                <w:szCs w:val="22"/>
              </w:rPr>
            </w:pPr>
            <w:r>
              <w:rPr>
                <w:rFonts w:ascii="Calibri" w:hAnsi="Calibri"/>
                <w:szCs w:val="22"/>
                <w:lang w:eastAsia="zh-TW"/>
              </w:rPr>
              <w:t>Withdrawal rate from comparison group</w:t>
            </w:r>
          </w:p>
        </w:tc>
        <w:tc>
          <w:tcPr>
            <w:tcW w:w="3132" w:type="dxa"/>
            <w:shd w:val="clear" w:color="auto" w:fill="D9D9D9" w:themeFill="background1" w:themeFillShade="D9"/>
          </w:tcPr>
          <w:p w14:paraId="5B0613B5" w14:textId="77777777" w:rsidR="00F67D6C" w:rsidRDefault="00F67D6C" w:rsidP="00B2136E">
            <w:pPr>
              <w:spacing w:line="276" w:lineRule="auto"/>
              <w:outlineLvl w:val="0"/>
              <w:rPr>
                <w:rFonts w:ascii="Calibri" w:hAnsi="Calibri"/>
                <w:lang w:eastAsia="zh-TW"/>
              </w:rPr>
            </w:pPr>
            <w:r>
              <w:rPr>
                <w:rFonts w:ascii="Calibri" w:hAnsi="Calibri"/>
                <w:lang w:eastAsia="zh-TW"/>
              </w:rPr>
              <w:t>Before treatment: 6%</w:t>
            </w:r>
          </w:p>
          <w:p w14:paraId="132EF5CD" w14:textId="77777777" w:rsidR="00F67D6C" w:rsidRDefault="00F67D6C" w:rsidP="00B2136E">
            <w:pPr>
              <w:spacing w:line="276" w:lineRule="auto"/>
              <w:outlineLvl w:val="0"/>
              <w:rPr>
                <w:rFonts w:ascii="Calibri" w:hAnsi="Calibri"/>
                <w:lang w:eastAsia="zh-TW"/>
              </w:rPr>
            </w:pPr>
            <w:r>
              <w:rPr>
                <w:rFonts w:ascii="Calibri" w:hAnsi="Calibri"/>
                <w:lang w:eastAsia="zh-TW"/>
              </w:rPr>
              <w:t>Before measure: 2%</w:t>
            </w:r>
          </w:p>
          <w:p w14:paraId="0B98744B" w14:textId="77777777" w:rsidR="00F67D6C" w:rsidRPr="00DC4D01" w:rsidRDefault="00F67D6C" w:rsidP="00B2136E">
            <w:pPr>
              <w:pStyle w:val="MHPBody"/>
              <w:rPr>
                <w:szCs w:val="22"/>
              </w:rPr>
            </w:pPr>
            <w:r>
              <w:rPr>
                <w:rFonts w:ascii="Calibri" w:hAnsi="Calibri"/>
                <w:szCs w:val="22"/>
                <w:lang w:eastAsia="zh-TW"/>
              </w:rPr>
              <w:t>After measure: 0%</w:t>
            </w:r>
          </w:p>
        </w:tc>
        <w:tc>
          <w:tcPr>
            <w:tcW w:w="2995" w:type="dxa"/>
            <w:shd w:val="clear" w:color="auto" w:fill="D9D9D9" w:themeFill="background1" w:themeFillShade="D9"/>
          </w:tcPr>
          <w:p w14:paraId="72B22B46" w14:textId="77777777" w:rsidR="00F67D6C" w:rsidRPr="00DC4D01" w:rsidRDefault="00F67D6C" w:rsidP="00B2136E">
            <w:pPr>
              <w:pStyle w:val="MHPBody"/>
              <w:rPr>
                <w:szCs w:val="22"/>
              </w:rPr>
            </w:pPr>
            <w:r>
              <w:rPr>
                <w:rFonts w:ascii="Calibri" w:hAnsi="Calibri"/>
                <w:szCs w:val="22"/>
                <w:lang w:eastAsia="zh-TW"/>
              </w:rPr>
              <w:t>8%</w:t>
            </w:r>
          </w:p>
        </w:tc>
      </w:tr>
      <w:tr w:rsidR="00F67D6C" w:rsidRPr="00950388" w14:paraId="3E458C58" w14:textId="77777777" w:rsidTr="000F6D2F">
        <w:trPr>
          <w:trHeight w:val="415"/>
        </w:trPr>
        <w:tc>
          <w:tcPr>
            <w:tcW w:w="2833" w:type="dxa"/>
            <w:shd w:val="clear" w:color="auto" w:fill="C6EBD6" w:themeFill="accent5" w:themeFillTint="66"/>
          </w:tcPr>
          <w:p w14:paraId="18C4E84C" w14:textId="77777777" w:rsidR="00F67D6C" w:rsidRPr="00DC4D01" w:rsidRDefault="00F67D6C" w:rsidP="00B2136E">
            <w:pPr>
              <w:pStyle w:val="MHPBody"/>
              <w:rPr>
                <w:szCs w:val="22"/>
              </w:rPr>
            </w:pPr>
            <w:r>
              <w:rPr>
                <w:rFonts w:ascii="Calibri" w:hAnsi="Calibri"/>
                <w:szCs w:val="22"/>
                <w:lang w:eastAsia="zh-TW"/>
              </w:rPr>
              <w:t>Age</w:t>
            </w:r>
          </w:p>
        </w:tc>
        <w:tc>
          <w:tcPr>
            <w:tcW w:w="3132" w:type="dxa"/>
            <w:shd w:val="clear" w:color="auto" w:fill="D9D9D9" w:themeFill="background1" w:themeFillShade="D9"/>
          </w:tcPr>
          <w:p w14:paraId="5510581E" w14:textId="77777777" w:rsidR="00F67D6C" w:rsidRDefault="00F67D6C" w:rsidP="00B2136E">
            <w:pPr>
              <w:spacing w:line="276" w:lineRule="auto"/>
              <w:outlineLvl w:val="0"/>
              <w:rPr>
                <w:rFonts w:ascii="Calibri" w:hAnsi="Calibri"/>
                <w:lang w:eastAsia="zh-TW"/>
              </w:rPr>
            </w:pPr>
            <w:r>
              <w:rPr>
                <w:rFonts w:ascii="Calibri" w:hAnsi="Calibri"/>
                <w:lang w:eastAsia="zh-TW"/>
              </w:rPr>
              <w:t>Mean: 32</w:t>
            </w:r>
          </w:p>
          <w:p w14:paraId="6F114CB0" w14:textId="77777777" w:rsidR="00F67D6C" w:rsidRPr="00DC4D01" w:rsidRDefault="00F67D6C" w:rsidP="00B2136E">
            <w:pPr>
              <w:pStyle w:val="MHPBody"/>
              <w:rPr>
                <w:szCs w:val="22"/>
              </w:rPr>
            </w:pPr>
            <w:r>
              <w:rPr>
                <w:rFonts w:ascii="Calibri" w:hAnsi="Calibri"/>
                <w:szCs w:val="22"/>
                <w:lang w:eastAsia="zh-TW"/>
              </w:rPr>
              <w:t>Range: 18-60</w:t>
            </w:r>
          </w:p>
        </w:tc>
        <w:tc>
          <w:tcPr>
            <w:tcW w:w="2995" w:type="dxa"/>
            <w:shd w:val="clear" w:color="auto" w:fill="D9D9D9" w:themeFill="background1" w:themeFillShade="D9"/>
          </w:tcPr>
          <w:p w14:paraId="05B7FB52" w14:textId="77777777" w:rsidR="00F67D6C" w:rsidRDefault="00F67D6C" w:rsidP="00B2136E">
            <w:pPr>
              <w:spacing w:line="276" w:lineRule="auto"/>
              <w:outlineLvl w:val="0"/>
              <w:rPr>
                <w:rFonts w:ascii="Calibri" w:hAnsi="Calibri"/>
                <w:lang w:eastAsia="zh-TW"/>
              </w:rPr>
            </w:pPr>
            <w:r>
              <w:rPr>
                <w:rFonts w:ascii="Calibri" w:hAnsi="Calibri"/>
                <w:lang w:eastAsia="zh-TW"/>
              </w:rPr>
              <w:t>Median: 31</w:t>
            </w:r>
          </w:p>
          <w:p w14:paraId="7E31242B" w14:textId="77777777" w:rsidR="00F67D6C" w:rsidRPr="00DC4D01" w:rsidRDefault="00F67D6C" w:rsidP="00B2136E">
            <w:pPr>
              <w:pStyle w:val="MHPBody"/>
              <w:rPr>
                <w:szCs w:val="22"/>
              </w:rPr>
            </w:pPr>
            <w:r>
              <w:rPr>
                <w:rFonts w:ascii="Calibri" w:hAnsi="Calibri"/>
                <w:szCs w:val="22"/>
                <w:lang w:eastAsia="zh-TW"/>
              </w:rPr>
              <w:t>Standard deviation: 4.5</w:t>
            </w:r>
          </w:p>
        </w:tc>
      </w:tr>
      <w:tr w:rsidR="00F67D6C" w:rsidRPr="00950388" w14:paraId="3B17C6FE" w14:textId="77777777" w:rsidTr="000F6D2F">
        <w:trPr>
          <w:trHeight w:val="415"/>
        </w:trPr>
        <w:tc>
          <w:tcPr>
            <w:tcW w:w="2833" w:type="dxa"/>
            <w:shd w:val="clear" w:color="auto" w:fill="C6EBD6" w:themeFill="accent5" w:themeFillTint="66"/>
          </w:tcPr>
          <w:p w14:paraId="0D25D63A" w14:textId="77777777" w:rsidR="00F67D6C" w:rsidRPr="00DC4D01" w:rsidRDefault="00F67D6C" w:rsidP="00B2136E">
            <w:pPr>
              <w:pStyle w:val="MHPBody"/>
              <w:rPr>
                <w:szCs w:val="22"/>
              </w:rPr>
            </w:pPr>
            <w:r>
              <w:rPr>
                <w:rFonts w:ascii="Calibri" w:hAnsi="Calibri"/>
                <w:szCs w:val="22"/>
                <w:lang w:eastAsia="zh-TW"/>
              </w:rPr>
              <w:t>Education</w:t>
            </w:r>
          </w:p>
        </w:tc>
        <w:tc>
          <w:tcPr>
            <w:tcW w:w="3132" w:type="dxa"/>
            <w:shd w:val="clear" w:color="auto" w:fill="D9D9D9" w:themeFill="background1" w:themeFillShade="D9"/>
          </w:tcPr>
          <w:p w14:paraId="7F9822C4" w14:textId="77777777" w:rsidR="00F67D6C" w:rsidRPr="00DC4D01" w:rsidRDefault="00F67D6C" w:rsidP="00B2136E">
            <w:pPr>
              <w:pStyle w:val="MHPBody"/>
              <w:rPr>
                <w:szCs w:val="22"/>
              </w:rPr>
            </w:pPr>
            <w:r>
              <w:rPr>
                <w:rFonts w:ascii="Calibri" w:hAnsi="Calibri"/>
                <w:szCs w:val="22"/>
                <w:lang w:eastAsia="zh-TW"/>
              </w:rPr>
              <w:t xml:space="preserve">52% </w:t>
            </w:r>
            <w:proofErr w:type="gramStart"/>
            <w:r>
              <w:rPr>
                <w:rFonts w:ascii="Calibri" w:hAnsi="Calibri"/>
                <w:szCs w:val="22"/>
                <w:lang w:eastAsia="zh-TW"/>
              </w:rPr>
              <w:t>Bachelor</w:t>
            </w:r>
            <w:proofErr w:type="gramEnd"/>
            <w:r>
              <w:rPr>
                <w:rFonts w:ascii="Calibri" w:hAnsi="Calibri"/>
                <w:szCs w:val="22"/>
                <w:lang w:eastAsia="zh-TW"/>
              </w:rPr>
              <w:t xml:space="preserve"> degree or higher</w:t>
            </w:r>
          </w:p>
        </w:tc>
        <w:tc>
          <w:tcPr>
            <w:tcW w:w="2995" w:type="dxa"/>
            <w:shd w:val="clear" w:color="auto" w:fill="D9D9D9" w:themeFill="background1" w:themeFillShade="D9"/>
          </w:tcPr>
          <w:p w14:paraId="0A7AC626" w14:textId="77777777" w:rsidR="00F67D6C" w:rsidRDefault="00F67D6C" w:rsidP="00B2136E">
            <w:pPr>
              <w:spacing w:line="276" w:lineRule="auto"/>
              <w:outlineLvl w:val="0"/>
              <w:rPr>
                <w:rFonts w:ascii="Calibri" w:hAnsi="Calibri"/>
                <w:lang w:eastAsia="zh-TW"/>
              </w:rPr>
            </w:pPr>
            <w:r>
              <w:rPr>
                <w:rFonts w:ascii="Calibri" w:hAnsi="Calibri"/>
                <w:lang w:eastAsia="zh-TW"/>
              </w:rPr>
              <w:t>28% Bachelor</w:t>
            </w:r>
          </w:p>
          <w:p w14:paraId="2310468B" w14:textId="77777777" w:rsidR="00F67D6C" w:rsidRDefault="00F67D6C" w:rsidP="00B2136E">
            <w:pPr>
              <w:spacing w:line="276" w:lineRule="auto"/>
              <w:outlineLvl w:val="0"/>
              <w:rPr>
                <w:rFonts w:ascii="Calibri" w:hAnsi="Calibri"/>
                <w:lang w:eastAsia="zh-TW"/>
              </w:rPr>
            </w:pPr>
            <w:r>
              <w:rPr>
                <w:rFonts w:ascii="Calibri" w:hAnsi="Calibri"/>
                <w:lang w:eastAsia="zh-TW"/>
              </w:rPr>
              <w:t>6% Honors or Graduate Diploma</w:t>
            </w:r>
          </w:p>
          <w:p w14:paraId="426F18D0" w14:textId="77777777" w:rsidR="00F67D6C" w:rsidRPr="00DC4D01" w:rsidRDefault="00F67D6C" w:rsidP="00B2136E">
            <w:pPr>
              <w:pStyle w:val="MHPBody"/>
              <w:rPr>
                <w:szCs w:val="22"/>
              </w:rPr>
            </w:pPr>
            <w:r>
              <w:rPr>
                <w:rFonts w:ascii="Calibri" w:hAnsi="Calibri"/>
                <w:szCs w:val="22"/>
                <w:lang w:eastAsia="zh-TW"/>
              </w:rPr>
              <w:t>8% Masters or Doctorate</w:t>
            </w:r>
          </w:p>
        </w:tc>
      </w:tr>
      <w:tr w:rsidR="00F67D6C" w:rsidRPr="00950388" w14:paraId="44B61005" w14:textId="77777777" w:rsidTr="000F6D2F">
        <w:trPr>
          <w:trHeight w:val="415"/>
        </w:trPr>
        <w:tc>
          <w:tcPr>
            <w:tcW w:w="2833" w:type="dxa"/>
            <w:shd w:val="clear" w:color="auto" w:fill="C6EBD6" w:themeFill="accent5" w:themeFillTint="66"/>
          </w:tcPr>
          <w:p w14:paraId="1A39D98A" w14:textId="77777777" w:rsidR="00F67D6C" w:rsidRPr="00DC4D01" w:rsidRDefault="00F67D6C" w:rsidP="00B2136E">
            <w:pPr>
              <w:pStyle w:val="MHPBody"/>
              <w:rPr>
                <w:szCs w:val="22"/>
              </w:rPr>
            </w:pPr>
            <w:r>
              <w:rPr>
                <w:rFonts w:ascii="Calibri" w:hAnsi="Calibri"/>
                <w:szCs w:val="22"/>
                <w:lang w:eastAsia="zh-TW"/>
              </w:rPr>
              <w:t>Location</w:t>
            </w:r>
          </w:p>
        </w:tc>
        <w:tc>
          <w:tcPr>
            <w:tcW w:w="3132" w:type="dxa"/>
            <w:shd w:val="clear" w:color="auto" w:fill="D9D9D9" w:themeFill="background1" w:themeFillShade="D9"/>
          </w:tcPr>
          <w:p w14:paraId="385B3FC0" w14:textId="77777777" w:rsidR="00F67D6C" w:rsidRPr="00DC4D01" w:rsidRDefault="00F67D6C" w:rsidP="00B2136E">
            <w:pPr>
              <w:pStyle w:val="MHPBody"/>
              <w:rPr>
                <w:szCs w:val="22"/>
              </w:rPr>
            </w:pPr>
            <w:r>
              <w:rPr>
                <w:rFonts w:ascii="Calibri" w:hAnsi="Calibri"/>
                <w:szCs w:val="22"/>
                <w:lang w:eastAsia="zh-TW"/>
              </w:rPr>
              <w:t>English-speaking nations</w:t>
            </w:r>
          </w:p>
        </w:tc>
        <w:tc>
          <w:tcPr>
            <w:tcW w:w="2995" w:type="dxa"/>
            <w:shd w:val="clear" w:color="auto" w:fill="D9D9D9" w:themeFill="background1" w:themeFillShade="D9"/>
          </w:tcPr>
          <w:p w14:paraId="1FA98091" w14:textId="77777777" w:rsidR="00F67D6C" w:rsidRPr="00DC4D01" w:rsidRDefault="00F67D6C" w:rsidP="00B2136E">
            <w:pPr>
              <w:pStyle w:val="MHPBody"/>
              <w:rPr>
                <w:szCs w:val="22"/>
              </w:rPr>
            </w:pPr>
            <w:r>
              <w:rPr>
                <w:rFonts w:ascii="Calibri" w:hAnsi="Calibri"/>
                <w:szCs w:val="22"/>
                <w:lang w:eastAsia="zh-TW"/>
              </w:rPr>
              <w:t>China</w:t>
            </w:r>
          </w:p>
        </w:tc>
      </w:tr>
      <w:tr w:rsidR="00F67D6C" w:rsidRPr="00950388" w14:paraId="2009B053" w14:textId="77777777" w:rsidTr="000F6D2F">
        <w:trPr>
          <w:trHeight w:val="415"/>
        </w:trPr>
        <w:tc>
          <w:tcPr>
            <w:tcW w:w="2833" w:type="dxa"/>
            <w:shd w:val="clear" w:color="auto" w:fill="C6EBD6" w:themeFill="accent5" w:themeFillTint="66"/>
          </w:tcPr>
          <w:p w14:paraId="17916563" w14:textId="77777777" w:rsidR="00F67D6C" w:rsidRPr="00DC4D01" w:rsidRDefault="00F67D6C" w:rsidP="00B2136E">
            <w:pPr>
              <w:pStyle w:val="MHPBody"/>
              <w:rPr>
                <w:szCs w:val="22"/>
              </w:rPr>
            </w:pPr>
            <w:r>
              <w:rPr>
                <w:rFonts w:ascii="Calibri" w:hAnsi="Calibri"/>
                <w:szCs w:val="22"/>
                <w:lang w:eastAsia="zh-TW"/>
              </w:rPr>
              <w:t>Source of recruitment</w:t>
            </w:r>
          </w:p>
        </w:tc>
        <w:tc>
          <w:tcPr>
            <w:tcW w:w="3132" w:type="dxa"/>
            <w:shd w:val="clear" w:color="auto" w:fill="D9D9D9" w:themeFill="background1" w:themeFillShade="D9"/>
          </w:tcPr>
          <w:p w14:paraId="3FEB4B13" w14:textId="77777777" w:rsidR="00F67D6C" w:rsidRPr="00DC4D01" w:rsidRDefault="00F67D6C" w:rsidP="00B2136E">
            <w:pPr>
              <w:pStyle w:val="MHPBody"/>
              <w:rPr>
                <w:szCs w:val="22"/>
              </w:rPr>
            </w:pPr>
            <w:r>
              <w:rPr>
                <w:rFonts w:ascii="Calibri" w:hAnsi="Calibri"/>
                <w:szCs w:val="22"/>
                <w:lang w:eastAsia="zh-TW"/>
              </w:rPr>
              <w:t>Amazon Mechanical Turk</w:t>
            </w:r>
          </w:p>
        </w:tc>
        <w:tc>
          <w:tcPr>
            <w:tcW w:w="2995" w:type="dxa"/>
            <w:shd w:val="clear" w:color="auto" w:fill="D9D9D9" w:themeFill="background1" w:themeFillShade="D9"/>
          </w:tcPr>
          <w:p w14:paraId="40ABF603" w14:textId="77777777" w:rsidR="00F67D6C" w:rsidRPr="00DC4D01" w:rsidRDefault="00F67D6C" w:rsidP="00B2136E">
            <w:pPr>
              <w:pStyle w:val="MHPBody"/>
              <w:rPr>
                <w:szCs w:val="22"/>
              </w:rPr>
            </w:pPr>
            <w:r>
              <w:rPr>
                <w:rFonts w:ascii="Calibri" w:hAnsi="Calibri"/>
                <w:szCs w:val="22"/>
                <w:lang w:eastAsia="zh-TW"/>
              </w:rPr>
              <w:t>One government organization</w:t>
            </w:r>
          </w:p>
        </w:tc>
      </w:tr>
      <w:tr w:rsidR="00F67D6C" w:rsidRPr="00950388" w14:paraId="2DFB2F92" w14:textId="77777777" w:rsidTr="000F6D2F">
        <w:trPr>
          <w:trHeight w:val="415"/>
        </w:trPr>
        <w:tc>
          <w:tcPr>
            <w:tcW w:w="2833" w:type="dxa"/>
            <w:shd w:val="clear" w:color="auto" w:fill="C6EBD6" w:themeFill="accent5" w:themeFillTint="66"/>
          </w:tcPr>
          <w:p w14:paraId="2EBE34D3" w14:textId="77777777" w:rsidR="00F67D6C" w:rsidRPr="00DC4D01" w:rsidRDefault="00F67D6C" w:rsidP="00B2136E">
            <w:pPr>
              <w:pStyle w:val="MHPBody"/>
              <w:rPr>
                <w:szCs w:val="22"/>
              </w:rPr>
            </w:pPr>
            <w:r>
              <w:rPr>
                <w:rFonts w:ascii="Calibri" w:hAnsi="Calibri"/>
                <w:szCs w:val="22"/>
                <w:lang w:eastAsia="zh-TW"/>
              </w:rPr>
              <w:t>Procedure to recruit</w:t>
            </w:r>
          </w:p>
        </w:tc>
        <w:tc>
          <w:tcPr>
            <w:tcW w:w="3132" w:type="dxa"/>
            <w:shd w:val="clear" w:color="auto" w:fill="D9D9D9" w:themeFill="background1" w:themeFillShade="D9"/>
          </w:tcPr>
          <w:p w14:paraId="51FD3FDE" w14:textId="77777777" w:rsidR="00F67D6C" w:rsidRPr="00DC4D01" w:rsidRDefault="00F67D6C" w:rsidP="00B2136E">
            <w:pPr>
              <w:pStyle w:val="MHPBody"/>
              <w:rPr>
                <w:szCs w:val="22"/>
              </w:rPr>
            </w:pPr>
            <w:r>
              <w:rPr>
                <w:rFonts w:ascii="Calibri" w:hAnsi="Calibri"/>
                <w:szCs w:val="22"/>
                <w:lang w:eastAsia="zh-TW"/>
              </w:rPr>
              <w:t>Advertisement on Amazon Mechanical Turk</w:t>
            </w:r>
          </w:p>
        </w:tc>
        <w:tc>
          <w:tcPr>
            <w:tcW w:w="2995" w:type="dxa"/>
            <w:shd w:val="clear" w:color="auto" w:fill="D9D9D9" w:themeFill="background1" w:themeFillShade="D9"/>
          </w:tcPr>
          <w:p w14:paraId="7B8810D8" w14:textId="77777777" w:rsidR="00F67D6C" w:rsidRPr="00DC4D01" w:rsidRDefault="00F67D6C" w:rsidP="00B2136E">
            <w:pPr>
              <w:pStyle w:val="MHPBody"/>
              <w:rPr>
                <w:szCs w:val="22"/>
              </w:rPr>
            </w:pPr>
            <w:r>
              <w:rPr>
                <w:rFonts w:ascii="Calibri" w:hAnsi="Calibri"/>
                <w:szCs w:val="22"/>
                <w:lang w:eastAsia="zh-TW"/>
              </w:rPr>
              <w:t>Email invitation</w:t>
            </w:r>
          </w:p>
        </w:tc>
      </w:tr>
      <w:tr w:rsidR="00F67D6C" w:rsidRPr="00950388" w14:paraId="588305C0" w14:textId="77777777" w:rsidTr="000F6D2F">
        <w:trPr>
          <w:trHeight w:val="415"/>
        </w:trPr>
        <w:tc>
          <w:tcPr>
            <w:tcW w:w="2833" w:type="dxa"/>
            <w:shd w:val="clear" w:color="auto" w:fill="C6EBD6" w:themeFill="accent5" w:themeFillTint="66"/>
          </w:tcPr>
          <w:p w14:paraId="185CCCAF" w14:textId="77777777" w:rsidR="00F67D6C" w:rsidRPr="00DC4D01" w:rsidRDefault="00F67D6C" w:rsidP="00B2136E">
            <w:pPr>
              <w:pStyle w:val="MHPBody"/>
              <w:rPr>
                <w:szCs w:val="22"/>
              </w:rPr>
            </w:pPr>
            <w:r>
              <w:rPr>
                <w:rFonts w:ascii="Calibri" w:hAnsi="Calibri"/>
                <w:szCs w:val="22"/>
                <w:lang w:eastAsia="zh-TW"/>
              </w:rPr>
              <w:t>Remuneration</w:t>
            </w:r>
          </w:p>
        </w:tc>
        <w:tc>
          <w:tcPr>
            <w:tcW w:w="3132" w:type="dxa"/>
            <w:shd w:val="clear" w:color="auto" w:fill="D9D9D9" w:themeFill="background1" w:themeFillShade="D9"/>
          </w:tcPr>
          <w:p w14:paraId="3B25047B" w14:textId="77777777" w:rsidR="00F67D6C" w:rsidRPr="00DC4D01" w:rsidRDefault="00F67D6C" w:rsidP="00B2136E">
            <w:pPr>
              <w:pStyle w:val="MHPBody"/>
              <w:rPr>
                <w:szCs w:val="22"/>
              </w:rPr>
            </w:pPr>
            <w:r>
              <w:rPr>
                <w:rFonts w:ascii="Calibri" w:hAnsi="Calibri"/>
                <w:szCs w:val="22"/>
                <w:lang w:eastAsia="zh-TW"/>
              </w:rPr>
              <w:t>.50 $US</w:t>
            </w:r>
          </w:p>
        </w:tc>
        <w:tc>
          <w:tcPr>
            <w:tcW w:w="2995" w:type="dxa"/>
            <w:shd w:val="clear" w:color="auto" w:fill="D9D9D9" w:themeFill="background1" w:themeFillShade="D9"/>
          </w:tcPr>
          <w:p w14:paraId="1629B149"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459AB118" w14:textId="77777777" w:rsidTr="000F6D2F">
        <w:trPr>
          <w:trHeight w:val="415"/>
        </w:trPr>
        <w:tc>
          <w:tcPr>
            <w:tcW w:w="2833" w:type="dxa"/>
            <w:shd w:val="clear" w:color="auto" w:fill="C6EBD6" w:themeFill="accent5" w:themeFillTint="66"/>
          </w:tcPr>
          <w:p w14:paraId="3580747C" w14:textId="77777777" w:rsidR="00F67D6C" w:rsidRPr="00DC4D01" w:rsidRDefault="00F67D6C" w:rsidP="00B2136E">
            <w:pPr>
              <w:pStyle w:val="MHPBody"/>
              <w:rPr>
                <w:szCs w:val="22"/>
              </w:rPr>
            </w:pPr>
            <w:r>
              <w:rPr>
                <w:rFonts w:ascii="Calibri" w:hAnsi="Calibri"/>
                <w:b/>
                <w:szCs w:val="22"/>
                <w:lang w:eastAsia="zh-TW"/>
              </w:rPr>
              <w:t>Intervention</w:t>
            </w:r>
          </w:p>
        </w:tc>
        <w:tc>
          <w:tcPr>
            <w:tcW w:w="3132" w:type="dxa"/>
            <w:shd w:val="clear" w:color="auto" w:fill="D9D9D9" w:themeFill="background1" w:themeFillShade="D9"/>
          </w:tcPr>
          <w:p w14:paraId="1C019BCE" w14:textId="77777777" w:rsidR="00F67D6C" w:rsidRPr="00DC4D01" w:rsidRDefault="00F67D6C" w:rsidP="00B2136E">
            <w:pPr>
              <w:pStyle w:val="MHPBody"/>
              <w:rPr>
                <w:szCs w:val="22"/>
              </w:rPr>
            </w:pPr>
          </w:p>
        </w:tc>
        <w:tc>
          <w:tcPr>
            <w:tcW w:w="2995" w:type="dxa"/>
            <w:shd w:val="clear" w:color="auto" w:fill="D9D9D9" w:themeFill="background1" w:themeFillShade="D9"/>
          </w:tcPr>
          <w:p w14:paraId="04C2F0C0" w14:textId="77777777" w:rsidR="00F67D6C" w:rsidRPr="00DC4D01" w:rsidRDefault="00F67D6C" w:rsidP="00B2136E">
            <w:pPr>
              <w:pStyle w:val="MHPBody"/>
              <w:rPr>
                <w:szCs w:val="22"/>
              </w:rPr>
            </w:pPr>
          </w:p>
        </w:tc>
      </w:tr>
      <w:tr w:rsidR="00F67D6C" w:rsidRPr="00950388" w14:paraId="19E722CC" w14:textId="77777777" w:rsidTr="000F6D2F">
        <w:trPr>
          <w:trHeight w:val="415"/>
        </w:trPr>
        <w:tc>
          <w:tcPr>
            <w:tcW w:w="2833" w:type="dxa"/>
            <w:shd w:val="clear" w:color="auto" w:fill="C6EBD6" w:themeFill="accent5" w:themeFillTint="66"/>
          </w:tcPr>
          <w:p w14:paraId="5A88BA29" w14:textId="77777777" w:rsidR="00F67D6C" w:rsidRPr="00DC4D01" w:rsidRDefault="00F67D6C" w:rsidP="00B2136E">
            <w:pPr>
              <w:pStyle w:val="MHPBody"/>
              <w:rPr>
                <w:szCs w:val="22"/>
              </w:rPr>
            </w:pPr>
            <w:r>
              <w:rPr>
                <w:rFonts w:ascii="Calibri" w:hAnsi="Calibri"/>
                <w:szCs w:val="22"/>
                <w:lang w:eastAsia="zh-TW"/>
              </w:rPr>
              <w:t>Magnitude of intervention, such as duration</w:t>
            </w:r>
          </w:p>
        </w:tc>
        <w:tc>
          <w:tcPr>
            <w:tcW w:w="3132" w:type="dxa"/>
            <w:shd w:val="clear" w:color="auto" w:fill="D9D9D9" w:themeFill="background1" w:themeFillShade="D9"/>
          </w:tcPr>
          <w:p w14:paraId="4A5AABEF" w14:textId="77777777" w:rsidR="00F67D6C" w:rsidRPr="00DC4D01" w:rsidRDefault="00F67D6C" w:rsidP="00B2136E">
            <w:pPr>
              <w:pStyle w:val="MHPBody"/>
              <w:rPr>
                <w:szCs w:val="22"/>
              </w:rPr>
            </w:pPr>
            <w:r>
              <w:rPr>
                <w:rFonts w:ascii="Calibri" w:hAnsi="Calibri"/>
                <w:szCs w:val="22"/>
                <w:lang w:eastAsia="zh-TW"/>
              </w:rPr>
              <w:t>1 hour a week for 12 weeks</w:t>
            </w:r>
          </w:p>
        </w:tc>
        <w:tc>
          <w:tcPr>
            <w:tcW w:w="2995" w:type="dxa"/>
            <w:shd w:val="clear" w:color="auto" w:fill="D9D9D9" w:themeFill="background1" w:themeFillShade="D9"/>
          </w:tcPr>
          <w:p w14:paraId="1382BF07" w14:textId="77777777" w:rsidR="00F67D6C" w:rsidRPr="00DC4D01" w:rsidRDefault="00F67D6C" w:rsidP="00B2136E">
            <w:pPr>
              <w:pStyle w:val="MHPBody"/>
              <w:rPr>
                <w:szCs w:val="22"/>
              </w:rPr>
            </w:pPr>
            <w:r>
              <w:rPr>
                <w:rFonts w:ascii="Calibri" w:hAnsi="Calibri"/>
                <w:szCs w:val="22"/>
                <w:lang w:eastAsia="zh-TW"/>
              </w:rPr>
              <w:t>3 hours a week for 10 weeks</w:t>
            </w:r>
          </w:p>
        </w:tc>
      </w:tr>
      <w:tr w:rsidR="00F67D6C" w:rsidRPr="00950388" w14:paraId="0C5C62AD" w14:textId="77777777" w:rsidTr="000F6D2F">
        <w:trPr>
          <w:trHeight w:val="415"/>
        </w:trPr>
        <w:tc>
          <w:tcPr>
            <w:tcW w:w="2833" w:type="dxa"/>
            <w:shd w:val="clear" w:color="auto" w:fill="C6EBD6" w:themeFill="accent5" w:themeFillTint="66"/>
          </w:tcPr>
          <w:p w14:paraId="532EA8E0" w14:textId="77777777" w:rsidR="00F67D6C" w:rsidRPr="00DC4D01" w:rsidRDefault="00F67D6C" w:rsidP="00B2136E">
            <w:pPr>
              <w:pStyle w:val="MHPBody"/>
              <w:rPr>
                <w:szCs w:val="22"/>
              </w:rPr>
            </w:pPr>
            <w:r>
              <w:rPr>
                <w:rFonts w:ascii="Calibri" w:hAnsi="Calibri"/>
                <w:szCs w:val="22"/>
                <w:lang w:eastAsia="zh-TW"/>
              </w:rPr>
              <w:t>Magnitude of comparison, such as duration</w:t>
            </w:r>
          </w:p>
        </w:tc>
        <w:tc>
          <w:tcPr>
            <w:tcW w:w="3132" w:type="dxa"/>
            <w:shd w:val="clear" w:color="auto" w:fill="D9D9D9" w:themeFill="background1" w:themeFillShade="D9"/>
          </w:tcPr>
          <w:p w14:paraId="40117F21" w14:textId="77777777" w:rsidR="00F67D6C" w:rsidRPr="00DC4D01" w:rsidRDefault="00F67D6C" w:rsidP="00B2136E">
            <w:pPr>
              <w:pStyle w:val="MHPBody"/>
              <w:rPr>
                <w:szCs w:val="22"/>
              </w:rPr>
            </w:pPr>
            <w:r>
              <w:rPr>
                <w:rFonts w:ascii="Calibri" w:hAnsi="Calibri"/>
                <w:szCs w:val="22"/>
                <w:lang w:eastAsia="zh-TW"/>
              </w:rPr>
              <w:t>1 hour a week for 12 weeks</w:t>
            </w:r>
          </w:p>
        </w:tc>
        <w:tc>
          <w:tcPr>
            <w:tcW w:w="2995" w:type="dxa"/>
            <w:shd w:val="clear" w:color="auto" w:fill="D9D9D9" w:themeFill="background1" w:themeFillShade="D9"/>
          </w:tcPr>
          <w:p w14:paraId="7A46E216" w14:textId="77777777" w:rsidR="00F67D6C" w:rsidRPr="00DC4D01" w:rsidRDefault="00F67D6C" w:rsidP="00B2136E">
            <w:pPr>
              <w:pStyle w:val="MHPBody"/>
              <w:rPr>
                <w:szCs w:val="22"/>
              </w:rPr>
            </w:pPr>
            <w:r>
              <w:rPr>
                <w:rFonts w:ascii="Calibri" w:hAnsi="Calibri"/>
                <w:szCs w:val="22"/>
                <w:lang w:eastAsia="zh-TW"/>
              </w:rPr>
              <w:t>3 hours a week for 10 weeks</w:t>
            </w:r>
          </w:p>
        </w:tc>
      </w:tr>
      <w:tr w:rsidR="00F67D6C" w:rsidRPr="00950388" w14:paraId="3C9A512D" w14:textId="77777777" w:rsidTr="000F6D2F">
        <w:trPr>
          <w:trHeight w:val="415"/>
        </w:trPr>
        <w:tc>
          <w:tcPr>
            <w:tcW w:w="2833" w:type="dxa"/>
            <w:shd w:val="clear" w:color="auto" w:fill="C6EBD6" w:themeFill="accent5" w:themeFillTint="66"/>
          </w:tcPr>
          <w:p w14:paraId="4F4243EA" w14:textId="77777777" w:rsidR="00F67D6C" w:rsidRPr="00DC4D01" w:rsidRDefault="00F67D6C" w:rsidP="00B2136E">
            <w:pPr>
              <w:pStyle w:val="MHPBody"/>
              <w:rPr>
                <w:szCs w:val="22"/>
              </w:rPr>
            </w:pPr>
            <w:r>
              <w:rPr>
                <w:rFonts w:ascii="Calibri" w:hAnsi="Calibri"/>
                <w:szCs w:val="22"/>
                <w:lang w:eastAsia="zh-TW"/>
              </w:rPr>
              <w:t>Activities that only the intervention group completed</w:t>
            </w:r>
          </w:p>
        </w:tc>
        <w:tc>
          <w:tcPr>
            <w:tcW w:w="3132" w:type="dxa"/>
            <w:shd w:val="clear" w:color="auto" w:fill="D9D9D9" w:themeFill="background1" w:themeFillShade="D9"/>
          </w:tcPr>
          <w:p w14:paraId="3C344345" w14:textId="77777777" w:rsidR="00F67D6C" w:rsidRPr="00DC4D01" w:rsidRDefault="00F67D6C" w:rsidP="00B2136E">
            <w:pPr>
              <w:pStyle w:val="MHPBody"/>
              <w:rPr>
                <w:szCs w:val="22"/>
              </w:rPr>
            </w:pPr>
            <w:r>
              <w:rPr>
                <w:rFonts w:ascii="Calibri" w:hAnsi="Calibri"/>
                <w:szCs w:val="22"/>
                <w:lang w:eastAsia="zh-TW"/>
              </w:rPr>
              <w:t>Instructions to observe thoughts, feelings, and sensation without judging</w:t>
            </w:r>
          </w:p>
        </w:tc>
        <w:tc>
          <w:tcPr>
            <w:tcW w:w="2995" w:type="dxa"/>
            <w:shd w:val="clear" w:color="auto" w:fill="D9D9D9" w:themeFill="background1" w:themeFillShade="D9"/>
          </w:tcPr>
          <w:p w14:paraId="3C05910C" w14:textId="77777777" w:rsidR="00F67D6C" w:rsidRPr="00DC4D01" w:rsidRDefault="00F67D6C" w:rsidP="00B2136E">
            <w:pPr>
              <w:pStyle w:val="MHPBody"/>
              <w:rPr>
                <w:szCs w:val="22"/>
              </w:rPr>
            </w:pPr>
            <w:r>
              <w:rPr>
                <w:rFonts w:ascii="Calibri" w:hAnsi="Calibri"/>
                <w:szCs w:val="22"/>
                <w:lang w:eastAsia="zh-TW"/>
              </w:rPr>
              <w:t>Meditation, coupled with instructions to observe thoughts, feelings, and sensation without judging</w:t>
            </w:r>
          </w:p>
        </w:tc>
      </w:tr>
      <w:tr w:rsidR="00F67D6C" w:rsidRPr="00950388" w14:paraId="46B5095F" w14:textId="77777777" w:rsidTr="000F6D2F">
        <w:trPr>
          <w:trHeight w:val="415"/>
        </w:trPr>
        <w:tc>
          <w:tcPr>
            <w:tcW w:w="2833" w:type="dxa"/>
            <w:shd w:val="clear" w:color="auto" w:fill="C6EBD6" w:themeFill="accent5" w:themeFillTint="66"/>
          </w:tcPr>
          <w:p w14:paraId="072900B2" w14:textId="77777777" w:rsidR="00F67D6C" w:rsidRPr="00DC4D01" w:rsidRDefault="00F67D6C" w:rsidP="00B2136E">
            <w:pPr>
              <w:pStyle w:val="MHPBody"/>
              <w:rPr>
                <w:szCs w:val="22"/>
              </w:rPr>
            </w:pPr>
            <w:r>
              <w:rPr>
                <w:rFonts w:ascii="Calibri" w:hAnsi="Calibri"/>
                <w:szCs w:val="22"/>
                <w:lang w:eastAsia="zh-TW"/>
              </w:rPr>
              <w:t>Activities that only the comparison group completed</w:t>
            </w:r>
          </w:p>
        </w:tc>
        <w:tc>
          <w:tcPr>
            <w:tcW w:w="3132" w:type="dxa"/>
            <w:shd w:val="clear" w:color="auto" w:fill="D9D9D9" w:themeFill="background1" w:themeFillShade="D9"/>
          </w:tcPr>
          <w:p w14:paraId="4B0C5BDE" w14:textId="77777777" w:rsidR="00F67D6C" w:rsidRPr="00DC4D01" w:rsidRDefault="00F67D6C" w:rsidP="00B2136E">
            <w:pPr>
              <w:pStyle w:val="MHPBody"/>
              <w:rPr>
                <w:szCs w:val="22"/>
              </w:rPr>
            </w:pPr>
            <w:r>
              <w:rPr>
                <w:rFonts w:ascii="Calibri" w:hAnsi="Calibri"/>
                <w:szCs w:val="22"/>
                <w:lang w:eastAsia="zh-TW"/>
              </w:rPr>
              <w:t>Instructions to diminish unpleasant thoughts, feelings, and sensation</w:t>
            </w:r>
          </w:p>
        </w:tc>
        <w:tc>
          <w:tcPr>
            <w:tcW w:w="2995" w:type="dxa"/>
            <w:shd w:val="clear" w:color="auto" w:fill="D9D9D9" w:themeFill="background1" w:themeFillShade="D9"/>
          </w:tcPr>
          <w:p w14:paraId="342D3E1F" w14:textId="77777777" w:rsidR="00F67D6C" w:rsidRPr="00DC4D01" w:rsidRDefault="00F67D6C" w:rsidP="00B2136E">
            <w:pPr>
              <w:pStyle w:val="MHPBody"/>
              <w:rPr>
                <w:szCs w:val="22"/>
              </w:rPr>
            </w:pPr>
            <w:r>
              <w:rPr>
                <w:rFonts w:ascii="Calibri" w:hAnsi="Calibri"/>
                <w:szCs w:val="22"/>
                <w:lang w:eastAsia="zh-TW"/>
              </w:rPr>
              <w:t>Exercise</w:t>
            </w:r>
          </w:p>
        </w:tc>
      </w:tr>
      <w:tr w:rsidR="00F67D6C" w:rsidRPr="00950388" w14:paraId="493AE2F5" w14:textId="77777777" w:rsidTr="000F6D2F">
        <w:trPr>
          <w:trHeight w:val="415"/>
        </w:trPr>
        <w:tc>
          <w:tcPr>
            <w:tcW w:w="2833" w:type="dxa"/>
            <w:shd w:val="clear" w:color="auto" w:fill="C6EBD6" w:themeFill="accent5" w:themeFillTint="66"/>
          </w:tcPr>
          <w:p w14:paraId="2A3560BF" w14:textId="77777777" w:rsidR="00F67D6C" w:rsidRPr="00DC4D01" w:rsidRDefault="00F67D6C" w:rsidP="00B2136E">
            <w:pPr>
              <w:pStyle w:val="MHPBody"/>
              <w:rPr>
                <w:szCs w:val="22"/>
              </w:rPr>
            </w:pPr>
            <w:r>
              <w:rPr>
                <w:rFonts w:ascii="Calibri" w:hAnsi="Calibri"/>
                <w:szCs w:val="22"/>
                <w:lang w:eastAsia="zh-TW"/>
              </w:rPr>
              <w:t>Activities that both groups completed</w:t>
            </w:r>
          </w:p>
        </w:tc>
        <w:tc>
          <w:tcPr>
            <w:tcW w:w="3132" w:type="dxa"/>
            <w:shd w:val="clear" w:color="auto" w:fill="D9D9D9" w:themeFill="background1" w:themeFillShade="D9"/>
          </w:tcPr>
          <w:p w14:paraId="5CCD540E" w14:textId="77777777" w:rsidR="00F67D6C" w:rsidRPr="00DC4D01" w:rsidRDefault="00F67D6C" w:rsidP="00B2136E">
            <w:pPr>
              <w:pStyle w:val="MHPBody"/>
              <w:rPr>
                <w:szCs w:val="22"/>
              </w:rPr>
            </w:pPr>
            <w:r>
              <w:rPr>
                <w:rFonts w:ascii="Calibri" w:hAnsi="Calibri"/>
                <w:szCs w:val="22"/>
                <w:lang w:eastAsia="zh-TW"/>
              </w:rPr>
              <w:t>Meditation guiding individuals to orient their attention to pleasant images</w:t>
            </w:r>
          </w:p>
        </w:tc>
        <w:tc>
          <w:tcPr>
            <w:tcW w:w="2995" w:type="dxa"/>
            <w:shd w:val="clear" w:color="auto" w:fill="D9D9D9" w:themeFill="background1" w:themeFillShade="D9"/>
          </w:tcPr>
          <w:p w14:paraId="4C1E80AA"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7AEFD411" w14:textId="77777777" w:rsidTr="000F6D2F">
        <w:trPr>
          <w:trHeight w:val="415"/>
        </w:trPr>
        <w:tc>
          <w:tcPr>
            <w:tcW w:w="2833" w:type="dxa"/>
            <w:shd w:val="clear" w:color="auto" w:fill="C6EBD6" w:themeFill="accent5" w:themeFillTint="66"/>
          </w:tcPr>
          <w:p w14:paraId="7321ABBD" w14:textId="77777777" w:rsidR="00F67D6C" w:rsidRPr="00DC4D01" w:rsidRDefault="00F67D6C" w:rsidP="00B2136E">
            <w:pPr>
              <w:pStyle w:val="MHPBody"/>
              <w:rPr>
                <w:szCs w:val="22"/>
              </w:rPr>
            </w:pPr>
            <w:r>
              <w:rPr>
                <w:rFonts w:ascii="Calibri" w:hAnsi="Calibri"/>
                <w:b/>
                <w:szCs w:val="22"/>
                <w:lang w:eastAsia="zh-TW"/>
              </w:rPr>
              <w:t>Outcome measures</w:t>
            </w:r>
          </w:p>
        </w:tc>
        <w:tc>
          <w:tcPr>
            <w:tcW w:w="3132" w:type="dxa"/>
            <w:shd w:val="clear" w:color="auto" w:fill="D9D9D9" w:themeFill="background1" w:themeFillShade="D9"/>
          </w:tcPr>
          <w:p w14:paraId="6DC67096" w14:textId="77777777" w:rsidR="00F67D6C" w:rsidRPr="00DC4D01" w:rsidRDefault="00F67D6C" w:rsidP="00B2136E">
            <w:pPr>
              <w:pStyle w:val="MHPBody"/>
              <w:rPr>
                <w:szCs w:val="22"/>
              </w:rPr>
            </w:pPr>
          </w:p>
        </w:tc>
        <w:tc>
          <w:tcPr>
            <w:tcW w:w="2995" w:type="dxa"/>
            <w:shd w:val="clear" w:color="auto" w:fill="D9D9D9" w:themeFill="background1" w:themeFillShade="D9"/>
          </w:tcPr>
          <w:p w14:paraId="70DA1F4E" w14:textId="77777777" w:rsidR="00F67D6C" w:rsidRPr="00DC4D01" w:rsidRDefault="00F67D6C" w:rsidP="00B2136E">
            <w:pPr>
              <w:pStyle w:val="MHPBody"/>
              <w:rPr>
                <w:szCs w:val="22"/>
              </w:rPr>
            </w:pPr>
          </w:p>
        </w:tc>
      </w:tr>
      <w:tr w:rsidR="00F67D6C" w:rsidRPr="00950388" w14:paraId="3852E672" w14:textId="77777777" w:rsidTr="000F6D2F">
        <w:trPr>
          <w:trHeight w:val="415"/>
        </w:trPr>
        <w:tc>
          <w:tcPr>
            <w:tcW w:w="2833" w:type="dxa"/>
            <w:shd w:val="clear" w:color="auto" w:fill="C6EBD6" w:themeFill="accent5" w:themeFillTint="66"/>
          </w:tcPr>
          <w:p w14:paraId="5DA77D32" w14:textId="77777777" w:rsidR="00F67D6C" w:rsidRPr="00DC4D01" w:rsidRDefault="00F67D6C" w:rsidP="00B2136E">
            <w:pPr>
              <w:pStyle w:val="MHPBody"/>
              <w:rPr>
                <w:szCs w:val="22"/>
              </w:rPr>
            </w:pPr>
            <w:r>
              <w:rPr>
                <w:rFonts w:ascii="Calibri" w:hAnsi="Calibri"/>
                <w:szCs w:val="22"/>
                <w:lang w:eastAsia="zh-TW"/>
              </w:rPr>
              <w:t>Self-report measures</w:t>
            </w:r>
          </w:p>
        </w:tc>
        <w:tc>
          <w:tcPr>
            <w:tcW w:w="3132" w:type="dxa"/>
            <w:shd w:val="clear" w:color="auto" w:fill="D9D9D9" w:themeFill="background1" w:themeFillShade="D9"/>
          </w:tcPr>
          <w:p w14:paraId="7D7ACC17" w14:textId="77777777" w:rsidR="00F67D6C" w:rsidRPr="00DC4D01" w:rsidRDefault="00F67D6C" w:rsidP="00B2136E">
            <w:pPr>
              <w:pStyle w:val="MHPBody"/>
              <w:rPr>
                <w:szCs w:val="22"/>
              </w:rPr>
            </w:pPr>
            <w:r>
              <w:rPr>
                <w:rFonts w:ascii="Calibri" w:hAnsi="Calibri"/>
                <w:szCs w:val="22"/>
                <w:lang w:eastAsia="zh-TW"/>
              </w:rPr>
              <w:t>Frequency of colds</w:t>
            </w:r>
          </w:p>
        </w:tc>
        <w:tc>
          <w:tcPr>
            <w:tcW w:w="2995" w:type="dxa"/>
            <w:shd w:val="clear" w:color="auto" w:fill="D9D9D9" w:themeFill="background1" w:themeFillShade="D9"/>
          </w:tcPr>
          <w:p w14:paraId="6AF481E5" w14:textId="77777777" w:rsidR="00F67D6C" w:rsidRDefault="00F67D6C" w:rsidP="00B2136E">
            <w:pPr>
              <w:spacing w:line="276" w:lineRule="auto"/>
              <w:outlineLvl w:val="0"/>
              <w:rPr>
                <w:rFonts w:ascii="Calibri" w:hAnsi="Calibri"/>
                <w:lang w:eastAsia="zh-TW"/>
              </w:rPr>
            </w:pPr>
            <w:r>
              <w:rPr>
                <w:rFonts w:ascii="Calibri" w:hAnsi="Calibri"/>
                <w:lang w:eastAsia="zh-TW"/>
              </w:rPr>
              <w:t>Duration of colds</w:t>
            </w:r>
          </w:p>
          <w:p w14:paraId="41280BA1" w14:textId="77777777" w:rsidR="00F67D6C" w:rsidRPr="00DC4D01" w:rsidRDefault="00F67D6C" w:rsidP="00B2136E">
            <w:pPr>
              <w:pStyle w:val="MHPBody"/>
              <w:rPr>
                <w:szCs w:val="22"/>
              </w:rPr>
            </w:pPr>
          </w:p>
        </w:tc>
      </w:tr>
      <w:tr w:rsidR="00F67D6C" w:rsidRPr="00950388" w14:paraId="2C8EA74A" w14:textId="77777777" w:rsidTr="000F6D2F">
        <w:trPr>
          <w:trHeight w:val="415"/>
        </w:trPr>
        <w:tc>
          <w:tcPr>
            <w:tcW w:w="2833" w:type="dxa"/>
            <w:shd w:val="clear" w:color="auto" w:fill="C6EBD6" w:themeFill="accent5" w:themeFillTint="66"/>
          </w:tcPr>
          <w:p w14:paraId="5F5F7DC7" w14:textId="77777777" w:rsidR="00F67D6C" w:rsidRPr="00DC4D01" w:rsidRDefault="00F67D6C" w:rsidP="00B2136E">
            <w:pPr>
              <w:pStyle w:val="MHPBody"/>
              <w:rPr>
                <w:szCs w:val="22"/>
              </w:rPr>
            </w:pPr>
            <w:r>
              <w:rPr>
                <w:rFonts w:ascii="Calibri" w:hAnsi="Calibri"/>
                <w:szCs w:val="22"/>
                <w:lang w:eastAsia="zh-TW"/>
              </w:rPr>
              <w:t>Medical records</w:t>
            </w:r>
          </w:p>
        </w:tc>
        <w:tc>
          <w:tcPr>
            <w:tcW w:w="3132" w:type="dxa"/>
            <w:shd w:val="clear" w:color="auto" w:fill="D9D9D9" w:themeFill="background1" w:themeFillShade="D9"/>
          </w:tcPr>
          <w:p w14:paraId="6D691761" w14:textId="77777777" w:rsidR="00F67D6C" w:rsidRPr="00DC4D01" w:rsidRDefault="00F67D6C" w:rsidP="00B2136E">
            <w:pPr>
              <w:pStyle w:val="MHPBody"/>
              <w:rPr>
                <w:szCs w:val="22"/>
              </w:rPr>
            </w:pPr>
          </w:p>
        </w:tc>
        <w:tc>
          <w:tcPr>
            <w:tcW w:w="2995" w:type="dxa"/>
            <w:shd w:val="clear" w:color="auto" w:fill="D9D9D9" w:themeFill="background1" w:themeFillShade="D9"/>
          </w:tcPr>
          <w:p w14:paraId="73B2C724" w14:textId="77777777" w:rsidR="00F67D6C" w:rsidRPr="00DC4D01" w:rsidRDefault="00F67D6C" w:rsidP="00B2136E">
            <w:pPr>
              <w:pStyle w:val="MHPBody"/>
              <w:rPr>
                <w:szCs w:val="22"/>
              </w:rPr>
            </w:pPr>
            <w:r>
              <w:rPr>
                <w:rFonts w:ascii="Calibri" w:hAnsi="Calibri"/>
                <w:szCs w:val="22"/>
                <w:lang w:eastAsia="zh-TW"/>
              </w:rPr>
              <w:t>Frequency of colds</w:t>
            </w:r>
          </w:p>
        </w:tc>
      </w:tr>
      <w:tr w:rsidR="00F67D6C" w:rsidRPr="00950388" w14:paraId="3EAC4D25" w14:textId="77777777" w:rsidTr="000F6D2F">
        <w:trPr>
          <w:trHeight w:val="415"/>
        </w:trPr>
        <w:tc>
          <w:tcPr>
            <w:tcW w:w="2833" w:type="dxa"/>
            <w:shd w:val="clear" w:color="auto" w:fill="C6EBD6" w:themeFill="accent5" w:themeFillTint="66"/>
          </w:tcPr>
          <w:p w14:paraId="77B49B6B" w14:textId="77777777" w:rsidR="00F67D6C" w:rsidRPr="00DC4D01" w:rsidRDefault="00F67D6C" w:rsidP="00B2136E">
            <w:pPr>
              <w:pStyle w:val="MHPBody"/>
              <w:rPr>
                <w:szCs w:val="22"/>
              </w:rPr>
            </w:pPr>
            <w:r>
              <w:rPr>
                <w:rFonts w:ascii="Calibri" w:hAnsi="Calibri"/>
                <w:szCs w:val="22"/>
                <w:lang w:eastAsia="zh-TW"/>
              </w:rPr>
              <w:t>HR records</w:t>
            </w:r>
          </w:p>
        </w:tc>
        <w:tc>
          <w:tcPr>
            <w:tcW w:w="3132" w:type="dxa"/>
            <w:shd w:val="clear" w:color="auto" w:fill="D9D9D9" w:themeFill="background1" w:themeFillShade="D9"/>
          </w:tcPr>
          <w:p w14:paraId="66BB5A65" w14:textId="77777777" w:rsidR="00F67D6C" w:rsidRPr="00DC4D01" w:rsidRDefault="00F67D6C" w:rsidP="00B2136E">
            <w:pPr>
              <w:pStyle w:val="MHPBody"/>
              <w:rPr>
                <w:szCs w:val="22"/>
              </w:rPr>
            </w:pPr>
          </w:p>
        </w:tc>
        <w:tc>
          <w:tcPr>
            <w:tcW w:w="2995" w:type="dxa"/>
            <w:shd w:val="clear" w:color="auto" w:fill="D9D9D9" w:themeFill="background1" w:themeFillShade="D9"/>
          </w:tcPr>
          <w:p w14:paraId="3C87BEB7" w14:textId="77777777" w:rsidR="00F67D6C" w:rsidRPr="00DC4D01" w:rsidRDefault="00F67D6C" w:rsidP="00B2136E">
            <w:pPr>
              <w:pStyle w:val="MHPBody"/>
              <w:rPr>
                <w:szCs w:val="22"/>
              </w:rPr>
            </w:pPr>
            <w:r>
              <w:rPr>
                <w:rFonts w:ascii="Calibri" w:hAnsi="Calibri"/>
                <w:szCs w:val="22"/>
                <w:lang w:eastAsia="zh-TW"/>
              </w:rPr>
              <w:t>Number of absent days ascribed to colds</w:t>
            </w:r>
          </w:p>
        </w:tc>
      </w:tr>
      <w:tr w:rsidR="00F67D6C" w:rsidRPr="00950388" w14:paraId="49DCDCB4" w14:textId="77777777" w:rsidTr="000F6D2F">
        <w:trPr>
          <w:trHeight w:val="415"/>
        </w:trPr>
        <w:tc>
          <w:tcPr>
            <w:tcW w:w="2833" w:type="dxa"/>
            <w:shd w:val="clear" w:color="auto" w:fill="C6EBD6" w:themeFill="accent5" w:themeFillTint="66"/>
          </w:tcPr>
          <w:p w14:paraId="73185609" w14:textId="77777777" w:rsidR="00F67D6C" w:rsidRPr="00DC4D01" w:rsidRDefault="00F67D6C" w:rsidP="00B2136E">
            <w:pPr>
              <w:pStyle w:val="MHPBody"/>
              <w:rPr>
                <w:szCs w:val="22"/>
              </w:rPr>
            </w:pPr>
            <w:r>
              <w:rPr>
                <w:rFonts w:ascii="Calibri" w:hAnsi="Calibri"/>
                <w:b/>
                <w:szCs w:val="22"/>
                <w:lang w:eastAsia="zh-TW"/>
              </w:rPr>
              <w:lastRenderedPageBreak/>
              <w:t>Design features</w:t>
            </w:r>
          </w:p>
        </w:tc>
        <w:tc>
          <w:tcPr>
            <w:tcW w:w="3132" w:type="dxa"/>
            <w:shd w:val="clear" w:color="auto" w:fill="D9D9D9" w:themeFill="background1" w:themeFillShade="D9"/>
          </w:tcPr>
          <w:p w14:paraId="07A9900F" w14:textId="77777777" w:rsidR="00F67D6C" w:rsidRPr="00DC4D01" w:rsidRDefault="00F67D6C" w:rsidP="00B2136E">
            <w:pPr>
              <w:pStyle w:val="MHPBody"/>
              <w:rPr>
                <w:szCs w:val="22"/>
              </w:rPr>
            </w:pPr>
          </w:p>
        </w:tc>
        <w:tc>
          <w:tcPr>
            <w:tcW w:w="2995" w:type="dxa"/>
            <w:shd w:val="clear" w:color="auto" w:fill="D9D9D9" w:themeFill="background1" w:themeFillShade="D9"/>
          </w:tcPr>
          <w:p w14:paraId="0F083B6F" w14:textId="77777777" w:rsidR="00F67D6C" w:rsidRPr="00DC4D01" w:rsidRDefault="00F67D6C" w:rsidP="00B2136E">
            <w:pPr>
              <w:pStyle w:val="MHPBody"/>
              <w:rPr>
                <w:szCs w:val="22"/>
              </w:rPr>
            </w:pPr>
          </w:p>
        </w:tc>
      </w:tr>
      <w:tr w:rsidR="00F67D6C" w:rsidRPr="00950388" w14:paraId="3B4BD3C5" w14:textId="77777777" w:rsidTr="000F6D2F">
        <w:trPr>
          <w:trHeight w:val="415"/>
        </w:trPr>
        <w:tc>
          <w:tcPr>
            <w:tcW w:w="2833" w:type="dxa"/>
            <w:shd w:val="clear" w:color="auto" w:fill="C6EBD6" w:themeFill="accent5" w:themeFillTint="66"/>
          </w:tcPr>
          <w:p w14:paraId="390BB4E4" w14:textId="77777777" w:rsidR="00F67D6C" w:rsidRPr="00DC4D01" w:rsidRDefault="00F67D6C" w:rsidP="00B2136E">
            <w:pPr>
              <w:pStyle w:val="MHPBody"/>
              <w:rPr>
                <w:szCs w:val="22"/>
              </w:rPr>
            </w:pPr>
            <w:r>
              <w:rPr>
                <w:rFonts w:ascii="Calibri" w:hAnsi="Calibri"/>
                <w:szCs w:val="22"/>
                <w:lang w:eastAsia="zh-TW"/>
              </w:rPr>
              <w:t>Procedure to randomly allocate participants</w:t>
            </w:r>
          </w:p>
        </w:tc>
        <w:tc>
          <w:tcPr>
            <w:tcW w:w="3132" w:type="dxa"/>
            <w:shd w:val="clear" w:color="auto" w:fill="D9D9D9" w:themeFill="background1" w:themeFillShade="D9"/>
          </w:tcPr>
          <w:p w14:paraId="11275DF5" w14:textId="77777777" w:rsidR="00F67D6C" w:rsidRPr="00DC4D01" w:rsidRDefault="00F67D6C" w:rsidP="00B2136E">
            <w:pPr>
              <w:pStyle w:val="MHPBody"/>
              <w:rPr>
                <w:szCs w:val="22"/>
              </w:rPr>
            </w:pPr>
            <w:r>
              <w:rPr>
                <w:rFonts w:ascii="Calibri" w:hAnsi="Calibri"/>
                <w:szCs w:val="22"/>
                <w:lang w:eastAsia="zh-TW"/>
              </w:rPr>
              <w:t xml:space="preserve">Computer random number generator; allocated to intervention group if the number is even  </w:t>
            </w:r>
          </w:p>
        </w:tc>
        <w:tc>
          <w:tcPr>
            <w:tcW w:w="2995" w:type="dxa"/>
            <w:shd w:val="clear" w:color="auto" w:fill="D9D9D9" w:themeFill="background1" w:themeFillShade="D9"/>
          </w:tcPr>
          <w:p w14:paraId="2E4C2C4A"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41F6DADC" w14:textId="77777777" w:rsidTr="000F6D2F">
        <w:trPr>
          <w:trHeight w:val="415"/>
        </w:trPr>
        <w:tc>
          <w:tcPr>
            <w:tcW w:w="2833" w:type="dxa"/>
            <w:shd w:val="clear" w:color="auto" w:fill="C6EBD6" w:themeFill="accent5" w:themeFillTint="66"/>
          </w:tcPr>
          <w:p w14:paraId="670811F1" w14:textId="77777777" w:rsidR="00F67D6C" w:rsidRPr="00DC4D01" w:rsidRDefault="00F67D6C" w:rsidP="00B2136E">
            <w:pPr>
              <w:pStyle w:val="MHPBody"/>
              <w:rPr>
                <w:szCs w:val="22"/>
              </w:rPr>
            </w:pPr>
            <w:r>
              <w:rPr>
                <w:rFonts w:ascii="Calibri" w:hAnsi="Calibri"/>
                <w:szCs w:val="22"/>
                <w:lang w:eastAsia="zh-TW"/>
              </w:rPr>
              <w:t xml:space="preserve">Procedure to conceal allocation from researchers who interact with participants  </w:t>
            </w:r>
          </w:p>
        </w:tc>
        <w:tc>
          <w:tcPr>
            <w:tcW w:w="3132" w:type="dxa"/>
            <w:shd w:val="clear" w:color="auto" w:fill="D9D9D9" w:themeFill="background1" w:themeFillShade="D9"/>
          </w:tcPr>
          <w:p w14:paraId="3BA5418A" w14:textId="77777777" w:rsidR="00F67D6C" w:rsidRPr="00DC4D01" w:rsidRDefault="00F67D6C" w:rsidP="00B2136E">
            <w:pPr>
              <w:pStyle w:val="MHPBody"/>
              <w:rPr>
                <w:szCs w:val="22"/>
              </w:rPr>
            </w:pPr>
            <w:r>
              <w:rPr>
                <w:rFonts w:ascii="Calibri" w:hAnsi="Calibri"/>
                <w:szCs w:val="22"/>
                <w:lang w:eastAsia="zh-TW"/>
              </w:rPr>
              <w:t>Researchers distributed audio to participants, oblivious to the instructions on this audio recording</w:t>
            </w:r>
          </w:p>
        </w:tc>
        <w:tc>
          <w:tcPr>
            <w:tcW w:w="2995" w:type="dxa"/>
            <w:shd w:val="clear" w:color="auto" w:fill="D9D9D9" w:themeFill="background1" w:themeFillShade="D9"/>
          </w:tcPr>
          <w:p w14:paraId="4DD00FB1"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4B00D22B" w14:textId="77777777" w:rsidTr="000F6D2F">
        <w:trPr>
          <w:trHeight w:val="415"/>
        </w:trPr>
        <w:tc>
          <w:tcPr>
            <w:tcW w:w="2833" w:type="dxa"/>
            <w:shd w:val="clear" w:color="auto" w:fill="C6EBD6" w:themeFill="accent5" w:themeFillTint="66"/>
          </w:tcPr>
          <w:p w14:paraId="3636F06E" w14:textId="77777777" w:rsidR="00F67D6C" w:rsidRPr="00DC4D01" w:rsidRDefault="00F67D6C" w:rsidP="00B2136E">
            <w:pPr>
              <w:pStyle w:val="MHPBody"/>
              <w:rPr>
                <w:szCs w:val="22"/>
              </w:rPr>
            </w:pPr>
            <w:r>
              <w:rPr>
                <w:rFonts w:ascii="Calibri" w:hAnsi="Calibri"/>
                <w:szCs w:val="22"/>
                <w:lang w:eastAsia="zh-TW"/>
              </w:rPr>
              <w:t xml:space="preserve">Procedure to conceal allocation from researchers who measure participants  </w:t>
            </w:r>
          </w:p>
        </w:tc>
        <w:tc>
          <w:tcPr>
            <w:tcW w:w="3132" w:type="dxa"/>
            <w:shd w:val="clear" w:color="auto" w:fill="D9D9D9" w:themeFill="background1" w:themeFillShade="D9"/>
          </w:tcPr>
          <w:p w14:paraId="74B282E0" w14:textId="77777777" w:rsidR="00F67D6C" w:rsidRPr="00DC4D01" w:rsidRDefault="00F67D6C" w:rsidP="00B2136E">
            <w:pPr>
              <w:pStyle w:val="MHPBody"/>
              <w:rPr>
                <w:szCs w:val="22"/>
              </w:rPr>
            </w:pPr>
            <w:r>
              <w:rPr>
                <w:rFonts w:ascii="Calibri" w:hAnsi="Calibri"/>
                <w:szCs w:val="22"/>
                <w:lang w:eastAsia="zh-TW"/>
              </w:rPr>
              <w:t xml:space="preserve">Researchers restricted conversation to instructions about measures </w:t>
            </w:r>
          </w:p>
        </w:tc>
        <w:tc>
          <w:tcPr>
            <w:tcW w:w="2995" w:type="dxa"/>
            <w:shd w:val="clear" w:color="auto" w:fill="D9D9D9" w:themeFill="background1" w:themeFillShade="D9"/>
          </w:tcPr>
          <w:p w14:paraId="7F53C02F" w14:textId="77777777" w:rsidR="00F67D6C" w:rsidRPr="00DC4D01" w:rsidRDefault="00F67D6C" w:rsidP="00B2136E">
            <w:pPr>
              <w:pStyle w:val="MHPBody"/>
              <w:rPr>
                <w:szCs w:val="22"/>
              </w:rPr>
            </w:pPr>
          </w:p>
        </w:tc>
      </w:tr>
      <w:tr w:rsidR="00F67D6C" w:rsidRPr="00950388" w14:paraId="47434AA1" w14:textId="77777777" w:rsidTr="000F6D2F">
        <w:trPr>
          <w:trHeight w:val="415"/>
        </w:trPr>
        <w:tc>
          <w:tcPr>
            <w:tcW w:w="2833" w:type="dxa"/>
            <w:shd w:val="clear" w:color="auto" w:fill="C6EBD6" w:themeFill="accent5" w:themeFillTint="66"/>
          </w:tcPr>
          <w:p w14:paraId="798BA8A3" w14:textId="77777777" w:rsidR="00F67D6C" w:rsidRPr="00DC4D01" w:rsidRDefault="00F67D6C" w:rsidP="00B2136E">
            <w:pPr>
              <w:pStyle w:val="MHPBody"/>
              <w:rPr>
                <w:szCs w:val="22"/>
              </w:rPr>
            </w:pPr>
            <w:r>
              <w:rPr>
                <w:rFonts w:ascii="Calibri" w:hAnsi="Calibri"/>
                <w:b/>
                <w:szCs w:val="22"/>
                <w:lang w:eastAsia="zh-TW"/>
              </w:rPr>
              <w:t>Data analysis</w:t>
            </w:r>
          </w:p>
        </w:tc>
        <w:tc>
          <w:tcPr>
            <w:tcW w:w="3132" w:type="dxa"/>
            <w:shd w:val="clear" w:color="auto" w:fill="D9D9D9" w:themeFill="background1" w:themeFillShade="D9"/>
          </w:tcPr>
          <w:p w14:paraId="7DD1806E" w14:textId="77777777" w:rsidR="00F67D6C" w:rsidRPr="00DC4D01" w:rsidRDefault="00F67D6C" w:rsidP="00B2136E">
            <w:pPr>
              <w:pStyle w:val="MHPBody"/>
              <w:rPr>
                <w:szCs w:val="22"/>
              </w:rPr>
            </w:pPr>
          </w:p>
        </w:tc>
        <w:tc>
          <w:tcPr>
            <w:tcW w:w="2995" w:type="dxa"/>
            <w:shd w:val="clear" w:color="auto" w:fill="D9D9D9" w:themeFill="background1" w:themeFillShade="D9"/>
          </w:tcPr>
          <w:p w14:paraId="6938E8AE" w14:textId="77777777" w:rsidR="00F67D6C" w:rsidRPr="00DC4D01" w:rsidRDefault="00F67D6C" w:rsidP="00B2136E">
            <w:pPr>
              <w:pStyle w:val="MHPBody"/>
              <w:rPr>
                <w:szCs w:val="22"/>
              </w:rPr>
            </w:pPr>
          </w:p>
        </w:tc>
      </w:tr>
      <w:tr w:rsidR="00F67D6C" w:rsidRPr="00950388" w14:paraId="2DA00374" w14:textId="77777777" w:rsidTr="000F6D2F">
        <w:trPr>
          <w:trHeight w:val="415"/>
        </w:trPr>
        <w:tc>
          <w:tcPr>
            <w:tcW w:w="2833" w:type="dxa"/>
            <w:shd w:val="clear" w:color="auto" w:fill="C6EBD6" w:themeFill="accent5" w:themeFillTint="66"/>
          </w:tcPr>
          <w:p w14:paraId="7B92E025" w14:textId="77777777" w:rsidR="00F67D6C" w:rsidRPr="00DC4D01" w:rsidRDefault="00F67D6C" w:rsidP="00B2136E">
            <w:pPr>
              <w:pStyle w:val="MHPBody"/>
              <w:rPr>
                <w:szCs w:val="22"/>
              </w:rPr>
            </w:pPr>
            <w:r>
              <w:rPr>
                <w:rFonts w:ascii="Calibri" w:hAnsi="Calibri"/>
                <w:szCs w:val="22"/>
                <w:lang w:eastAsia="zh-TW"/>
              </w:rPr>
              <w:t>Main technique</w:t>
            </w:r>
          </w:p>
        </w:tc>
        <w:tc>
          <w:tcPr>
            <w:tcW w:w="3132" w:type="dxa"/>
            <w:shd w:val="clear" w:color="auto" w:fill="D9D9D9" w:themeFill="background1" w:themeFillShade="D9"/>
          </w:tcPr>
          <w:p w14:paraId="4CADED97" w14:textId="77777777" w:rsidR="00F67D6C" w:rsidRPr="00DC4D01" w:rsidRDefault="00F67D6C" w:rsidP="00B2136E">
            <w:pPr>
              <w:pStyle w:val="MHPBody"/>
              <w:rPr>
                <w:szCs w:val="22"/>
              </w:rPr>
            </w:pPr>
            <w:r>
              <w:rPr>
                <w:rFonts w:ascii="Calibri" w:hAnsi="Calibri"/>
                <w:szCs w:val="22"/>
                <w:lang w:eastAsia="zh-TW"/>
              </w:rPr>
              <w:t>Binary logistic regression</w:t>
            </w:r>
          </w:p>
        </w:tc>
        <w:tc>
          <w:tcPr>
            <w:tcW w:w="2995" w:type="dxa"/>
            <w:shd w:val="clear" w:color="auto" w:fill="D9D9D9" w:themeFill="background1" w:themeFillShade="D9"/>
          </w:tcPr>
          <w:p w14:paraId="4780A753" w14:textId="77777777" w:rsidR="00F67D6C" w:rsidRPr="00DC4D01" w:rsidRDefault="00F67D6C" w:rsidP="00B2136E">
            <w:pPr>
              <w:pStyle w:val="MHPBody"/>
              <w:rPr>
                <w:szCs w:val="22"/>
              </w:rPr>
            </w:pPr>
            <w:r>
              <w:rPr>
                <w:rFonts w:ascii="Calibri" w:hAnsi="Calibri"/>
                <w:szCs w:val="22"/>
                <w:lang w:eastAsia="zh-TW"/>
              </w:rPr>
              <w:t>Independent t-test</w:t>
            </w:r>
          </w:p>
        </w:tc>
      </w:tr>
      <w:tr w:rsidR="00F67D6C" w:rsidRPr="00950388" w14:paraId="2985A206" w14:textId="77777777" w:rsidTr="000F6D2F">
        <w:trPr>
          <w:trHeight w:val="415"/>
        </w:trPr>
        <w:tc>
          <w:tcPr>
            <w:tcW w:w="2833" w:type="dxa"/>
            <w:shd w:val="clear" w:color="auto" w:fill="C6EBD6" w:themeFill="accent5" w:themeFillTint="66"/>
          </w:tcPr>
          <w:p w14:paraId="6EB14CFC" w14:textId="77777777" w:rsidR="00F67D6C" w:rsidRPr="00DC4D01" w:rsidRDefault="00F67D6C" w:rsidP="00B2136E">
            <w:pPr>
              <w:pStyle w:val="MHPBody"/>
              <w:rPr>
                <w:szCs w:val="22"/>
              </w:rPr>
            </w:pPr>
            <w:r>
              <w:rPr>
                <w:rFonts w:ascii="Calibri" w:hAnsi="Calibri"/>
                <w:szCs w:val="22"/>
                <w:lang w:eastAsia="zh-TW"/>
              </w:rPr>
              <w:t>Control variables</w:t>
            </w:r>
          </w:p>
        </w:tc>
        <w:tc>
          <w:tcPr>
            <w:tcW w:w="3132" w:type="dxa"/>
            <w:shd w:val="clear" w:color="auto" w:fill="D9D9D9" w:themeFill="background1" w:themeFillShade="D9"/>
          </w:tcPr>
          <w:p w14:paraId="22E34334" w14:textId="77777777" w:rsidR="00F67D6C" w:rsidRPr="00DC4D01" w:rsidRDefault="00F67D6C" w:rsidP="00B2136E">
            <w:pPr>
              <w:pStyle w:val="MHPBody"/>
              <w:rPr>
                <w:szCs w:val="22"/>
              </w:rPr>
            </w:pPr>
            <w:r>
              <w:rPr>
                <w:rFonts w:ascii="Calibri" w:hAnsi="Calibri"/>
                <w:szCs w:val="22"/>
                <w:lang w:eastAsia="zh-TW"/>
              </w:rPr>
              <w:t>Age, education</w:t>
            </w:r>
          </w:p>
        </w:tc>
        <w:tc>
          <w:tcPr>
            <w:tcW w:w="2995" w:type="dxa"/>
            <w:shd w:val="clear" w:color="auto" w:fill="D9D9D9" w:themeFill="background1" w:themeFillShade="D9"/>
          </w:tcPr>
          <w:p w14:paraId="0395EBD9"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737DECF5" w14:textId="77777777" w:rsidTr="000F6D2F">
        <w:trPr>
          <w:trHeight w:val="415"/>
        </w:trPr>
        <w:tc>
          <w:tcPr>
            <w:tcW w:w="2833" w:type="dxa"/>
            <w:shd w:val="clear" w:color="auto" w:fill="C6EBD6" w:themeFill="accent5" w:themeFillTint="66"/>
          </w:tcPr>
          <w:p w14:paraId="06A590E2" w14:textId="77777777" w:rsidR="00F67D6C" w:rsidRPr="00DC4D01" w:rsidRDefault="00F67D6C" w:rsidP="00B2136E">
            <w:pPr>
              <w:pStyle w:val="MHPBody"/>
              <w:rPr>
                <w:szCs w:val="22"/>
              </w:rPr>
            </w:pPr>
            <w:r>
              <w:rPr>
                <w:rFonts w:ascii="Calibri" w:hAnsi="Calibri"/>
                <w:szCs w:val="22"/>
                <w:lang w:eastAsia="zh-TW"/>
              </w:rPr>
              <w:t>Transformations deployed</w:t>
            </w:r>
          </w:p>
        </w:tc>
        <w:tc>
          <w:tcPr>
            <w:tcW w:w="3132" w:type="dxa"/>
            <w:shd w:val="clear" w:color="auto" w:fill="D9D9D9" w:themeFill="background1" w:themeFillShade="D9"/>
          </w:tcPr>
          <w:p w14:paraId="18B3D345" w14:textId="77777777" w:rsidR="00F67D6C" w:rsidRPr="00DC4D01" w:rsidRDefault="00F67D6C" w:rsidP="00B2136E">
            <w:pPr>
              <w:pStyle w:val="MHPBody"/>
              <w:rPr>
                <w:szCs w:val="22"/>
              </w:rPr>
            </w:pPr>
            <w:r>
              <w:rPr>
                <w:rFonts w:ascii="Calibri" w:hAnsi="Calibri"/>
                <w:szCs w:val="22"/>
                <w:lang w:eastAsia="zh-TW"/>
              </w:rPr>
              <w:t>Log transformation of frequency</w:t>
            </w:r>
          </w:p>
        </w:tc>
        <w:tc>
          <w:tcPr>
            <w:tcW w:w="2995" w:type="dxa"/>
            <w:shd w:val="clear" w:color="auto" w:fill="D9D9D9" w:themeFill="background1" w:themeFillShade="D9"/>
          </w:tcPr>
          <w:p w14:paraId="45BCB524"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785B5C16" w14:textId="77777777" w:rsidTr="000F6D2F">
        <w:trPr>
          <w:trHeight w:val="415"/>
        </w:trPr>
        <w:tc>
          <w:tcPr>
            <w:tcW w:w="2833" w:type="dxa"/>
            <w:shd w:val="clear" w:color="auto" w:fill="C6EBD6" w:themeFill="accent5" w:themeFillTint="66"/>
          </w:tcPr>
          <w:p w14:paraId="40F86CC3" w14:textId="77777777" w:rsidR="00F67D6C" w:rsidRPr="00DC4D01" w:rsidRDefault="00F67D6C" w:rsidP="00B2136E">
            <w:pPr>
              <w:pStyle w:val="MHPBody"/>
              <w:rPr>
                <w:szCs w:val="22"/>
              </w:rPr>
            </w:pPr>
            <w:r>
              <w:rPr>
                <w:rFonts w:ascii="Calibri" w:hAnsi="Calibri"/>
                <w:b/>
                <w:szCs w:val="22"/>
                <w:lang w:eastAsia="zh-TW"/>
              </w:rPr>
              <w:t>Key results</w:t>
            </w:r>
          </w:p>
        </w:tc>
        <w:tc>
          <w:tcPr>
            <w:tcW w:w="3132" w:type="dxa"/>
            <w:shd w:val="clear" w:color="auto" w:fill="D9D9D9" w:themeFill="background1" w:themeFillShade="D9"/>
          </w:tcPr>
          <w:p w14:paraId="15715520" w14:textId="77777777" w:rsidR="00F67D6C" w:rsidRPr="00DC4D01" w:rsidRDefault="00F67D6C" w:rsidP="00B2136E">
            <w:pPr>
              <w:pStyle w:val="MHPBody"/>
              <w:rPr>
                <w:szCs w:val="22"/>
              </w:rPr>
            </w:pPr>
          </w:p>
        </w:tc>
        <w:tc>
          <w:tcPr>
            <w:tcW w:w="2995" w:type="dxa"/>
            <w:shd w:val="clear" w:color="auto" w:fill="D9D9D9" w:themeFill="background1" w:themeFillShade="D9"/>
          </w:tcPr>
          <w:p w14:paraId="37DB6FC3" w14:textId="77777777" w:rsidR="00F67D6C" w:rsidRPr="00DC4D01" w:rsidRDefault="00F67D6C" w:rsidP="00B2136E">
            <w:pPr>
              <w:pStyle w:val="MHPBody"/>
              <w:rPr>
                <w:szCs w:val="22"/>
              </w:rPr>
            </w:pPr>
          </w:p>
        </w:tc>
      </w:tr>
      <w:tr w:rsidR="00F67D6C" w:rsidRPr="00950388" w14:paraId="11BC7875" w14:textId="77777777" w:rsidTr="000F6D2F">
        <w:trPr>
          <w:trHeight w:val="415"/>
        </w:trPr>
        <w:tc>
          <w:tcPr>
            <w:tcW w:w="2833" w:type="dxa"/>
            <w:shd w:val="clear" w:color="auto" w:fill="C6EBD6" w:themeFill="accent5" w:themeFillTint="66"/>
          </w:tcPr>
          <w:p w14:paraId="63E8A66F" w14:textId="77777777" w:rsidR="00F67D6C" w:rsidRPr="00DC4D01" w:rsidRDefault="00F67D6C" w:rsidP="00B2136E">
            <w:pPr>
              <w:pStyle w:val="MHPBody"/>
              <w:rPr>
                <w:szCs w:val="22"/>
              </w:rPr>
            </w:pPr>
            <w:r>
              <w:rPr>
                <w:rFonts w:ascii="Calibri" w:hAnsi="Calibri"/>
                <w:szCs w:val="22"/>
                <w:lang w:eastAsia="zh-TW"/>
              </w:rPr>
              <w:t>Measures that were significantly higher in the intervention group</w:t>
            </w:r>
          </w:p>
        </w:tc>
        <w:tc>
          <w:tcPr>
            <w:tcW w:w="3132" w:type="dxa"/>
            <w:shd w:val="clear" w:color="auto" w:fill="D9D9D9" w:themeFill="background1" w:themeFillShade="D9"/>
          </w:tcPr>
          <w:p w14:paraId="6F45E6A2" w14:textId="77777777" w:rsidR="00F67D6C" w:rsidRPr="00DC4D01" w:rsidRDefault="00F67D6C" w:rsidP="00B2136E">
            <w:pPr>
              <w:pStyle w:val="MHPBody"/>
              <w:rPr>
                <w:szCs w:val="22"/>
              </w:rPr>
            </w:pPr>
            <w:r>
              <w:rPr>
                <w:rFonts w:ascii="Calibri" w:hAnsi="Calibri"/>
                <w:szCs w:val="22"/>
                <w:lang w:eastAsia="zh-TW"/>
              </w:rPr>
              <w:t>None</w:t>
            </w:r>
          </w:p>
        </w:tc>
        <w:tc>
          <w:tcPr>
            <w:tcW w:w="2995" w:type="dxa"/>
            <w:shd w:val="clear" w:color="auto" w:fill="D9D9D9" w:themeFill="background1" w:themeFillShade="D9"/>
          </w:tcPr>
          <w:p w14:paraId="67ADCDC9" w14:textId="77777777" w:rsidR="00F67D6C" w:rsidRPr="00DC4D01" w:rsidRDefault="00F67D6C" w:rsidP="00B2136E">
            <w:pPr>
              <w:pStyle w:val="MHPBody"/>
              <w:rPr>
                <w:szCs w:val="22"/>
              </w:rPr>
            </w:pPr>
            <w:r>
              <w:rPr>
                <w:rFonts w:ascii="Calibri" w:hAnsi="Calibri"/>
                <w:szCs w:val="22"/>
                <w:lang w:eastAsia="zh-TW"/>
              </w:rPr>
              <w:t>None</w:t>
            </w:r>
          </w:p>
        </w:tc>
      </w:tr>
      <w:tr w:rsidR="00F67D6C" w:rsidRPr="00950388" w14:paraId="4F1DED71" w14:textId="77777777" w:rsidTr="000F6D2F">
        <w:trPr>
          <w:trHeight w:val="415"/>
        </w:trPr>
        <w:tc>
          <w:tcPr>
            <w:tcW w:w="2833" w:type="dxa"/>
            <w:shd w:val="clear" w:color="auto" w:fill="C6EBD6" w:themeFill="accent5" w:themeFillTint="66"/>
          </w:tcPr>
          <w:p w14:paraId="0665CB38" w14:textId="77777777" w:rsidR="00F67D6C" w:rsidRPr="00DC4D01" w:rsidRDefault="00F67D6C" w:rsidP="00B2136E">
            <w:pPr>
              <w:pStyle w:val="MHPBody"/>
              <w:rPr>
                <w:szCs w:val="22"/>
              </w:rPr>
            </w:pPr>
            <w:r>
              <w:rPr>
                <w:rFonts w:ascii="Calibri" w:hAnsi="Calibri"/>
                <w:szCs w:val="22"/>
                <w:lang w:eastAsia="zh-TW"/>
              </w:rPr>
              <w:t>Measures that were significantly higher in the comparison group</w:t>
            </w:r>
          </w:p>
        </w:tc>
        <w:tc>
          <w:tcPr>
            <w:tcW w:w="3132" w:type="dxa"/>
            <w:shd w:val="clear" w:color="auto" w:fill="D9D9D9" w:themeFill="background1" w:themeFillShade="D9"/>
          </w:tcPr>
          <w:p w14:paraId="0A31C4FD" w14:textId="77777777" w:rsidR="00F67D6C" w:rsidRPr="00DC4D01" w:rsidRDefault="00F67D6C" w:rsidP="00B2136E">
            <w:pPr>
              <w:pStyle w:val="MHPBody"/>
              <w:rPr>
                <w:szCs w:val="22"/>
              </w:rPr>
            </w:pPr>
            <w:r>
              <w:rPr>
                <w:rFonts w:ascii="Calibri" w:hAnsi="Calibri"/>
                <w:szCs w:val="22"/>
                <w:lang w:eastAsia="zh-TW"/>
              </w:rPr>
              <w:t>Frequency of colds</w:t>
            </w:r>
          </w:p>
        </w:tc>
        <w:tc>
          <w:tcPr>
            <w:tcW w:w="2995" w:type="dxa"/>
            <w:shd w:val="clear" w:color="auto" w:fill="D9D9D9" w:themeFill="background1" w:themeFillShade="D9"/>
          </w:tcPr>
          <w:p w14:paraId="325EE6BE" w14:textId="77777777" w:rsidR="00F67D6C" w:rsidRDefault="00F67D6C" w:rsidP="00B2136E">
            <w:pPr>
              <w:spacing w:line="276" w:lineRule="auto"/>
              <w:outlineLvl w:val="0"/>
              <w:rPr>
                <w:rFonts w:ascii="Calibri" w:hAnsi="Calibri"/>
                <w:lang w:eastAsia="zh-TW"/>
              </w:rPr>
            </w:pPr>
            <w:r>
              <w:rPr>
                <w:rFonts w:ascii="Calibri" w:hAnsi="Calibri"/>
                <w:lang w:eastAsia="zh-TW"/>
              </w:rPr>
              <w:t>Frequency of colds</w:t>
            </w:r>
          </w:p>
          <w:p w14:paraId="7DC6CFC6" w14:textId="77777777" w:rsidR="00F67D6C" w:rsidRPr="00DC4D01" w:rsidRDefault="00F67D6C" w:rsidP="00B2136E">
            <w:pPr>
              <w:pStyle w:val="MHPBody"/>
              <w:rPr>
                <w:szCs w:val="22"/>
              </w:rPr>
            </w:pPr>
            <w:r>
              <w:rPr>
                <w:rFonts w:ascii="Calibri" w:hAnsi="Calibri"/>
                <w:szCs w:val="22"/>
                <w:lang w:eastAsia="zh-TW"/>
              </w:rPr>
              <w:t>Number of absent days ascribed to colds</w:t>
            </w:r>
          </w:p>
        </w:tc>
      </w:tr>
      <w:tr w:rsidR="00F67D6C" w:rsidRPr="00950388" w14:paraId="5A57776A" w14:textId="77777777" w:rsidTr="000F6D2F">
        <w:trPr>
          <w:trHeight w:val="415"/>
        </w:trPr>
        <w:tc>
          <w:tcPr>
            <w:tcW w:w="2833" w:type="dxa"/>
            <w:shd w:val="clear" w:color="auto" w:fill="C6EBD6" w:themeFill="accent5" w:themeFillTint="66"/>
          </w:tcPr>
          <w:p w14:paraId="4A2AF479" w14:textId="77777777" w:rsidR="00F67D6C" w:rsidRPr="00DC4D01" w:rsidRDefault="00F67D6C" w:rsidP="00B2136E">
            <w:pPr>
              <w:pStyle w:val="MHPBody"/>
              <w:rPr>
                <w:szCs w:val="22"/>
              </w:rPr>
            </w:pPr>
            <w:r>
              <w:rPr>
                <w:rFonts w:ascii="Calibri" w:hAnsi="Calibri"/>
                <w:szCs w:val="22"/>
                <w:lang w:eastAsia="zh-TW"/>
              </w:rPr>
              <w:t>Measures that did not vary significantly between the groups</w:t>
            </w:r>
          </w:p>
        </w:tc>
        <w:tc>
          <w:tcPr>
            <w:tcW w:w="3132" w:type="dxa"/>
            <w:shd w:val="clear" w:color="auto" w:fill="D9D9D9" w:themeFill="background1" w:themeFillShade="D9"/>
          </w:tcPr>
          <w:p w14:paraId="6CF1996D" w14:textId="77777777" w:rsidR="00F67D6C" w:rsidRPr="00DC4D01" w:rsidRDefault="00F67D6C" w:rsidP="00B2136E">
            <w:pPr>
              <w:pStyle w:val="MHPBody"/>
              <w:rPr>
                <w:szCs w:val="22"/>
              </w:rPr>
            </w:pPr>
            <w:r>
              <w:rPr>
                <w:rFonts w:ascii="Calibri" w:hAnsi="Calibri"/>
                <w:szCs w:val="22"/>
                <w:lang w:eastAsia="zh-TW"/>
              </w:rPr>
              <w:t>None</w:t>
            </w:r>
          </w:p>
        </w:tc>
        <w:tc>
          <w:tcPr>
            <w:tcW w:w="2995" w:type="dxa"/>
            <w:shd w:val="clear" w:color="auto" w:fill="D9D9D9" w:themeFill="background1" w:themeFillShade="D9"/>
          </w:tcPr>
          <w:p w14:paraId="0B97D1C7" w14:textId="77777777" w:rsidR="00F67D6C" w:rsidRPr="00DC4D01" w:rsidRDefault="00F67D6C" w:rsidP="00B2136E">
            <w:pPr>
              <w:pStyle w:val="MHPBody"/>
              <w:rPr>
                <w:szCs w:val="22"/>
              </w:rPr>
            </w:pPr>
            <w:r>
              <w:rPr>
                <w:rFonts w:ascii="Calibri" w:hAnsi="Calibri"/>
                <w:szCs w:val="22"/>
                <w:lang w:eastAsia="zh-TW"/>
              </w:rPr>
              <w:t>Duration of colds</w:t>
            </w:r>
          </w:p>
        </w:tc>
      </w:tr>
      <w:tr w:rsidR="00F67D6C" w:rsidRPr="00950388" w14:paraId="7A6EF358" w14:textId="77777777" w:rsidTr="000F6D2F">
        <w:trPr>
          <w:trHeight w:val="415"/>
        </w:trPr>
        <w:tc>
          <w:tcPr>
            <w:tcW w:w="2833" w:type="dxa"/>
            <w:shd w:val="clear" w:color="auto" w:fill="C6EBD6" w:themeFill="accent5" w:themeFillTint="66"/>
          </w:tcPr>
          <w:p w14:paraId="688CF938" w14:textId="77777777" w:rsidR="00F67D6C" w:rsidRPr="00DC4D01" w:rsidRDefault="00F67D6C" w:rsidP="00B2136E">
            <w:pPr>
              <w:pStyle w:val="MHPBody"/>
              <w:rPr>
                <w:szCs w:val="22"/>
              </w:rPr>
            </w:pPr>
            <w:r>
              <w:rPr>
                <w:rFonts w:ascii="Calibri" w:hAnsi="Calibri"/>
                <w:szCs w:val="22"/>
                <w:lang w:eastAsia="zh-TW"/>
              </w:rPr>
              <w:t>Effect sizes</w:t>
            </w:r>
          </w:p>
        </w:tc>
        <w:tc>
          <w:tcPr>
            <w:tcW w:w="3132" w:type="dxa"/>
            <w:shd w:val="clear" w:color="auto" w:fill="D9D9D9" w:themeFill="background1" w:themeFillShade="D9"/>
          </w:tcPr>
          <w:p w14:paraId="0341BFC6" w14:textId="77777777" w:rsidR="00F67D6C" w:rsidRPr="00DC4D01" w:rsidRDefault="00F67D6C" w:rsidP="00B2136E">
            <w:pPr>
              <w:pStyle w:val="MHPBody"/>
              <w:rPr>
                <w:szCs w:val="22"/>
              </w:rPr>
            </w:pPr>
            <w:r>
              <w:rPr>
                <w:rFonts w:ascii="Calibri" w:hAnsi="Calibri"/>
                <w:szCs w:val="22"/>
                <w:lang w:eastAsia="zh-TW"/>
              </w:rPr>
              <w:t>Frequency of colds: d = .5</w:t>
            </w:r>
          </w:p>
        </w:tc>
        <w:tc>
          <w:tcPr>
            <w:tcW w:w="2995" w:type="dxa"/>
            <w:shd w:val="clear" w:color="auto" w:fill="D9D9D9" w:themeFill="background1" w:themeFillShade="D9"/>
          </w:tcPr>
          <w:p w14:paraId="0C66CE06" w14:textId="77777777" w:rsidR="00F67D6C" w:rsidRDefault="00F67D6C" w:rsidP="00B2136E">
            <w:pPr>
              <w:spacing w:line="276" w:lineRule="auto"/>
              <w:outlineLvl w:val="0"/>
              <w:rPr>
                <w:rFonts w:ascii="Calibri" w:hAnsi="Calibri"/>
                <w:lang w:eastAsia="zh-TW"/>
              </w:rPr>
            </w:pPr>
            <w:r>
              <w:rPr>
                <w:rFonts w:ascii="Calibri" w:hAnsi="Calibri"/>
                <w:lang w:eastAsia="zh-TW"/>
              </w:rPr>
              <w:t>Duration of colds: d = .23</w:t>
            </w:r>
          </w:p>
          <w:p w14:paraId="5EFA6D69" w14:textId="77777777" w:rsidR="00F67D6C" w:rsidRDefault="00F67D6C" w:rsidP="00B2136E">
            <w:pPr>
              <w:spacing w:line="276" w:lineRule="auto"/>
              <w:outlineLvl w:val="0"/>
              <w:rPr>
                <w:rFonts w:ascii="Calibri" w:hAnsi="Calibri"/>
                <w:lang w:eastAsia="zh-TW"/>
              </w:rPr>
            </w:pPr>
            <w:r>
              <w:rPr>
                <w:rFonts w:ascii="Calibri" w:hAnsi="Calibri"/>
                <w:lang w:eastAsia="zh-TW"/>
              </w:rPr>
              <w:t>Frequency of colds: d = .31</w:t>
            </w:r>
          </w:p>
          <w:p w14:paraId="48442C94" w14:textId="77777777" w:rsidR="00F67D6C" w:rsidRPr="00DC4D01" w:rsidRDefault="00F67D6C" w:rsidP="00B2136E">
            <w:pPr>
              <w:pStyle w:val="MHPBody"/>
              <w:rPr>
                <w:szCs w:val="22"/>
              </w:rPr>
            </w:pPr>
            <w:r>
              <w:rPr>
                <w:rFonts w:ascii="Calibri" w:hAnsi="Calibri"/>
                <w:szCs w:val="22"/>
                <w:lang w:eastAsia="zh-TW"/>
              </w:rPr>
              <w:t>Number of absent days ascribed to colds: d = .19</w:t>
            </w:r>
          </w:p>
        </w:tc>
      </w:tr>
      <w:tr w:rsidR="00F67D6C" w:rsidRPr="00950388" w14:paraId="5839780F" w14:textId="77777777" w:rsidTr="000F6D2F">
        <w:trPr>
          <w:trHeight w:val="415"/>
        </w:trPr>
        <w:tc>
          <w:tcPr>
            <w:tcW w:w="2833" w:type="dxa"/>
            <w:shd w:val="clear" w:color="auto" w:fill="C6EBD6" w:themeFill="accent5" w:themeFillTint="66"/>
          </w:tcPr>
          <w:p w14:paraId="0D7A5F0C" w14:textId="77777777" w:rsidR="00F67D6C" w:rsidRPr="00DC4D01" w:rsidRDefault="00F67D6C" w:rsidP="00B2136E">
            <w:pPr>
              <w:pStyle w:val="MHPBody"/>
              <w:rPr>
                <w:szCs w:val="22"/>
              </w:rPr>
            </w:pPr>
            <w:r>
              <w:rPr>
                <w:rFonts w:ascii="Calibri" w:hAnsi="Calibri"/>
                <w:b/>
                <w:szCs w:val="22"/>
                <w:lang w:eastAsia="zh-TW"/>
              </w:rPr>
              <w:t>Other information</w:t>
            </w:r>
          </w:p>
        </w:tc>
        <w:tc>
          <w:tcPr>
            <w:tcW w:w="3132" w:type="dxa"/>
            <w:shd w:val="clear" w:color="auto" w:fill="D9D9D9" w:themeFill="background1" w:themeFillShade="D9"/>
          </w:tcPr>
          <w:p w14:paraId="2A9D0E60" w14:textId="77777777" w:rsidR="00F67D6C" w:rsidRPr="00DC4D01" w:rsidRDefault="00F67D6C" w:rsidP="00B2136E">
            <w:pPr>
              <w:pStyle w:val="MHPBody"/>
              <w:rPr>
                <w:szCs w:val="22"/>
              </w:rPr>
            </w:pPr>
          </w:p>
        </w:tc>
        <w:tc>
          <w:tcPr>
            <w:tcW w:w="2995" w:type="dxa"/>
            <w:shd w:val="clear" w:color="auto" w:fill="D9D9D9" w:themeFill="background1" w:themeFillShade="D9"/>
          </w:tcPr>
          <w:p w14:paraId="663D497F" w14:textId="77777777" w:rsidR="00F67D6C" w:rsidRPr="00DC4D01" w:rsidRDefault="00F67D6C" w:rsidP="00B2136E">
            <w:pPr>
              <w:pStyle w:val="MHPBody"/>
              <w:rPr>
                <w:szCs w:val="22"/>
              </w:rPr>
            </w:pPr>
          </w:p>
        </w:tc>
      </w:tr>
      <w:tr w:rsidR="00F67D6C" w:rsidRPr="00950388" w14:paraId="731FC6ED" w14:textId="77777777" w:rsidTr="000F6D2F">
        <w:trPr>
          <w:trHeight w:val="415"/>
        </w:trPr>
        <w:tc>
          <w:tcPr>
            <w:tcW w:w="2833" w:type="dxa"/>
            <w:shd w:val="clear" w:color="auto" w:fill="C6EBD6" w:themeFill="accent5" w:themeFillTint="66"/>
          </w:tcPr>
          <w:p w14:paraId="2FBFB902" w14:textId="77777777" w:rsidR="00F67D6C" w:rsidRPr="00DC4D01" w:rsidRDefault="00F67D6C" w:rsidP="00B2136E">
            <w:pPr>
              <w:pStyle w:val="MHPBody"/>
              <w:rPr>
                <w:szCs w:val="22"/>
              </w:rPr>
            </w:pPr>
            <w:r>
              <w:rPr>
                <w:rFonts w:ascii="Calibri" w:hAnsi="Calibri"/>
                <w:szCs w:val="22"/>
                <w:lang w:eastAsia="zh-TW"/>
              </w:rPr>
              <w:t>Limitations the authors acknowledged</w:t>
            </w:r>
          </w:p>
        </w:tc>
        <w:tc>
          <w:tcPr>
            <w:tcW w:w="3132" w:type="dxa"/>
            <w:shd w:val="clear" w:color="auto" w:fill="D9D9D9" w:themeFill="background1" w:themeFillShade="D9"/>
          </w:tcPr>
          <w:p w14:paraId="6929483B" w14:textId="77777777" w:rsidR="00F67D6C" w:rsidRPr="00DC4D01" w:rsidRDefault="00F67D6C" w:rsidP="00B2136E">
            <w:pPr>
              <w:pStyle w:val="MHPBody"/>
              <w:rPr>
                <w:szCs w:val="22"/>
              </w:rPr>
            </w:pPr>
            <w:r>
              <w:rPr>
                <w:rFonts w:ascii="Calibri" w:hAnsi="Calibri"/>
                <w:szCs w:val="22"/>
                <w:lang w:eastAsia="zh-TW"/>
              </w:rPr>
              <w:t>No baseline measures</w:t>
            </w:r>
          </w:p>
        </w:tc>
        <w:tc>
          <w:tcPr>
            <w:tcW w:w="2995" w:type="dxa"/>
            <w:shd w:val="clear" w:color="auto" w:fill="D9D9D9" w:themeFill="background1" w:themeFillShade="D9"/>
          </w:tcPr>
          <w:p w14:paraId="6FC4FCB6" w14:textId="77777777" w:rsidR="00F67D6C" w:rsidRPr="00DC4D01" w:rsidRDefault="00F67D6C" w:rsidP="00B2136E">
            <w:pPr>
              <w:pStyle w:val="MHPBody"/>
              <w:rPr>
                <w:szCs w:val="22"/>
              </w:rPr>
            </w:pPr>
            <w:r>
              <w:rPr>
                <w:rFonts w:ascii="Calibri" w:hAnsi="Calibri"/>
                <w:szCs w:val="22"/>
                <w:lang w:eastAsia="zh-TW"/>
              </w:rPr>
              <w:t>None</w:t>
            </w:r>
          </w:p>
        </w:tc>
      </w:tr>
    </w:tbl>
    <w:p w14:paraId="251F7932" w14:textId="77777777" w:rsidR="00F67D6C" w:rsidRPr="00950388" w:rsidRDefault="00F67D6C" w:rsidP="00B2136E">
      <w:pPr>
        <w:spacing w:line="276" w:lineRule="auto"/>
        <w:outlineLvl w:val="0"/>
        <w:rPr>
          <w:szCs w:val="22"/>
        </w:rPr>
      </w:pPr>
    </w:p>
    <w:p w14:paraId="437939D2" w14:textId="77777777" w:rsidR="00F67D6C" w:rsidRDefault="00F67D6C" w:rsidP="00B2136E">
      <w:pPr>
        <w:spacing w:line="276" w:lineRule="auto"/>
        <w:outlineLvl w:val="0"/>
        <w:rPr>
          <w:rFonts w:ascii="Calibri" w:hAnsi="Calibri"/>
          <w:szCs w:val="22"/>
          <w:lang w:eastAsia="zh-TW"/>
        </w:rPr>
      </w:pPr>
    </w:p>
    <w:p w14:paraId="1CAC1225" w14:textId="73D952C5" w:rsidR="00F67D6C" w:rsidRDefault="00F67D6C" w:rsidP="00B2136E">
      <w:pPr>
        <w:spacing w:line="276" w:lineRule="auto"/>
        <w:outlineLvl w:val="0"/>
        <w:rPr>
          <w:rFonts w:ascii="Calibri" w:hAnsi="Calibri"/>
          <w:szCs w:val="22"/>
          <w:lang w:eastAsia="zh-TW"/>
        </w:rPr>
      </w:pPr>
    </w:p>
    <w:p w14:paraId="73494101" w14:textId="5C4FC3DD" w:rsidR="00B2136E" w:rsidRDefault="00B2136E" w:rsidP="00B2136E">
      <w:pPr>
        <w:spacing w:line="276" w:lineRule="auto"/>
        <w:outlineLvl w:val="0"/>
        <w:rPr>
          <w:rFonts w:ascii="Calibri" w:hAnsi="Calibri"/>
          <w:szCs w:val="22"/>
          <w:lang w:eastAsia="zh-TW"/>
        </w:rPr>
      </w:pPr>
    </w:p>
    <w:p w14:paraId="7B19E2E7" w14:textId="77777777" w:rsidR="00B2136E" w:rsidRDefault="00B2136E" w:rsidP="00B2136E">
      <w:pPr>
        <w:spacing w:line="276" w:lineRule="auto"/>
        <w:outlineLvl w:val="0"/>
        <w:rPr>
          <w:rFonts w:ascii="Calibri" w:hAnsi="Calibri"/>
          <w:szCs w:val="22"/>
          <w:lang w:eastAsia="zh-TW"/>
        </w:rPr>
      </w:pPr>
    </w:p>
    <w:p w14:paraId="1C20350E" w14:textId="2B1B228D" w:rsidR="00F67D6C" w:rsidRDefault="00F67D6C" w:rsidP="00B2136E">
      <w:pPr>
        <w:pStyle w:val="Heading2"/>
        <w:numPr>
          <w:ilvl w:val="0"/>
          <w:numId w:val="20"/>
        </w:numPr>
        <w:spacing w:line="276" w:lineRule="auto"/>
        <w:rPr>
          <w:rFonts w:asciiTheme="majorHAnsi" w:hAnsiTheme="majorHAnsi" w:cstheme="majorHAnsi"/>
        </w:rPr>
      </w:pPr>
      <w:r w:rsidRPr="00F67D6C">
        <w:rPr>
          <w:rFonts w:asciiTheme="majorHAnsi" w:hAnsiTheme="majorHAnsi" w:cstheme="majorHAnsi"/>
        </w:rPr>
        <w:lastRenderedPageBreak/>
        <w:t>Pilot the data extraction form</w:t>
      </w:r>
    </w:p>
    <w:p w14:paraId="73B95BDD" w14:textId="0646866A" w:rsidR="00F67D6C" w:rsidRDefault="00F67D6C" w:rsidP="00B2136E">
      <w:pPr>
        <w:spacing w:line="276" w:lineRule="auto"/>
        <w:rPr>
          <w:lang w:val="en-AU"/>
        </w:rPr>
      </w:pPr>
    </w:p>
    <w:p w14:paraId="5A9F3B5E" w14:textId="77777777" w:rsidR="00F67D6C" w:rsidRPr="00F67D6C" w:rsidRDefault="00F67D6C" w:rsidP="00B2136E">
      <w:pPr>
        <w:spacing w:line="276" w:lineRule="auto"/>
        <w:rPr>
          <w:lang w:val="en-AU"/>
        </w:rPr>
      </w:pPr>
    </w:p>
    <w:p w14:paraId="1AA012E2"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Once you have designed a preliminary data extraction form, you should test the utility of this form.  In particular, at least two researchers—usually yourself and one supervisor—should conduct this task independently.  Both researchers, for example, could utilize this form to extract data from 10 studies.  The researchers would then</w:t>
      </w:r>
    </w:p>
    <w:p w14:paraId="0A0135CE" w14:textId="77777777" w:rsidR="00F67D6C" w:rsidRDefault="00F67D6C" w:rsidP="00B2136E">
      <w:pPr>
        <w:spacing w:line="276" w:lineRule="auto"/>
        <w:outlineLvl w:val="0"/>
        <w:rPr>
          <w:rFonts w:ascii="Calibri" w:hAnsi="Calibri"/>
          <w:szCs w:val="22"/>
          <w:lang w:eastAsia="zh-TW"/>
        </w:rPr>
      </w:pPr>
    </w:p>
    <w:p w14:paraId="6B79E12C" w14:textId="77777777" w:rsidR="00F67D6C" w:rsidRDefault="00F67D6C" w:rsidP="00B2136E">
      <w:pPr>
        <w:numPr>
          <w:ilvl w:val="0"/>
          <w:numId w:val="15"/>
        </w:numPr>
        <w:spacing w:line="276" w:lineRule="auto"/>
        <w:outlineLvl w:val="0"/>
        <w:rPr>
          <w:rFonts w:ascii="Calibri" w:hAnsi="Calibri"/>
          <w:szCs w:val="22"/>
          <w:lang w:eastAsia="zh-TW"/>
        </w:rPr>
      </w:pPr>
      <w:r>
        <w:rPr>
          <w:rFonts w:ascii="Calibri" w:hAnsi="Calibri"/>
          <w:szCs w:val="22"/>
          <w:lang w:eastAsia="zh-TW"/>
        </w:rPr>
        <w:t>Record instances in which they could not identify enough details to complete a field</w:t>
      </w:r>
    </w:p>
    <w:p w14:paraId="3DC03DCF" w14:textId="77777777" w:rsidR="00F67D6C" w:rsidRDefault="00F67D6C" w:rsidP="00B2136E">
      <w:pPr>
        <w:numPr>
          <w:ilvl w:val="0"/>
          <w:numId w:val="15"/>
        </w:numPr>
        <w:spacing w:line="276" w:lineRule="auto"/>
        <w:outlineLvl w:val="0"/>
        <w:rPr>
          <w:rFonts w:ascii="Calibri" w:hAnsi="Calibri"/>
          <w:szCs w:val="22"/>
          <w:lang w:eastAsia="zh-TW"/>
        </w:rPr>
      </w:pPr>
      <w:r>
        <w:rPr>
          <w:rFonts w:ascii="Calibri" w:hAnsi="Calibri"/>
          <w:szCs w:val="22"/>
          <w:lang w:eastAsia="zh-TW"/>
        </w:rPr>
        <w:t>Record instances in which they felt no field was available to enter information that seemed important</w:t>
      </w:r>
    </w:p>
    <w:p w14:paraId="13100C89" w14:textId="77777777" w:rsidR="00F67D6C" w:rsidRDefault="00F67D6C" w:rsidP="00B2136E">
      <w:pPr>
        <w:numPr>
          <w:ilvl w:val="0"/>
          <w:numId w:val="15"/>
        </w:numPr>
        <w:spacing w:line="276" w:lineRule="auto"/>
        <w:outlineLvl w:val="0"/>
        <w:rPr>
          <w:rFonts w:ascii="Calibri" w:hAnsi="Calibri"/>
          <w:szCs w:val="22"/>
          <w:lang w:eastAsia="zh-TW"/>
        </w:rPr>
      </w:pPr>
      <w:r>
        <w:rPr>
          <w:rFonts w:ascii="Calibri" w:hAnsi="Calibri"/>
          <w:szCs w:val="22"/>
          <w:lang w:eastAsia="zh-TW"/>
        </w:rPr>
        <w:t xml:space="preserve">Discuss whether the form could be improved to address these concerns. For example, you might write more instructions on how to enter the data for specific fields.  </w:t>
      </w:r>
    </w:p>
    <w:p w14:paraId="69BDB18B" w14:textId="77777777" w:rsidR="00F67D6C" w:rsidRDefault="00F67D6C" w:rsidP="00B2136E">
      <w:pPr>
        <w:spacing w:line="276" w:lineRule="auto"/>
        <w:outlineLvl w:val="0"/>
        <w:rPr>
          <w:rFonts w:ascii="Calibri" w:hAnsi="Calibri"/>
          <w:szCs w:val="22"/>
          <w:lang w:eastAsia="zh-TW"/>
        </w:rPr>
      </w:pPr>
    </w:p>
    <w:p w14:paraId="2D51102B" w14:textId="2B22AE28" w:rsidR="00F67D6C" w:rsidRDefault="00F67D6C" w:rsidP="00B2136E">
      <w:pPr>
        <w:spacing w:line="276" w:lineRule="auto"/>
        <w:outlineLvl w:val="0"/>
        <w:rPr>
          <w:rFonts w:ascii="Calibri" w:hAnsi="Calibri"/>
          <w:szCs w:val="22"/>
          <w:lang w:eastAsia="zh-TW"/>
        </w:rPr>
      </w:pPr>
    </w:p>
    <w:p w14:paraId="6C800048" w14:textId="77777777" w:rsidR="00B2136E" w:rsidRDefault="00B2136E" w:rsidP="00B2136E">
      <w:pPr>
        <w:spacing w:line="276" w:lineRule="auto"/>
        <w:outlineLvl w:val="0"/>
        <w:rPr>
          <w:rFonts w:ascii="Calibri" w:hAnsi="Calibri"/>
          <w:szCs w:val="22"/>
          <w:lang w:eastAsia="zh-TW"/>
        </w:rPr>
      </w:pPr>
    </w:p>
    <w:p w14:paraId="19E5FFF7" w14:textId="77777777" w:rsidR="00F67D6C" w:rsidRDefault="00F67D6C" w:rsidP="00B2136E">
      <w:pPr>
        <w:spacing w:line="276" w:lineRule="auto"/>
        <w:outlineLvl w:val="0"/>
        <w:rPr>
          <w:rFonts w:ascii="Calibri" w:hAnsi="Calibri"/>
          <w:szCs w:val="22"/>
          <w:lang w:eastAsia="zh-TW"/>
        </w:rPr>
      </w:pPr>
    </w:p>
    <w:p w14:paraId="0CFAFA7E" w14:textId="4D547C87" w:rsidR="00F67D6C" w:rsidRDefault="00F67D6C" w:rsidP="00B2136E">
      <w:pPr>
        <w:pStyle w:val="Heading2"/>
        <w:numPr>
          <w:ilvl w:val="0"/>
          <w:numId w:val="20"/>
        </w:numPr>
        <w:spacing w:line="276" w:lineRule="auto"/>
        <w:rPr>
          <w:rFonts w:asciiTheme="majorHAnsi" w:hAnsiTheme="majorHAnsi" w:cstheme="majorHAnsi"/>
        </w:rPr>
      </w:pPr>
      <w:r w:rsidRPr="00F67D6C">
        <w:rPr>
          <w:rFonts w:asciiTheme="majorHAnsi" w:hAnsiTheme="majorHAnsi" w:cstheme="majorHAnsi"/>
        </w:rPr>
        <w:t>Enter the data into the data extraction form</w:t>
      </w:r>
    </w:p>
    <w:p w14:paraId="7B8C3830" w14:textId="29B55B18" w:rsidR="00F67D6C" w:rsidRDefault="00F67D6C" w:rsidP="00B2136E">
      <w:pPr>
        <w:pStyle w:val="ListParagraph"/>
        <w:spacing w:line="276" w:lineRule="auto"/>
        <w:rPr>
          <w:lang w:val="en-AU"/>
        </w:rPr>
      </w:pPr>
    </w:p>
    <w:p w14:paraId="2D74684F" w14:textId="77777777" w:rsidR="00F67D6C" w:rsidRPr="00F67D6C" w:rsidRDefault="00F67D6C" w:rsidP="00B2136E">
      <w:pPr>
        <w:pStyle w:val="ListParagraph"/>
        <w:spacing w:line="276" w:lineRule="auto"/>
        <w:rPr>
          <w:lang w:val="en-AU"/>
        </w:rPr>
      </w:pPr>
    </w:p>
    <w:p w14:paraId="1368739E"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After you have modified and improved the data extraction form, you need to enter the data of all the studies.  Occasionally, because of human error or ambiguous reports, some of the data may be entered incorrectly.  Consequently, researchers will tend to utilize one or more approaches to assess the accuracy of these data.  You could</w:t>
      </w:r>
    </w:p>
    <w:p w14:paraId="29281E96" w14:textId="77777777" w:rsidR="00F67D6C" w:rsidRDefault="00F67D6C" w:rsidP="00B2136E">
      <w:pPr>
        <w:spacing w:line="276" w:lineRule="auto"/>
        <w:outlineLvl w:val="0"/>
        <w:rPr>
          <w:rFonts w:ascii="Calibri" w:hAnsi="Calibri"/>
          <w:szCs w:val="22"/>
          <w:lang w:eastAsia="zh-TW"/>
        </w:rPr>
      </w:pPr>
    </w:p>
    <w:p w14:paraId="032A1E16" w14:textId="77777777" w:rsidR="00F67D6C" w:rsidRPr="00950388" w:rsidRDefault="00F67D6C" w:rsidP="00B2136E">
      <w:pPr>
        <w:spacing w:line="276" w:lineRule="auto"/>
        <w:outlineLvl w:val="0"/>
        <w:rPr>
          <w:szCs w:val="22"/>
        </w:rPr>
      </w:pPr>
    </w:p>
    <w:tbl>
      <w:tblPr>
        <w:tblStyle w:val="TableGrid"/>
        <w:tblW w:w="892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928"/>
      </w:tblGrid>
      <w:tr w:rsidR="00F67D6C" w:rsidRPr="00950388" w14:paraId="47C629D6" w14:textId="77777777" w:rsidTr="000F6D2F">
        <w:trPr>
          <w:trHeight w:val="373"/>
        </w:trPr>
        <w:tc>
          <w:tcPr>
            <w:tcW w:w="8928" w:type="dxa"/>
            <w:shd w:val="clear" w:color="auto" w:fill="C6EBD6" w:themeFill="accent5" w:themeFillTint="66"/>
          </w:tcPr>
          <w:p w14:paraId="01D0F150" w14:textId="77777777" w:rsidR="00F67D6C" w:rsidRPr="00950388" w:rsidRDefault="00F67D6C" w:rsidP="00B2136E">
            <w:pPr>
              <w:pStyle w:val="MHPBody"/>
              <w:jc w:val="center"/>
              <w:rPr>
                <w:szCs w:val="22"/>
              </w:rPr>
            </w:pPr>
            <w:r>
              <w:rPr>
                <w:szCs w:val="22"/>
              </w:rPr>
              <w:t>Approaches to assess the reliability of data</w:t>
            </w:r>
          </w:p>
        </w:tc>
      </w:tr>
      <w:tr w:rsidR="00F67D6C" w:rsidRPr="00950388" w14:paraId="60FB4145" w14:textId="77777777" w:rsidTr="000F6D2F">
        <w:trPr>
          <w:trHeight w:val="359"/>
        </w:trPr>
        <w:tc>
          <w:tcPr>
            <w:tcW w:w="8928" w:type="dxa"/>
            <w:shd w:val="clear" w:color="auto" w:fill="D9D9D9" w:themeFill="background1" w:themeFillShade="D9"/>
          </w:tcPr>
          <w:p w14:paraId="183FC1D2" w14:textId="77777777" w:rsidR="00F67D6C" w:rsidRPr="00950388" w:rsidRDefault="00F67D6C" w:rsidP="00B2136E">
            <w:pPr>
              <w:pStyle w:val="MHPBody"/>
              <w:rPr>
                <w:b/>
                <w:szCs w:val="22"/>
              </w:rPr>
            </w:pPr>
            <w:r w:rsidRPr="003C18F1">
              <w:rPr>
                <w:rFonts w:ascii="Calibri" w:hAnsi="Calibri"/>
                <w:szCs w:val="22"/>
                <w:lang w:eastAsia="zh-TW"/>
              </w:rPr>
              <w:t>Contact the authors of these studies to clarify ambiguous information.</w:t>
            </w:r>
          </w:p>
        </w:tc>
      </w:tr>
      <w:tr w:rsidR="00F67D6C" w:rsidRPr="00950388" w14:paraId="0A9405B4" w14:textId="77777777" w:rsidTr="000F6D2F">
        <w:trPr>
          <w:trHeight w:val="554"/>
        </w:trPr>
        <w:tc>
          <w:tcPr>
            <w:tcW w:w="8928" w:type="dxa"/>
            <w:shd w:val="clear" w:color="auto" w:fill="D9D9D9" w:themeFill="background1" w:themeFillShade="D9"/>
          </w:tcPr>
          <w:p w14:paraId="2203E5CF" w14:textId="77777777" w:rsidR="00F67D6C" w:rsidRPr="00950388" w:rsidRDefault="00F67D6C" w:rsidP="00B2136E">
            <w:pPr>
              <w:pStyle w:val="MHPBody"/>
              <w:rPr>
                <w:szCs w:val="22"/>
              </w:rPr>
            </w:pPr>
            <w:r w:rsidRPr="003C18F1">
              <w:rPr>
                <w:rFonts w:ascii="Calibri" w:hAnsi="Calibri"/>
                <w:szCs w:val="22"/>
                <w:lang w:eastAsia="zh-TW"/>
              </w:rPr>
              <w:t>Enter the data for all studies twice.  You can then calculate a statistic called Cohen’s Kappa coefficient to assess whether your entries changed over time.</w:t>
            </w:r>
          </w:p>
        </w:tc>
      </w:tr>
      <w:tr w:rsidR="00F67D6C" w:rsidRPr="00950388" w14:paraId="2B6D71D1" w14:textId="77777777" w:rsidTr="000F6D2F">
        <w:trPr>
          <w:trHeight w:val="554"/>
        </w:trPr>
        <w:tc>
          <w:tcPr>
            <w:tcW w:w="8928" w:type="dxa"/>
            <w:shd w:val="clear" w:color="auto" w:fill="D9D9D9" w:themeFill="background1" w:themeFillShade="D9"/>
          </w:tcPr>
          <w:p w14:paraId="6BAB7326" w14:textId="77777777" w:rsidR="00F67D6C" w:rsidRPr="009B2C81" w:rsidRDefault="00F67D6C" w:rsidP="00B2136E">
            <w:pPr>
              <w:pStyle w:val="MHPBody"/>
              <w:rPr>
                <w:szCs w:val="22"/>
              </w:rPr>
            </w:pPr>
            <w:r w:rsidRPr="003C18F1">
              <w:rPr>
                <w:rFonts w:ascii="Calibri" w:hAnsi="Calibri"/>
                <w:szCs w:val="22"/>
                <w:lang w:eastAsia="zh-TW"/>
              </w:rPr>
              <w:t>Invite an independent person—such as a supervisor—to enter data for a subset of studies. You could again compute Cohen’s Kappa coefficient to measure the extent to which the two researchers enter the same categorical data.</w:t>
            </w:r>
          </w:p>
        </w:tc>
      </w:tr>
      <w:tr w:rsidR="00F67D6C" w:rsidRPr="00950388" w14:paraId="393833D0" w14:textId="77777777" w:rsidTr="000F6D2F">
        <w:trPr>
          <w:trHeight w:val="443"/>
        </w:trPr>
        <w:tc>
          <w:tcPr>
            <w:tcW w:w="8928" w:type="dxa"/>
            <w:shd w:val="clear" w:color="auto" w:fill="D9D9D9" w:themeFill="background1" w:themeFillShade="D9"/>
          </w:tcPr>
          <w:p w14:paraId="20B41FE4" w14:textId="77777777" w:rsidR="00F67D6C" w:rsidRPr="009B2C81" w:rsidRDefault="00F67D6C" w:rsidP="00B2136E">
            <w:pPr>
              <w:pStyle w:val="MHPBody"/>
              <w:rPr>
                <w:szCs w:val="22"/>
              </w:rPr>
            </w:pPr>
            <w:r w:rsidRPr="003C18F1">
              <w:rPr>
                <w:rFonts w:ascii="Calibri" w:hAnsi="Calibri"/>
                <w:szCs w:val="22"/>
                <w:lang w:eastAsia="zh-TW"/>
              </w:rPr>
              <w:t xml:space="preserve">Disagreements between researchers could be discussed and, preferably, resolved.  </w:t>
            </w:r>
          </w:p>
        </w:tc>
      </w:tr>
      <w:tr w:rsidR="00F67D6C" w:rsidRPr="00950388" w14:paraId="789F741B" w14:textId="77777777" w:rsidTr="000F6D2F">
        <w:trPr>
          <w:trHeight w:val="554"/>
        </w:trPr>
        <w:tc>
          <w:tcPr>
            <w:tcW w:w="8928" w:type="dxa"/>
            <w:shd w:val="clear" w:color="auto" w:fill="D9D9D9" w:themeFill="background1" w:themeFillShade="D9"/>
          </w:tcPr>
          <w:p w14:paraId="3C287F11" w14:textId="77777777" w:rsidR="00F67D6C" w:rsidRPr="009B2C81" w:rsidRDefault="00F67D6C" w:rsidP="00B2136E">
            <w:pPr>
              <w:pStyle w:val="MHPBody"/>
              <w:rPr>
                <w:szCs w:val="22"/>
              </w:rPr>
            </w:pPr>
            <w:r w:rsidRPr="003C18F1">
              <w:rPr>
                <w:rFonts w:ascii="Calibri" w:hAnsi="Calibri"/>
                <w:szCs w:val="22"/>
                <w:lang w:eastAsia="zh-TW"/>
              </w:rPr>
              <w:t xml:space="preserve">If disagreements are not resolved, you could present the most </w:t>
            </w:r>
            <w:proofErr w:type="spellStart"/>
            <w:r w:rsidRPr="003C18F1">
              <w:rPr>
                <w:rFonts w:ascii="Calibri" w:hAnsi="Calibri"/>
                <w:szCs w:val="22"/>
                <w:lang w:eastAsia="zh-TW"/>
              </w:rPr>
              <w:t>favorable</w:t>
            </w:r>
            <w:proofErr w:type="spellEnd"/>
            <w:r w:rsidRPr="003C18F1">
              <w:rPr>
                <w:rFonts w:ascii="Calibri" w:hAnsi="Calibri"/>
                <w:szCs w:val="22"/>
                <w:lang w:eastAsia="zh-TW"/>
              </w:rPr>
              <w:t xml:space="preserve"> and least </w:t>
            </w:r>
            <w:proofErr w:type="spellStart"/>
            <w:r w:rsidRPr="003C18F1">
              <w:rPr>
                <w:rFonts w:ascii="Calibri" w:hAnsi="Calibri"/>
                <w:szCs w:val="22"/>
                <w:lang w:eastAsia="zh-TW"/>
              </w:rPr>
              <w:t>favorable</w:t>
            </w:r>
            <w:proofErr w:type="spellEnd"/>
            <w:r w:rsidRPr="003C18F1">
              <w:rPr>
                <w:rFonts w:ascii="Calibri" w:hAnsi="Calibri"/>
                <w:szCs w:val="22"/>
                <w:lang w:eastAsia="zh-TW"/>
              </w:rPr>
              <w:t xml:space="preserve"> interpretation of the results, similar to a sensitivity analysis.  </w:t>
            </w:r>
          </w:p>
        </w:tc>
      </w:tr>
    </w:tbl>
    <w:p w14:paraId="18363436" w14:textId="77777777" w:rsidR="00F67D6C" w:rsidRPr="00950388" w:rsidRDefault="00F67D6C" w:rsidP="00B2136E">
      <w:pPr>
        <w:spacing w:line="276" w:lineRule="auto"/>
        <w:outlineLvl w:val="0"/>
        <w:rPr>
          <w:szCs w:val="22"/>
        </w:rPr>
      </w:pPr>
    </w:p>
    <w:p w14:paraId="727DAD97" w14:textId="77777777" w:rsidR="00F67D6C" w:rsidRDefault="00F67D6C" w:rsidP="00B2136E">
      <w:pPr>
        <w:spacing w:line="276" w:lineRule="auto"/>
        <w:outlineLvl w:val="0"/>
        <w:rPr>
          <w:rFonts w:ascii="Calibri" w:hAnsi="Calibri"/>
          <w:szCs w:val="22"/>
          <w:lang w:eastAsia="zh-TW"/>
        </w:rPr>
      </w:pPr>
    </w:p>
    <w:p w14:paraId="5A797FFA" w14:textId="77777777" w:rsidR="00F67D6C" w:rsidRDefault="00F67D6C" w:rsidP="00B2136E">
      <w:pPr>
        <w:spacing w:line="276" w:lineRule="auto"/>
        <w:outlineLvl w:val="0"/>
        <w:rPr>
          <w:rFonts w:ascii="Calibri" w:hAnsi="Calibri"/>
          <w:szCs w:val="22"/>
          <w:lang w:eastAsia="zh-TW"/>
        </w:rPr>
      </w:pPr>
    </w:p>
    <w:p w14:paraId="022F790F" w14:textId="77777777" w:rsidR="00F67D6C" w:rsidRDefault="00F67D6C" w:rsidP="00B2136E">
      <w:pPr>
        <w:spacing w:line="276" w:lineRule="auto"/>
        <w:outlineLvl w:val="0"/>
        <w:rPr>
          <w:rFonts w:ascii="Calibri" w:hAnsi="Calibri"/>
          <w:szCs w:val="22"/>
          <w:lang w:eastAsia="zh-TW"/>
        </w:rPr>
      </w:pPr>
    </w:p>
    <w:p w14:paraId="21382B81" w14:textId="565ECA2A" w:rsidR="00F67D6C" w:rsidRDefault="00F67D6C" w:rsidP="00B2136E">
      <w:pPr>
        <w:pStyle w:val="Heading2"/>
        <w:numPr>
          <w:ilvl w:val="0"/>
          <w:numId w:val="20"/>
        </w:numPr>
        <w:spacing w:line="276" w:lineRule="auto"/>
        <w:rPr>
          <w:rFonts w:asciiTheme="majorHAnsi" w:hAnsiTheme="majorHAnsi" w:cstheme="majorHAnsi"/>
        </w:rPr>
      </w:pPr>
      <w:r w:rsidRPr="00F67D6C">
        <w:rPr>
          <w:rFonts w:asciiTheme="majorHAnsi" w:hAnsiTheme="majorHAnsi" w:cstheme="majorHAnsi"/>
        </w:rPr>
        <w:lastRenderedPageBreak/>
        <w:t>Design tables to display the data</w:t>
      </w:r>
    </w:p>
    <w:p w14:paraId="0D7E9E2E" w14:textId="65D26834" w:rsidR="00F67D6C" w:rsidRDefault="00F67D6C" w:rsidP="00B2136E">
      <w:pPr>
        <w:spacing w:line="276" w:lineRule="auto"/>
        <w:rPr>
          <w:lang w:val="en-AU"/>
        </w:rPr>
      </w:pPr>
    </w:p>
    <w:p w14:paraId="53F473FF" w14:textId="77777777" w:rsidR="00F67D6C" w:rsidRPr="00F67D6C" w:rsidRDefault="00F67D6C" w:rsidP="00B2136E">
      <w:pPr>
        <w:spacing w:line="276" w:lineRule="auto"/>
        <w:rPr>
          <w:lang w:val="en-AU"/>
        </w:rPr>
      </w:pPr>
    </w:p>
    <w:p w14:paraId="2927352C" w14:textId="602F9513" w:rsidR="00B2136E" w:rsidRDefault="00F67D6C" w:rsidP="00B2136E">
      <w:pPr>
        <w:spacing w:line="276" w:lineRule="auto"/>
        <w:outlineLvl w:val="0"/>
        <w:rPr>
          <w:rFonts w:ascii="Calibri" w:hAnsi="Calibri"/>
          <w:szCs w:val="22"/>
          <w:lang w:eastAsia="zh-TW"/>
        </w:rPr>
      </w:pPr>
      <w:r>
        <w:rPr>
          <w:rFonts w:ascii="Calibri" w:hAnsi="Calibri"/>
          <w:szCs w:val="22"/>
          <w:lang w:eastAsia="zh-TW"/>
        </w:rPr>
        <w:tab/>
        <w:t>To report the results, some researchers construct a table that resembles the data extraction form—similar to Table 1.  However, if you extract many fields and collect many studies, this form might be too long to include in a paper.  Instead, to solve this problem, you may consider a variety of approaches.</w:t>
      </w:r>
    </w:p>
    <w:p w14:paraId="5D4BF228"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 xml:space="preserve">First, rather than include a table that presents information about each study, you could construct a summary table instead.  An extract of a summary table appears below. </w:t>
      </w:r>
    </w:p>
    <w:p w14:paraId="4595DD1F" w14:textId="77777777" w:rsidR="00F67D6C" w:rsidRDefault="00F67D6C" w:rsidP="00B2136E">
      <w:pPr>
        <w:spacing w:line="276" w:lineRule="auto"/>
        <w:outlineLvl w:val="0"/>
        <w:rPr>
          <w:rFonts w:ascii="Calibri" w:hAnsi="Calibri"/>
          <w:szCs w:val="22"/>
          <w:lang w:eastAsia="zh-TW"/>
        </w:rPr>
      </w:pPr>
    </w:p>
    <w:p w14:paraId="2150D105" w14:textId="77777777" w:rsidR="00F67D6C" w:rsidRPr="00950388" w:rsidRDefault="00F67D6C" w:rsidP="00B2136E">
      <w:pPr>
        <w:spacing w:line="276" w:lineRule="auto"/>
        <w:outlineLvl w:val="0"/>
        <w:rPr>
          <w:szCs w:val="22"/>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47"/>
        <w:gridCol w:w="6013"/>
      </w:tblGrid>
      <w:tr w:rsidR="00F67D6C" w:rsidRPr="00950388" w14:paraId="46FCBC3D" w14:textId="77777777" w:rsidTr="000F6D2F">
        <w:trPr>
          <w:trHeight w:val="401"/>
        </w:trPr>
        <w:tc>
          <w:tcPr>
            <w:tcW w:w="2947" w:type="dxa"/>
            <w:shd w:val="clear" w:color="auto" w:fill="C6EBD6" w:themeFill="accent5" w:themeFillTint="66"/>
          </w:tcPr>
          <w:p w14:paraId="346F6FBA" w14:textId="77777777" w:rsidR="00F67D6C" w:rsidRPr="00950388" w:rsidRDefault="00F67D6C" w:rsidP="00B2136E">
            <w:pPr>
              <w:pStyle w:val="MHPBody"/>
              <w:jc w:val="center"/>
              <w:rPr>
                <w:szCs w:val="22"/>
              </w:rPr>
            </w:pPr>
            <w:r>
              <w:rPr>
                <w:szCs w:val="22"/>
              </w:rPr>
              <w:t>Study characteristic</w:t>
            </w:r>
          </w:p>
        </w:tc>
        <w:tc>
          <w:tcPr>
            <w:tcW w:w="6013" w:type="dxa"/>
            <w:shd w:val="clear" w:color="auto" w:fill="C6EBD6" w:themeFill="accent5" w:themeFillTint="66"/>
          </w:tcPr>
          <w:p w14:paraId="321E1447" w14:textId="77777777" w:rsidR="00F67D6C" w:rsidRDefault="00F67D6C" w:rsidP="00B2136E">
            <w:pPr>
              <w:pStyle w:val="MHPBody"/>
              <w:jc w:val="center"/>
              <w:rPr>
                <w:szCs w:val="22"/>
              </w:rPr>
            </w:pPr>
            <w:r>
              <w:rPr>
                <w:szCs w:val="22"/>
              </w:rPr>
              <w:t>Summary</w:t>
            </w:r>
          </w:p>
        </w:tc>
      </w:tr>
      <w:tr w:rsidR="00F67D6C" w:rsidRPr="00950388" w14:paraId="14E75ECC" w14:textId="77777777" w:rsidTr="000F6D2F">
        <w:trPr>
          <w:trHeight w:val="359"/>
        </w:trPr>
        <w:tc>
          <w:tcPr>
            <w:tcW w:w="2947" w:type="dxa"/>
            <w:shd w:val="clear" w:color="auto" w:fill="D9D9D9" w:themeFill="background1" w:themeFillShade="D9"/>
          </w:tcPr>
          <w:p w14:paraId="68CE3ED5" w14:textId="77777777" w:rsidR="00F67D6C" w:rsidRPr="00950388" w:rsidRDefault="00F67D6C" w:rsidP="00B2136E">
            <w:pPr>
              <w:pStyle w:val="MHPBody"/>
              <w:rPr>
                <w:b/>
                <w:szCs w:val="22"/>
              </w:rPr>
            </w:pPr>
            <w:r>
              <w:rPr>
                <w:rFonts w:ascii="Calibri" w:hAnsi="Calibri"/>
                <w:szCs w:val="22"/>
                <w:lang w:eastAsia="zh-TW"/>
              </w:rPr>
              <w:t>Remuneration of participants</w:t>
            </w:r>
          </w:p>
        </w:tc>
        <w:tc>
          <w:tcPr>
            <w:tcW w:w="6013" w:type="dxa"/>
            <w:shd w:val="clear" w:color="auto" w:fill="D9D9D9" w:themeFill="background1" w:themeFillShade="D9"/>
          </w:tcPr>
          <w:p w14:paraId="4B4D66F1" w14:textId="77777777" w:rsidR="00F67D6C" w:rsidRDefault="00F67D6C" w:rsidP="00B2136E">
            <w:pPr>
              <w:pStyle w:val="MHPBody"/>
              <w:numPr>
                <w:ilvl w:val="0"/>
                <w:numId w:val="16"/>
              </w:numPr>
              <w:rPr>
                <w:rFonts w:ascii="Calibri" w:hAnsi="Calibri"/>
                <w:szCs w:val="22"/>
                <w:lang w:eastAsia="zh-TW"/>
              </w:rPr>
            </w:pPr>
            <w:r>
              <w:rPr>
                <w:rFonts w:ascii="Calibri" w:hAnsi="Calibri"/>
                <w:szCs w:val="22"/>
                <w:lang w:eastAsia="zh-TW"/>
              </w:rPr>
              <w:t>20% remunerated participants</w:t>
            </w:r>
          </w:p>
          <w:p w14:paraId="7373052A" w14:textId="77777777" w:rsidR="00F67D6C" w:rsidRDefault="00F67D6C" w:rsidP="00B2136E">
            <w:pPr>
              <w:pStyle w:val="MHPBody"/>
              <w:numPr>
                <w:ilvl w:val="0"/>
                <w:numId w:val="16"/>
              </w:numPr>
              <w:rPr>
                <w:rFonts w:ascii="Calibri" w:hAnsi="Calibri"/>
                <w:szCs w:val="22"/>
                <w:lang w:eastAsia="zh-TW"/>
              </w:rPr>
            </w:pPr>
            <w:r>
              <w:rPr>
                <w:rFonts w:ascii="Calibri" w:hAnsi="Calibri"/>
                <w:szCs w:val="22"/>
                <w:lang w:eastAsia="zh-TW"/>
              </w:rPr>
              <w:t>In these studies, mean payment was $1.50 (</w:t>
            </w:r>
            <w:proofErr w:type="spellStart"/>
            <w:r>
              <w:rPr>
                <w:rFonts w:ascii="Calibri" w:hAnsi="Calibri"/>
                <w:szCs w:val="22"/>
                <w:lang w:eastAsia="zh-TW"/>
              </w:rPr>
              <w:t>sd</w:t>
            </w:r>
            <w:proofErr w:type="spellEnd"/>
            <w:r>
              <w:rPr>
                <w:rFonts w:ascii="Calibri" w:hAnsi="Calibri"/>
                <w:szCs w:val="22"/>
                <w:lang w:eastAsia="zh-TW"/>
              </w:rPr>
              <w:t xml:space="preserve"> = .23)</w:t>
            </w:r>
          </w:p>
          <w:p w14:paraId="1E99FF64" w14:textId="77777777" w:rsidR="00F67D6C" w:rsidRPr="003C18F1" w:rsidRDefault="00F67D6C" w:rsidP="00B2136E">
            <w:pPr>
              <w:pStyle w:val="MHPBody"/>
              <w:numPr>
                <w:ilvl w:val="0"/>
                <w:numId w:val="16"/>
              </w:numPr>
              <w:rPr>
                <w:rFonts w:ascii="Calibri" w:hAnsi="Calibri"/>
                <w:szCs w:val="22"/>
                <w:lang w:eastAsia="zh-TW"/>
              </w:rPr>
            </w:pPr>
            <w:r>
              <w:rPr>
                <w:rFonts w:ascii="Calibri" w:hAnsi="Calibri"/>
                <w:szCs w:val="22"/>
                <w:lang w:eastAsia="zh-TW"/>
              </w:rPr>
              <w:t>Effect sizes was .34 if participants were renumerated and .32 if participants were not remunerated</w:t>
            </w:r>
          </w:p>
        </w:tc>
      </w:tr>
      <w:tr w:rsidR="00F67D6C" w:rsidRPr="00950388" w14:paraId="308CE7D7" w14:textId="77777777" w:rsidTr="000F6D2F">
        <w:trPr>
          <w:trHeight w:val="359"/>
        </w:trPr>
        <w:tc>
          <w:tcPr>
            <w:tcW w:w="2947" w:type="dxa"/>
            <w:shd w:val="clear" w:color="auto" w:fill="D9D9D9" w:themeFill="background1" w:themeFillShade="D9"/>
          </w:tcPr>
          <w:p w14:paraId="0B2C65D2" w14:textId="77777777" w:rsidR="00F67D6C" w:rsidRPr="005435BC" w:rsidRDefault="00F67D6C" w:rsidP="00B2136E">
            <w:pPr>
              <w:pStyle w:val="MHPBody"/>
              <w:rPr>
                <w:rFonts w:ascii="Calibri" w:hAnsi="Calibri"/>
                <w:szCs w:val="22"/>
                <w:lang w:eastAsia="zh-TW"/>
              </w:rPr>
            </w:pPr>
            <w:r>
              <w:rPr>
                <w:rFonts w:ascii="Calibri" w:hAnsi="Calibri"/>
                <w:szCs w:val="22"/>
                <w:lang w:eastAsia="zh-TW"/>
              </w:rPr>
              <w:t>Statistical techniques utilized</w:t>
            </w:r>
          </w:p>
        </w:tc>
        <w:tc>
          <w:tcPr>
            <w:tcW w:w="6013" w:type="dxa"/>
            <w:shd w:val="clear" w:color="auto" w:fill="D9D9D9" w:themeFill="background1" w:themeFillShade="D9"/>
          </w:tcPr>
          <w:p w14:paraId="414AD51F" w14:textId="77777777" w:rsidR="00F67D6C" w:rsidRDefault="00F67D6C" w:rsidP="00B2136E">
            <w:pPr>
              <w:pStyle w:val="MHPBody"/>
              <w:numPr>
                <w:ilvl w:val="0"/>
                <w:numId w:val="17"/>
              </w:numPr>
              <w:rPr>
                <w:rFonts w:ascii="Calibri" w:hAnsi="Calibri"/>
                <w:szCs w:val="22"/>
                <w:lang w:eastAsia="zh-TW"/>
              </w:rPr>
            </w:pPr>
            <w:r>
              <w:rPr>
                <w:rFonts w:ascii="Calibri" w:hAnsi="Calibri"/>
                <w:szCs w:val="22"/>
                <w:lang w:eastAsia="zh-TW"/>
              </w:rPr>
              <w:t>30% utilized independent t-tests</w:t>
            </w:r>
          </w:p>
          <w:p w14:paraId="6EDEEA10" w14:textId="77777777" w:rsidR="00F67D6C" w:rsidRDefault="00F67D6C" w:rsidP="00B2136E">
            <w:pPr>
              <w:pStyle w:val="MHPBody"/>
              <w:numPr>
                <w:ilvl w:val="0"/>
                <w:numId w:val="17"/>
              </w:numPr>
              <w:rPr>
                <w:rFonts w:ascii="Calibri" w:hAnsi="Calibri"/>
                <w:szCs w:val="22"/>
                <w:lang w:eastAsia="zh-TW"/>
              </w:rPr>
            </w:pPr>
            <w:r>
              <w:rPr>
                <w:rFonts w:ascii="Calibri" w:hAnsi="Calibri"/>
                <w:szCs w:val="22"/>
                <w:lang w:eastAsia="zh-TW"/>
              </w:rPr>
              <w:t>25% utilized logistic regression</w:t>
            </w:r>
          </w:p>
          <w:p w14:paraId="78C665EA" w14:textId="77777777" w:rsidR="00F67D6C" w:rsidRDefault="00F67D6C" w:rsidP="00B2136E">
            <w:pPr>
              <w:pStyle w:val="MHPBody"/>
              <w:numPr>
                <w:ilvl w:val="0"/>
                <w:numId w:val="17"/>
              </w:numPr>
              <w:rPr>
                <w:rFonts w:ascii="Calibri" w:hAnsi="Calibri"/>
                <w:szCs w:val="22"/>
                <w:lang w:eastAsia="zh-TW"/>
              </w:rPr>
            </w:pPr>
            <w:r>
              <w:rPr>
                <w:rFonts w:ascii="Calibri" w:hAnsi="Calibri"/>
                <w:szCs w:val="22"/>
                <w:lang w:eastAsia="zh-TW"/>
              </w:rPr>
              <w:t>15% utilized MANOVA</w:t>
            </w:r>
          </w:p>
          <w:p w14:paraId="6E40B6D2" w14:textId="77777777" w:rsidR="00F67D6C" w:rsidRDefault="00F67D6C" w:rsidP="00B2136E">
            <w:pPr>
              <w:pStyle w:val="MHPBody"/>
              <w:numPr>
                <w:ilvl w:val="0"/>
                <w:numId w:val="17"/>
              </w:numPr>
              <w:rPr>
                <w:rFonts w:ascii="Calibri" w:hAnsi="Calibri"/>
                <w:szCs w:val="22"/>
                <w:lang w:eastAsia="zh-TW"/>
              </w:rPr>
            </w:pPr>
            <w:r>
              <w:rPr>
                <w:rFonts w:ascii="Calibri" w:hAnsi="Calibri"/>
                <w:szCs w:val="22"/>
                <w:lang w:eastAsia="zh-TW"/>
              </w:rPr>
              <w:t>30% utilized ANCOVAs</w:t>
            </w:r>
          </w:p>
          <w:p w14:paraId="43B27706" w14:textId="77777777" w:rsidR="00F67D6C" w:rsidRPr="005435BC" w:rsidRDefault="00F67D6C" w:rsidP="00B2136E">
            <w:pPr>
              <w:pStyle w:val="MHPBody"/>
              <w:numPr>
                <w:ilvl w:val="0"/>
                <w:numId w:val="17"/>
              </w:numPr>
              <w:rPr>
                <w:rFonts w:ascii="Calibri" w:hAnsi="Calibri"/>
                <w:szCs w:val="22"/>
                <w:lang w:eastAsia="zh-TW"/>
              </w:rPr>
            </w:pPr>
            <w:r>
              <w:rPr>
                <w:rFonts w:ascii="Calibri" w:hAnsi="Calibri"/>
                <w:szCs w:val="22"/>
                <w:lang w:eastAsia="zh-TW"/>
              </w:rPr>
              <w:t xml:space="preserve">Proportion of significant results was roughly 30% regardless of the statistical test utilized </w:t>
            </w:r>
          </w:p>
        </w:tc>
      </w:tr>
    </w:tbl>
    <w:p w14:paraId="28A6E199" w14:textId="77777777" w:rsidR="00F67D6C" w:rsidRDefault="00F67D6C" w:rsidP="00B2136E">
      <w:pPr>
        <w:spacing w:line="276" w:lineRule="auto"/>
        <w:outlineLvl w:val="0"/>
        <w:rPr>
          <w:rFonts w:ascii="Calibri" w:hAnsi="Calibri"/>
          <w:szCs w:val="22"/>
          <w:lang w:eastAsia="zh-TW"/>
        </w:rPr>
      </w:pPr>
    </w:p>
    <w:p w14:paraId="252970CB"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 xml:space="preserve">Second, you could include two tables: one table that presents some information about each study and one summary table.  The table that presents information about each study would include a subset of fields only.  Fields that are not as likely to affect the results—such as whether the participants were remunerated and the statistical technique that was utilized—could be included in the summary table only.  </w:t>
      </w:r>
      <w:r>
        <w:rPr>
          <w:rFonts w:ascii="Calibri" w:hAnsi="Calibri"/>
          <w:szCs w:val="22"/>
          <w:lang w:eastAsia="zh-TW"/>
        </w:rPr>
        <w:tab/>
      </w:r>
    </w:p>
    <w:p w14:paraId="41D8D6CA"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 xml:space="preserve">Third, to truncate the table, you can collapse some of the fields.  For example, if the writer is concise, the five rows that describe the intervention in Table 1 could be collapsed into one row. </w:t>
      </w:r>
    </w:p>
    <w:p w14:paraId="36B4E251"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 xml:space="preserve">Fourth, you could construct a graph, such as a forest plot, to display numerical fields—such as the number of participants in each condition and the effect sizes. This plot can integrate several numerical fields into one graph.  The length of lines, numbers, and shapes may correspond to distinct fields.  Many software programs, such as the Comprehensive Meta-analysis 3.0, can be used to construct funnel plots  </w:t>
      </w:r>
    </w:p>
    <w:p w14:paraId="545B1C95" w14:textId="77777777" w:rsidR="00F67D6C" w:rsidRDefault="00F67D6C" w:rsidP="00B2136E">
      <w:pPr>
        <w:spacing w:line="276" w:lineRule="auto"/>
        <w:outlineLvl w:val="0"/>
        <w:rPr>
          <w:rFonts w:ascii="Calibri" w:hAnsi="Calibri"/>
          <w:szCs w:val="22"/>
          <w:lang w:eastAsia="zh-TW"/>
        </w:rPr>
      </w:pPr>
    </w:p>
    <w:p w14:paraId="46647431" w14:textId="77777777" w:rsidR="00F67D6C" w:rsidRDefault="00F67D6C" w:rsidP="00B2136E">
      <w:pPr>
        <w:spacing w:line="276" w:lineRule="auto"/>
        <w:outlineLvl w:val="0"/>
        <w:rPr>
          <w:rFonts w:ascii="Calibri" w:hAnsi="Calibri"/>
          <w:szCs w:val="22"/>
          <w:lang w:eastAsia="zh-TW"/>
        </w:rPr>
      </w:pPr>
    </w:p>
    <w:p w14:paraId="16CA6381" w14:textId="77777777" w:rsidR="00F67D6C" w:rsidRDefault="00F67D6C" w:rsidP="00B2136E">
      <w:pPr>
        <w:spacing w:line="276" w:lineRule="auto"/>
        <w:jc w:val="center"/>
        <w:outlineLvl w:val="0"/>
        <w:rPr>
          <w:rFonts w:ascii="Calibri" w:hAnsi="Calibri"/>
          <w:szCs w:val="22"/>
          <w:lang w:eastAsia="zh-TW"/>
        </w:rPr>
      </w:pPr>
      <w:r w:rsidRPr="000469D7">
        <w:rPr>
          <w:rFonts w:ascii="Calibri" w:hAnsi="Calibri"/>
          <w:noProof/>
          <w:szCs w:val="22"/>
        </w:rPr>
        <w:lastRenderedPageBreak/>
        <w:drawing>
          <wp:inline distT="0" distB="0" distL="0" distR="0" wp14:anchorId="42D53BD5" wp14:editId="096527C9">
            <wp:extent cx="3354161" cy="299912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2548" cy="3006623"/>
                    </a:xfrm>
                    <a:prstGeom prst="rect">
                      <a:avLst/>
                    </a:prstGeom>
                  </pic:spPr>
                </pic:pic>
              </a:graphicData>
            </a:graphic>
          </wp:inline>
        </w:drawing>
      </w:r>
    </w:p>
    <w:p w14:paraId="6D580E52" w14:textId="77777777" w:rsidR="00F67D6C" w:rsidRDefault="00F67D6C" w:rsidP="00B2136E">
      <w:pPr>
        <w:spacing w:line="276" w:lineRule="auto"/>
        <w:outlineLvl w:val="0"/>
        <w:rPr>
          <w:rFonts w:ascii="Calibri" w:hAnsi="Calibri"/>
          <w:szCs w:val="22"/>
          <w:lang w:eastAsia="zh-TW"/>
        </w:rPr>
      </w:pPr>
    </w:p>
    <w:p w14:paraId="662A6469" w14:textId="77777777" w:rsidR="00F67D6C" w:rsidRDefault="00F67D6C" w:rsidP="00B2136E">
      <w:pPr>
        <w:spacing w:line="276" w:lineRule="auto"/>
        <w:outlineLvl w:val="0"/>
        <w:rPr>
          <w:rFonts w:ascii="Calibri" w:hAnsi="Calibri"/>
          <w:szCs w:val="22"/>
          <w:lang w:eastAsia="zh-TW"/>
        </w:rPr>
      </w:pPr>
    </w:p>
    <w:p w14:paraId="035AFD78" w14:textId="77777777" w:rsidR="00F67D6C" w:rsidRDefault="00F67D6C" w:rsidP="00B2136E">
      <w:pPr>
        <w:spacing w:line="276" w:lineRule="auto"/>
        <w:outlineLvl w:val="0"/>
        <w:rPr>
          <w:rFonts w:ascii="Calibri" w:hAnsi="Calibri"/>
          <w:szCs w:val="22"/>
          <w:lang w:eastAsia="zh-TW"/>
        </w:rPr>
      </w:pPr>
    </w:p>
    <w:p w14:paraId="54BA9898" w14:textId="77777777" w:rsidR="00F67D6C" w:rsidRDefault="00F67D6C" w:rsidP="00B2136E">
      <w:pPr>
        <w:spacing w:line="276" w:lineRule="auto"/>
        <w:outlineLvl w:val="0"/>
        <w:rPr>
          <w:rFonts w:ascii="Calibri" w:hAnsi="Calibri"/>
          <w:szCs w:val="22"/>
          <w:lang w:eastAsia="zh-TW"/>
        </w:rPr>
      </w:pPr>
    </w:p>
    <w:p w14:paraId="0A8C7560" w14:textId="77777777" w:rsidR="00F67D6C" w:rsidRPr="00947FD6" w:rsidRDefault="00F67D6C" w:rsidP="00B2136E">
      <w:pPr>
        <w:spacing w:line="276" w:lineRule="auto"/>
        <w:outlineLvl w:val="0"/>
        <w:rPr>
          <w:rFonts w:ascii="Calibri" w:hAnsi="Calibri"/>
          <w:szCs w:val="22"/>
          <w:lang w:eastAsia="zh-TW"/>
        </w:rPr>
      </w:pPr>
    </w:p>
    <w:p w14:paraId="497F970D" w14:textId="4205DD8D" w:rsidR="00F67D6C" w:rsidRDefault="00F67D6C" w:rsidP="00B2136E">
      <w:pPr>
        <w:pStyle w:val="Heading2"/>
        <w:numPr>
          <w:ilvl w:val="0"/>
          <w:numId w:val="20"/>
        </w:numPr>
        <w:spacing w:line="276" w:lineRule="auto"/>
        <w:rPr>
          <w:rFonts w:asciiTheme="majorHAnsi" w:hAnsiTheme="majorHAnsi" w:cstheme="majorHAnsi"/>
        </w:rPr>
      </w:pPr>
      <w:r w:rsidRPr="00F67D6C">
        <w:rPr>
          <w:rFonts w:asciiTheme="majorHAnsi" w:hAnsiTheme="majorHAnsi" w:cstheme="majorHAnsi"/>
        </w:rPr>
        <w:t>Narrative synthesis</w:t>
      </w:r>
    </w:p>
    <w:p w14:paraId="7E5C9D27" w14:textId="6412E70F" w:rsidR="00F67D6C" w:rsidRDefault="00F67D6C" w:rsidP="00B2136E">
      <w:pPr>
        <w:pStyle w:val="ListParagraph"/>
        <w:spacing w:line="276" w:lineRule="auto"/>
        <w:rPr>
          <w:lang w:val="en-AU"/>
        </w:rPr>
      </w:pPr>
    </w:p>
    <w:p w14:paraId="44371A18" w14:textId="77777777" w:rsidR="00F67D6C" w:rsidRPr="00F67D6C" w:rsidRDefault="00F67D6C" w:rsidP="00B2136E">
      <w:pPr>
        <w:pStyle w:val="ListParagraph"/>
        <w:spacing w:line="276" w:lineRule="auto"/>
        <w:rPr>
          <w:lang w:val="en-AU"/>
        </w:rPr>
      </w:pPr>
    </w:p>
    <w:p w14:paraId="3ED2A9E3"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Finally, you need to construct a narrative to summarize or describe these tables.  For example, for each intervention or measure, you could describe the significant and non-significant results.  Typical sentences might include</w:t>
      </w:r>
    </w:p>
    <w:p w14:paraId="32CC2CFA" w14:textId="77777777" w:rsidR="00F67D6C" w:rsidRDefault="00F67D6C" w:rsidP="00B2136E">
      <w:pPr>
        <w:spacing w:line="276" w:lineRule="auto"/>
        <w:outlineLvl w:val="0"/>
        <w:rPr>
          <w:rFonts w:ascii="Calibri" w:hAnsi="Calibri"/>
          <w:szCs w:val="22"/>
          <w:lang w:eastAsia="zh-TW"/>
        </w:rPr>
      </w:pPr>
    </w:p>
    <w:p w14:paraId="5DE63F8C" w14:textId="77777777" w:rsidR="00F67D6C" w:rsidRDefault="00F67D6C" w:rsidP="00B2136E">
      <w:pPr>
        <w:pStyle w:val="ListParagraph"/>
        <w:numPr>
          <w:ilvl w:val="0"/>
          <w:numId w:val="18"/>
        </w:numPr>
        <w:spacing w:before="0" w:after="0" w:line="276" w:lineRule="auto"/>
        <w:outlineLvl w:val="0"/>
        <w:rPr>
          <w:rFonts w:ascii="Calibri" w:hAnsi="Calibri"/>
          <w:szCs w:val="22"/>
          <w:lang w:eastAsia="zh-TW"/>
        </w:rPr>
      </w:pPr>
      <w:r>
        <w:rPr>
          <w:rFonts w:ascii="Calibri" w:hAnsi="Calibri"/>
          <w:szCs w:val="22"/>
          <w:lang w:eastAsia="zh-TW"/>
        </w:rPr>
        <w:t xml:space="preserve">Mindfulness meditation, relative to other variants of meditation, significantly reduced the frequency of colds in 40% of analyses, the duration of colds in 30% of analyses, and the number of absent days in 25% of the analyses.  The other analyses generated non-significant results. </w:t>
      </w:r>
    </w:p>
    <w:p w14:paraId="6520B7B2" w14:textId="77777777" w:rsidR="00F67D6C" w:rsidRDefault="00F67D6C" w:rsidP="00B2136E">
      <w:pPr>
        <w:pStyle w:val="ListParagraph"/>
        <w:numPr>
          <w:ilvl w:val="0"/>
          <w:numId w:val="18"/>
        </w:numPr>
        <w:spacing w:before="0" w:after="0" w:line="276" w:lineRule="auto"/>
        <w:outlineLvl w:val="0"/>
        <w:rPr>
          <w:rFonts w:ascii="Calibri" w:hAnsi="Calibri"/>
          <w:szCs w:val="22"/>
          <w:lang w:eastAsia="zh-TW"/>
        </w:rPr>
      </w:pPr>
      <w:r>
        <w:rPr>
          <w:rFonts w:ascii="Calibri" w:hAnsi="Calibri"/>
          <w:szCs w:val="22"/>
          <w:lang w:eastAsia="zh-TW"/>
        </w:rPr>
        <w:t xml:space="preserve">Compared to no meditation at all, mindfulness meditation significantly decreased the frequency of colds in 80% of analyses and generated no significant effect in 20% of analyses. </w:t>
      </w:r>
    </w:p>
    <w:p w14:paraId="33341FB3" w14:textId="77777777" w:rsidR="00F67D6C" w:rsidRDefault="00F67D6C" w:rsidP="00B2136E">
      <w:pPr>
        <w:spacing w:line="276" w:lineRule="auto"/>
        <w:outlineLvl w:val="0"/>
        <w:rPr>
          <w:rFonts w:ascii="Calibri" w:hAnsi="Calibri"/>
          <w:szCs w:val="22"/>
          <w:lang w:eastAsia="zh-TW"/>
        </w:rPr>
      </w:pPr>
    </w:p>
    <w:p w14:paraId="71B0EF6A" w14:textId="77777777" w:rsidR="00F67D6C" w:rsidRDefault="00F67D6C" w:rsidP="00B2136E">
      <w:pPr>
        <w:spacing w:line="276" w:lineRule="auto"/>
        <w:outlineLvl w:val="0"/>
        <w:rPr>
          <w:rFonts w:ascii="Calibri" w:hAnsi="Calibri"/>
          <w:szCs w:val="22"/>
          <w:lang w:eastAsia="zh-TW"/>
        </w:rPr>
      </w:pPr>
      <w:r>
        <w:rPr>
          <w:rFonts w:ascii="Calibri" w:hAnsi="Calibri"/>
          <w:szCs w:val="22"/>
          <w:lang w:eastAsia="zh-TW"/>
        </w:rPr>
        <w:tab/>
        <w:t>In addition, for all these tables and narratives, you should comment on which characteristics of the participants, interventions, comparison groups, designs, or settings affect the results.  These characteristics are sometimes referred to as moderators.  For instance, you might write</w:t>
      </w:r>
    </w:p>
    <w:p w14:paraId="2BDDAA19" w14:textId="77777777" w:rsidR="00F67D6C" w:rsidRDefault="00F67D6C" w:rsidP="00B2136E">
      <w:pPr>
        <w:spacing w:line="276" w:lineRule="auto"/>
        <w:outlineLvl w:val="0"/>
        <w:rPr>
          <w:rFonts w:ascii="Calibri" w:hAnsi="Calibri"/>
          <w:szCs w:val="22"/>
          <w:lang w:eastAsia="zh-TW"/>
        </w:rPr>
      </w:pPr>
    </w:p>
    <w:p w14:paraId="71D34CD5" w14:textId="77777777" w:rsidR="00F67D6C" w:rsidRPr="00B00B48" w:rsidRDefault="00F67D6C" w:rsidP="00B2136E">
      <w:pPr>
        <w:pStyle w:val="ListParagraph"/>
        <w:numPr>
          <w:ilvl w:val="0"/>
          <w:numId w:val="19"/>
        </w:numPr>
        <w:spacing w:before="0" w:after="0" w:line="276" w:lineRule="auto"/>
        <w:outlineLvl w:val="0"/>
        <w:rPr>
          <w:rFonts w:ascii="Calibri" w:hAnsi="Calibri"/>
          <w:szCs w:val="22"/>
          <w:lang w:eastAsia="zh-TW"/>
        </w:rPr>
      </w:pPr>
      <w:r>
        <w:rPr>
          <w:rFonts w:ascii="Calibri" w:hAnsi="Calibri"/>
          <w:szCs w:val="22"/>
          <w:lang w:eastAsia="zh-TW"/>
        </w:rPr>
        <w:t>When participants were living in European nations, mindfulness meditation, relative to other variants of meditation, significantly reduced the frequency of colds in 40% of analyses.  However, in Asian nations, mindfulness meditation significantly reduced the frequency of colds in only 10% of analyses.</w:t>
      </w:r>
    </w:p>
    <w:p w14:paraId="5C62A156" w14:textId="77777777" w:rsidR="00F67D6C" w:rsidRPr="00F83222" w:rsidRDefault="00F67D6C" w:rsidP="00B2136E">
      <w:pPr>
        <w:spacing w:line="276" w:lineRule="auto"/>
        <w:rPr>
          <w:rFonts w:cstheme="majorHAnsi"/>
        </w:rPr>
      </w:pPr>
    </w:p>
    <w:sectPr w:rsidR="00F67D6C" w:rsidRPr="00F83222" w:rsidSect="005564DE">
      <w:headerReference w:type="even" r:id="rId10"/>
      <w:headerReference w:type="default" r:id="rId11"/>
      <w:footerReference w:type="default" r:id="rId12"/>
      <w:headerReference w:type="first" r:id="rId13"/>
      <w:footerReference w:type="first" r:id="rId14"/>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01896" w14:textId="77777777" w:rsidR="00AB7E36" w:rsidRDefault="00AB7E36" w:rsidP="00452E05">
      <w:r>
        <w:separator/>
      </w:r>
    </w:p>
  </w:endnote>
  <w:endnote w:type="continuationSeparator" w:id="0">
    <w:p w14:paraId="0F41B8E5" w14:textId="77777777" w:rsidR="00AB7E36" w:rsidRDefault="00AB7E3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9CB3E" w14:textId="77777777" w:rsidR="00AB7E36" w:rsidRDefault="00AB7E36" w:rsidP="00452E05">
      <w:r>
        <w:separator/>
      </w:r>
    </w:p>
  </w:footnote>
  <w:footnote w:type="continuationSeparator" w:id="0">
    <w:p w14:paraId="6737A8F7" w14:textId="77777777" w:rsidR="00AB7E36" w:rsidRDefault="00AB7E3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AB7E36">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80869"/>
    <w:multiLevelType w:val="hybridMultilevel"/>
    <w:tmpl w:val="8AA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E232AA"/>
    <w:multiLevelType w:val="hybridMultilevel"/>
    <w:tmpl w:val="BE8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926AC"/>
    <w:multiLevelType w:val="hybridMultilevel"/>
    <w:tmpl w:val="B744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913DC7"/>
    <w:multiLevelType w:val="hybridMultilevel"/>
    <w:tmpl w:val="6CD81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712776"/>
    <w:multiLevelType w:val="hybridMultilevel"/>
    <w:tmpl w:val="170EC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823CB"/>
    <w:multiLevelType w:val="hybridMultilevel"/>
    <w:tmpl w:val="BAD64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4A31CB"/>
    <w:multiLevelType w:val="hybridMultilevel"/>
    <w:tmpl w:val="BBC2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1D4D5D"/>
    <w:multiLevelType w:val="hybridMultilevel"/>
    <w:tmpl w:val="CE3C6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7C3582"/>
    <w:multiLevelType w:val="hybridMultilevel"/>
    <w:tmpl w:val="1544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F014D4"/>
    <w:multiLevelType w:val="hybridMultilevel"/>
    <w:tmpl w:val="6768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98168B"/>
    <w:multiLevelType w:val="hybridMultilevel"/>
    <w:tmpl w:val="653C1FFE"/>
    <w:lvl w:ilvl="0" w:tplc="04090001">
      <w:start w:val="1"/>
      <w:numFmt w:val="bullet"/>
      <w:lvlText w:val=""/>
      <w:lvlJc w:val="left"/>
      <w:pPr>
        <w:ind w:left="360" w:hanging="360"/>
      </w:pPr>
      <w:rPr>
        <w:rFonts w:ascii="Symbol" w:hAnsi="Symbol" w:hint="default"/>
      </w:rPr>
    </w:lvl>
    <w:lvl w:ilvl="1" w:tplc="399A32B0">
      <w:numFmt w:val="bullet"/>
      <w:lvlText w:val="-"/>
      <w:lvlJc w:val="left"/>
      <w:pPr>
        <w:ind w:left="1440" w:hanging="720"/>
      </w:pPr>
      <w:rPr>
        <w:rFonts w:ascii="Calibri" w:eastAsia="Times New Roman"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2C4224"/>
    <w:multiLevelType w:val="hybridMultilevel"/>
    <w:tmpl w:val="9C1447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3231D06"/>
    <w:multiLevelType w:val="hybridMultilevel"/>
    <w:tmpl w:val="4D94A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2E58E2"/>
    <w:multiLevelType w:val="hybridMultilevel"/>
    <w:tmpl w:val="2188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3B6C84"/>
    <w:multiLevelType w:val="hybridMultilevel"/>
    <w:tmpl w:val="A0BA6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B146CD"/>
    <w:multiLevelType w:val="hybridMultilevel"/>
    <w:tmpl w:val="E52C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113D13"/>
    <w:multiLevelType w:val="hybridMultilevel"/>
    <w:tmpl w:val="800A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2"/>
  </w:num>
  <w:num w:numId="4">
    <w:abstractNumId w:val="12"/>
  </w:num>
  <w:num w:numId="5">
    <w:abstractNumId w:val="15"/>
  </w:num>
  <w:num w:numId="6">
    <w:abstractNumId w:val="9"/>
  </w:num>
  <w:num w:numId="7">
    <w:abstractNumId w:val="1"/>
  </w:num>
  <w:num w:numId="8">
    <w:abstractNumId w:val="18"/>
  </w:num>
  <w:num w:numId="9">
    <w:abstractNumId w:val="11"/>
  </w:num>
  <w:num w:numId="10">
    <w:abstractNumId w:val="17"/>
  </w:num>
  <w:num w:numId="11">
    <w:abstractNumId w:val="10"/>
  </w:num>
  <w:num w:numId="12">
    <w:abstractNumId w:val="8"/>
  </w:num>
  <w:num w:numId="13">
    <w:abstractNumId w:val="3"/>
  </w:num>
  <w:num w:numId="14">
    <w:abstractNumId w:val="4"/>
  </w:num>
  <w:num w:numId="15">
    <w:abstractNumId w:val="19"/>
  </w:num>
  <w:num w:numId="16">
    <w:abstractNumId w:val="6"/>
  </w:num>
  <w:num w:numId="17">
    <w:abstractNumId w:val="14"/>
  </w:num>
  <w:num w:numId="18">
    <w:abstractNumId w:val="5"/>
  </w:num>
  <w:num w:numId="19">
    <w:abstractNumId w:val="7"/>
  </w:num>
  <w:num w:numId="2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77721"/>
    <w:rsid w:val="00092B7C"/>
    <w:rsid w:val="00095060"/>
    <w:rsid w:val="000D6105"/>
    <w:rsid w:val="00127477"/>
    <w:rsid w:val="001565D4"/>
    <w:rsid w:val="001A66E3"/>
    <w:rsid w:val="001B5BCC"/>
    <w:rsid w:val="00263F4A"/>
    <w:rsid w:val="0029790B"/>
    <w:rsid w:val="0033676E"/>
    <w:rsid w:val="00347E6A"/>
    <w:rsid w:val="0037485F"/>
    <w:rsid w:val="00384C2A"/>
    <w:rsid w:val="00397830"/>
    <w:rsid w:val="003E30BF"/>
    <w:rsid w:val="0041297D"/>
    <w:rsid w:val="004135F6"/>
    <w:rsid w:val="00444794"/>
    <w:rsid w:val="00452E05"/>
    <w:rsid w:val="00476905"/>
    <w:rsid w:val="00494903"/>
    <w:rsid w:val="004F37BB"/>
    <w:rsid w:val="005021EC"/>
    <w:rsid w:val="005364A9"/>
    <w:rsid w:val="005564DE"/>
    <w:rsid w:val="00560EE4"/>
    <w:rsid w:val="00596877"/>
    <w:rsid w:val="005B1C72"/>
    <w:rsid w:val="005B6F71"/>
    <w:rsid w:val="005C0733"/>
    <w:rsid w:val="005E6863"/>
    <w:rsid w:val="00605E2E"/>
    <w:rsid w:val="00630192"/>
    <w:rsid w:val="006575DD"/>
    <w:rsid w:val="006A6FC6"/>
    <w:rsid w:val="006B54C5"/>
    <w:rsid w:val="00710665"/>
    <w:rsid w:val="00725256"/>
    <w:rsid w:val="00752E7B"/>
    <w:rsid w:val="007D0B7D"/>
    <w:rsid w:val="007E32A1"/>
    <w:rsid w:val="007E4752"/>
    <w:rsid w:val="00802D3E"/>
    <w:rsid w:val="0081211C"/>
    <w:rsid w:val="008326DE"/>
    <w:rsid w:val="00870603"/>
    <w:rsid w:val="008A3C53"/>
    <w:rsid w:val="008A66B6"/>
    <w:rsid w:val="008B2E83"/>
    <w:rsid w:val="008C382A"/>
    <w:rsid w:val="00924A6A"/>
    <w:rsid w:val="009D673D"/>
    <w:rsid w:val="009F0315"/>
    <w:rsid w:val="009F4AD0"/>
    <w:rsid w:val="00A3382D"/>
    <w:rsid w:val="00A72D40"/>
    <w:rsid w:val="00AB7E36"/>
    <w:rsid w:val="00AE153D"/>
    <w:rsid w:val="00AE7FE8"/>
    <w:rsid w:val="00B12FB3"/>
    <w:rsid w:val="00B2136E"/>
    <w:rsid w:val="00B658DB"/>
    <w:rsid w:val="00B9245E"/>
    <w:rsid w:val="00BE0325"/>
    <w:rsid w:val="00C15EC5"/>
    <w:rsid w:val="00C62BC1"/>
    <w:rsid w:val="00DA6CF7"/>
    <w:rsid w:val="00DB345F"/>
    <w:rsid w:val="00DF18F7"/>
    <w:rsid w:val="00DF43A1"/>
    <w:rsid w:val="00DF47F4"/>
    <w:rsid w:val="00E44A4D"/>
    <w:rsid w:val="00E74538"/>
    <w:rsid w:val="00E81C8A"/>
    <w:rsid w:val="00E82E56"/>
    <w:rsid w:val="00E944C1"/>
    <w:rsid w:val="00EB415B"/>
    <w:rsid w:val="00EC2C66"/>
    <w:rsid w:val="00F67D6C"/>
    <w:rsid w:val="00F83222"/>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EC11B-98BF-41DA-B344-0A28771A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2</cp:revision>
  <cp:lastPrinted>2021-01-27T23:33:00Z</cp:lastPrinted>
  <dcterms:created xsi:type="dcterms:W3CDTF">2021-02-23T22:29:00Z</dcterms:created>
  <dcterms:modified xsi:type="dcterms:W3CDTF">2021-02-23T22:29:00Z</dcterms:modified>
</cp:coreProperties>
</file>