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A3905" w14:textId="77777777" w:rsidR="001A489F" w:rsidRPr="00950388" w:rsidRDefault="001A489F" w:rsidP="0085476C">
      <w:pPr>
        <w:spacing w:line="276" w:lineRule="auto"/>
        <w:outlineLvl w:val="0"/>
        <w:rPr>
          <w:sz w:val="22"/>
          <w:szCs w:val="22"/>
        </w:rPr>
      </w:pPr>
    </w:p>
    <w:p w14:paraId="1B2CFEAF" w14:textId="26F70A01" w:rsidR="00AD6B76" w:rsidRDefault="00AD6B76" w:rsidP="0085476C">
      <w:pPr>
        <w:spacing w:line="276" w:lineRule="auto"/>
        <w:jc w:val="center"/>
        <w:outlineLvl w:val="0"/>
        <w:rPr>
          <w:b/>
          <w:sz w:val="22"/>
          <w:szCs w:val="22"/>
        </w:rPr>
      </w:pPr>
      <w:r w:rsidRPr="00950388">
        <w:rPr>
          <w:b/>
          <w:sz w:val="22"/>
          <w:szCs w:val="22"/>
        </w:rPr>
        <w:t>HOW TO PRESENT YOUR THESIS EFFECTIVELY AND CONFIDENTLY</w:t>
      </w:r>
    </w:p>
    <w:p w14:paraId="6E479936" w14:textId="4BCD9D16" w:rsidR="00906FDE" w:rsidRDefault="00906FDE" w:rsidP="0085476C">
      <w:pPr>
        <w:spacing w:line="276" w:lineRule="auto"/>
        <w:jc w:val="center"/>
        <w:outlineLvl w:val="0"/>
        <w:rPr>
          <w:b/>
          <w:sz w:val="22"/>
          <w:szCs w:val="22"/>
        </w:rPr>
      </w:pPr>
    </w:p>
    <w:p w14:paraId="2A102132" w14:textId="70F33AF0" w:rsidR="00906FDE" w:rsidRPr="00950388" w:rsidRDefault="00906FDE" w:rsidP="0085476C">
      <w:pPr>
        <w:spacing w:line="276" w:lineRule="auto"/>
        <w:jc w:val="center"/>
        <w:outlineLvl w:val="0"/>
        <w:rPr>
          <w:b/>
          <w:sz w:val="22"/>
          <w:szCs w:val="22"/>
        </w:rPr>
      </w:pPr>
      <w:r w:rsidRPr="00906FDE">
        <w:rPr>
          <w:b/>
          <w:sz w:val="22"/>
          <w:szCs w:val="22"/>
        </w:rPr>
        <w:t>by Simon Moss</w:t>
      </w:r>
    </w:p>
    <w:p w14:paraId="26DC2F19" w14:textId="77777777" w:rsidR="00AD6B76" w:rsidRPr="00950388" w:rsidRDefault="00AD6B76" w:rsidP="0085476C">
      <w:pPr>
        <w:spacing w:line="276" w:lineRule="auto"/>
        <w:jc w:val="center"/>
        <w:outlineLvl w:val="0"/>
        <w:rPr>
          <w:b/>
          <w:sz w:val="22"/>
          <w:szCs w:val="22"/>
        </w:rPr>
      </w:pPr>
    </w:p>
    <w:p w14:paraId="7BB38125" w14:textId="77777777" w:rsidR="00AD6B76" w:rsidRPr="00950388" w:rsidRDefault="00AD6B76" w:rsidP="0085476C">
      <w:pPr>
        <w:spacing w:line="276" w:lineRule="auto"/>
        <w:outlineLvl w:val="0"/>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AD6B76" w:rsidRPr="00950388" w14:paraId="17B6F63C" w14:textId="77777777" w:rsidTr="008078E6">
        <w:tc>
          <w:tcPr>
            <w:tcW w:w="9010" w:type="dxa"/>
            <w:shd w:val="clear" w:color="auto" w:fill="BDD6EE" w:themeFill="accent5" w:themeFillTint="66"/>
          </w:tcPr>
          <w:p w14:paraId="306E6F77" w14:textId="4A1AD5EA" w:rsidR="00AD6B76" w:rsidRPr="00950388" w:rsidRDefault="00AD6B76" w:rsidP="0085476C">
            <w:pPr>
              <w:spacing w:line="276" w:lineRule="auto"/>
              <w:jc w:val="center"/>
              <w:outlineLvl w:val="0"/>
              <w:rPr>
                <w:b/>
              </w:rPr>
            </w:pPr>
            <w:r w:rsidRPr="00950388">
              <w:rPr>
                <w:b/>
              </w:rPr>
              <w:t>Introduction</w:t>
            </w:r>
          </w:p>
        </w:tc>
      </w:tr>
    </w:tbl>
    <w:p w14:paraId="27DEE031" w14:textId="77777777" w:rsidR="00AD6B76" w:rsidRPr="00950388" w:rsidRDefault="00AD6B76" w:rsidP="0085476C">
      <w:pPr>
        <w:spacing w:line="276" w:lineRule="auto"/>
        <w:outlineLvl w:val="0"/>
        <w:rPr>
          <w:sz w:val="22"/>
          <w:szCs w:val="22"/>
        </w:rPr>
      </w:pPr>
    </w:p>
    <w:p w14:paraId="5ABB0C90" w14:textId="05343542" w:rsidR="00AD6B76" w:rsidRDefault="00AD6B76" w:rsidP="005F4E33">
      <w:pPr>
        <w:spacing w:line="276" w:lineRule="auto"/>
        <w:outlineLvl w:val="0"/>
        <w:rPr>
          <w:sz w:val="22"/>
          <w:szCs w:val="22"/>
        </w:rPr>
      </w:pPr>
      <w:r w:rsidRPr="00950388">
        <w:rPr>
          <w:sz w:val="22"/>
          <w:szCs w:val="22"/>
        </w:rPr>
        <w:tab/>
        <w:t>Th</w:t>
      </w:r>
      <w:r w:rsidR="005F4E33">
        <w:rPr>
          <w:sz w:val="22"/>
          <w:szCs w:val="22"/>
        </w:rPr>
        <w:t xml:space="preserve">ousands of videos and articles </w:t>
      </w:r>
      <w:r w:rsidRPr="00950388">
        <w:rPr>
          <w:sz w:val="22"/>
          <w:szCs w:val="22"/>
        </w:rPr>
        <w:t>have been developed on the topic of oral presentations.  Typically, these videos and articles encourage speakers to start with engaging anecdotes,</w:t>
      </w:r>
      <w:r w:rsidR="005F4E33">
        <w:rPr>
          <w:sz w:val="22"/>
          <w:szCs w:val="22"/>
        </w:rPr>
        <w:t xml:space="preserve"> to</w:t>
      </w:r>
      <w:r w:rsidRPr="00950388">
        <w:rPr>
          <w:sz w:val="22"/>
          <w:szCs w:val="22"/>
        </w:rPr>
        <w:t xml:space="preserve"> practice </w:t>
      </w:r>
      <w:r w:rsidR="005F4E33">
        <w:rPr>
          <w:sz w:val="22"/>
          <w:szCs w:val="22"/>
        </w:rPr>
        <w:t>extensively</w:t>
      </w:r>
      <w:r w:rsidRPr="00950388">
        <w:rPr>
          <w:sz w:val="22"/>
          <w:szCs w:val="22"/>
        </w:rPr>
        <w:t xml:space="preserve">, </w:t>
      </w:r>
      <w:r w:rsidR="005F4E33">
        <w:rPr>
          <w:sz w:val="22"/>
          <w:szCs w:val="22"/>
        </w:rPr>
        <w:t xml:space="preserve">to </w:t>
      </w:r>
      <w:r w:rsidRPr="00950388">
        <w:rPr>
          <w:sz w:val="22"/>
          <w:szCs w:val="22"/>
        </w:rPr>
        <w:t xml:space="preserve">speak clearly, </w:t>
      </w:r>
      <w:r w:rsidR="005F4E33">
        <w:rPr>
          <w:sz w:val="22"/>
          <w:szCs w:val="22"/>
        </w:rPr>
        <w:t>to embody</w:t>
      </w:r>
      <w:r w:rsidRPr="00950388">
        <w:rPr>
          <w:sz w:val="22"/>
          <w:szCs w:val="22"/>
        </w:rPr>
        <w:t xml:space="preserve"> passion, </w:t>
      </w:r>
      <w:r w:rsidR="005F4E33">
        <w:rPr>
          <w:sz w:val="22"/>
          <w:szCs w:val="22"/>
        </w:rPr>
        <w:t xml:space="preserve">to </w:t>
      </w:r>
      <w:r w:rsidRPr="00950388">
        <w:rPr>
          <w:sz w:val="22"/>
          <w:szCs w:val="22"/>
        </w:rPr>
        <w:t xml:space="preserve">maintain eye contact, </w:t>
      </w:r>
      <w:r w:rsidR="005F4E33">
        <w:rPr>
          <w:sz w:val="22"/>
          <w:szCs w:val="22"/>
        </w:rPr>
        <w:t xml:space="preserve">to </w:t>
      </w:r>
      <w:r w:rsidRPr="00950388">
        <w:rPr>
          <w:sz w:val="22"/>
          <w:szCs w:val="22"/>
        </w:rPr>
        <w:t xml:space="preserve">smile occasionally, </w:t>
      </w:r>
      <w:r w:rsidR="005F4E33">
        <w:rPr>
          <w:sz w:val="22"/>
          <w:szCs w:val="22"/>
        </w:rPr>
        <w:t xml:space="preserve">to </w:t>
      </w:r>
      <w:r w:rsidRPr="00950388">
        <w:rPr>
          <w:sz w:val="22"/>
          <w:szCs w:val="22"/>
        </w:rPr>
        <w:t xml:space="preserve">cater to the audience, and </w:t>
      </w:r>
      <w:r w:rsidR="005F4E33">
        <w:rPr>
          <w:sz w:val="22"/>
          <w:szCs w:val="22"/>
        </w:rPr>
        <w:t xml:space="preserve">to </w:t>
      </w:r>
      <w:r w:rsidRPr="00950388">
        <w:rPr>
          <w:sz w:val="22"/>
          <w:szCs w:val="22"/>
        </w:rPr>
        <w:t>summarize the core message.  Unfortunately, however</w:t>
      </w:r>
      <w:r w:rsidR="005F4E33">
        <w:rPr>
          <w:sz w:val="22"/>
          <w:szCs w:val="22"/>
        </w:rPr>
        <w:t>, most of these recommendations are obvious and hard to achieve.  And f</w:t>
      </w:r>
      <w:r w:rsidRPr="005F4E33">
        <w:rPr>
          <w:sz w:val="22"/>
          <w:szCs w:val="22"/>
        </w:rPr>
        <w:t xml:space="preserve">ew of these recommendations </w:t>
      </w:r>
      <w:r w:rsidR="005F4E33">
        <w:rPr>
          <w:sz w:val="22"/>
          <w:szCs w:val="22"/>
        </w:rPr>
        <w:t xml:space="preserve">address the key problem that research </w:t>
      </w:r>
      <w:bookmarkStart w:id="0" w:name="_GoBack"/>
      <w:bookmarkEnd w:id="0"/>
      <w:r w:rsidR="00906FDE">
        <w:rPr>
          <w:sz w:val="22"/>
          <w:szCs w:val="22"/>
        </w:rPr>
        <w:t>candidate</w:t>
      </w:r>
      <w:r w:rsidR="005F4E33">
        <w:rPr>
          <w:sz w:val="22"/>
          <w:szCs w:val="22"/>
        </w:rPr>
        <w:t xml:space="preserve">s experience.  In particular, research </w:t>
      </w:r>
      <w:r w:rsidR="00906FDE">
        <w:rPr>
          <w:sz w:val="22"/>
          <w:szCs w:val="22"/>
        </w:rPr>
        <w:t>candidate</w:t>
      </w:r>
      <w:r w:rsidR="005F4E33">
        <w:rPr>
          <w:sz w:val="22"/>
          <w:szCs w:val="22"/>
        </w:rPr>
        <w:t xml:space="preserve">s must portray themselves as experts while they are judged like novices. </w:t>
      </w:r>
    </w:p>
    <w:p w14:paraId="47FC42FA" w14:textId="77777777" w:rsidR="005F4E33" w:rsidRPr="005F4E33" w:rsidRDefault="005F4E33" w:rsidP="005F4E33">
      <w:pPr>
        <w:spacing w:line="276" w:lineRule="auto"/>
        <w:outlineLvl w:val="0"/>
        <w:rPr>
          <w:sz w:val="22"/>
          <w:szCs w:val="22"/>
        </w:rPr>
      </w:pPr>
    </w:p>
    <w:p w14:paraId="6A87A4F7" w14:textId="77777777" w:rsidR="00BD7529" w:rsidRPr="00950388" w:rsidRDefault="00BD7529" w:rsidP="0085476C">
      <w:pPr>
        <w:spacing w:line="276" w:lineRule="auto"/>
        <w:outlineLvl w:val="0"/>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BD7529" w:rsidRPr="00950388" w14:paraId="0995E936" w14:textId="77777777" w:rsidTr="008078E6">
        <w:tc>
          <w:tcPr>
            <w:tcW w:w="9010" w:type="dxa"/>
            <w:shd w:val="clear" w:color="auto" w:fill="BDD6EE" w:themeFill="accent5" w:themeFillTint="66"/>
          </w:tcPr>
          <w:p w14:paraId="70D07E9B" w14:textId="1BD49401" w:rsidR="00BD7529" w:rsidRPr="00950388" w:rsidRDefault="000C586D" w:rsidP="0085476C">
            <w:pPr>
              <w:spacing w:line="276" w:lineRule="auto"/>
              <w:jc w:val="center"/>
              <w:outlineLvl w:val="0"/>
              <w:rPr>
                <w:b/>
              </w:rPr>
            </w:pPr>
            <w:r w:rsidRPr="00950388">
              <w:rPr>
                <w:b/>
              </w:rPr>
              <w:t>Which information should you</w:t>
            </w:r>
            <w:r w:rsidR="008166AD" w:rsidRPr="00950388">
              <w:rPr>
                <w:b/>
              </w:rPr>
              <w:t xml:space="preserve"> include</w:t>
            </w:r>
            <w:r w:rsidRPr="00950388">
              <w:rPr>
                <w:b/>
              </w:rPr>
              <w:t>?</w:t>
            </w:r>
          </w:p>
        </w:tc>
      </w:tr>
    </w:tbl>
    <w:p w14:paraId="57207B7B" w14:textId="77777777" w:rsidR="00BD7529" w:rsidRPr="00950388" w:rsidRDefault="00BD7529" w:rsidP="0085476C">
      <w:pPr>
        <w:spacing w:line="276" w:lineRule="auto"/>
        <w:outlineLvl w:val="0"/>
        <w:rPr>
          <w:sz w:val="22"/>
          <w:szCs w:val="22"/>
        </w:rPr>
      </w:pPr>
    </w:p>
    <w:p w14:paraId="6D3B298D" w14:textId="77777777" w:rsidR="00C57126" w:rsidRDefault="00756A9A" w:rsidP="0085476C">
      <w:pPr>
        <w:spacing w:line="276" w:lineRule="auto"/>
        <w:outlineLvl w:val="0"/>
        <w:rPr>
          <w:sz w:val="22"/>
          <w:szCs w:val="22"/>
        </w:rPr>
      </w:pPr>
      <w:r w:rsidRPr="00950388">
        <w:rPr>
          <w:sz w:val="22"/>
          <w:szCs w:val="22"/>
        </w:rPr>
        <w:tab/>
        <w:t>So, when presenting your thesis—at a confirmation of candidature, seminar, or conference, for example</w:t>
      </w:r>
      <w:r w:rsidR="000C586D" w:rsidRPr="00950388">
        <w:rPr>
          <w:sz w:val="22"/>
          <w:szCs w:val="22"/>
        </w:rPr>
        <w:t xml:space="preserve">—what information should you include?  </w:t>
      </w:r>
      <w:r w:rsidR="00956CB9" w:rsidRPr="00950388">
        <w:rPr>
          <w:sz w:val="22"/>
          <w:szCs w:val="22"/>
        </w:rPr>
        <w:t>The short answer is to include the information you want to include.</w:t>
      </w:r>
      <w:r w:rsidR="00C57126">
        <w:rPr>
          <w:sz w:val="22"/>
          <w:szCs w:val="22"/>
        </w:rPr>
        <w:t xml:space="preserve">  Every presentation is unique.  Every presentation comprises a distinct sequence of topics.   </w:t>
      </w:r>
    </w:p>
    <w:p w14:paraId="04F89C91" w14:textId="7A70F993" w:rsidR="00426778" w:rsidRPr="00950388" w:rsidRDefault="00C57126" w:rsidP="0085476C">
      <w:pPr>
        <w:spacing w:line="276" w:lineRule="auto"/>
        <w:outlineLvl w:val="0"/>
        <w:rPr>
          <w:sz w:val="22"/>
          <w:szCs w:val="22"/>
        </w:rPr>
      </w:pPr>
      <w:r>
        <w:rPr>
          <w:sz w:val="22"/>
          <w:szCs w:val="22"/>
        </w:rPr>
        <w:tab/>
        <w:t>But t</w:t>
      </w:r>
      <w:r w:rsidR="008C4822" w:rsidRPr="00950388">
        <w:rPr>
          <w:sz w:val="22"/>
          <w:szCs w:val="22"/>
        </w:rPr>
        <w:t xml:space="preserve">he long answer appears in the following table.  </w:t>
      </w:r>
      <w:r w:rsidR="00121705" w:rsidRPr="00950388">
        <w:rPr>
          <w:sz w:val="22"/>
          <w:szCs w:val="22"/>
        </w:rPr>
        <w:t xml:space="preserve">In particular, the first column in this table presents a possible sequence of </w:t>
      </w:r>
      <w:r w:rsidR="00426778" w:rsidRPr="00950388">
        <w:rPr>
          <w:sz w:val="22"/>
          <w:szCs w:val="22"/>
        </w:rPr>
        <w:t xml:space="preserve">topics you could include. The second column justifies the </w:t>
      </w:r>
      <w:r>
        <w:rPr>
          <w:sz w:val="22"/>
          <w:szCs w:val="22"/>
        </w:rPr>
        <w:t>un</w:t>
      </w:r>
      <w:r w:rsidR="00426778" w:rsidRPr="00950388">
        <w:rPr>
          <w:sz w:val="22"/>
          <w:szCs w:val="22"/>
        </w:rPr>
        <w:t>common</w:t>
      </w:r>
      <w:r>
        <w:rPr>
          <w:sz w:val="22"/>
          <w:szCs w:val="22"/>
        </w:rPr>
        <w:t xml:space="preserve"> topics</w:t>
      </w:r>
      <w:r w:rsidR="00426778" w:rsidRPr="00950388">
        <w:rPr>
          <w:sz w:val="22"/>
          <w:szCs w:val="22"/>
        </w:rPr>
        <w:t>, often with reference to recent studies.  You obviously do not n</w:t>
      </w:r>
      <w:r>
        <w:rPr>
          <w:sz w:val="22"/>
          <w:szCs w:val="22"/>
        </w:rPr>
        <w:t>eed to include all these topics</w:t>
      </w:r>
      <w:r w:rsidR="00426778" w:rsidRPr="00950388">
        <w:rPr>
          <w:sz w:val="22"/>
          <w:szCs w:val="22"/>
        </w:rPr>
        <w:t xml:space="preserve">.  Nevertheless, some of the information could be helpful to all </w:t>
      </w:r>
      <w:r w:rsidR="00906FDE">
        <w:rPr>
          <w:sz w:val="22"/>
          <w:szCs w:val="22"/>
        </w:rPr>
        <w:t>candidate</w:t>
      </w:r>
      <w:r w:rsidR="00426778" w:rsidRPr="00950388">
        <w:rPr>
          <w:sz w:val="22"/>
          <w:szCs w:val="22"/>
        </w:rPr>
        <w:t>s</w:t>
      </w:r>
      <w:r w:rsidR="009B5CD3" w:rsidRPr="00950388">
        <w:rPr>
          <w:sz w:val="22"/>
          <w:szCs w:val="22"/>
        </w:rPr>
        <w:t>.</w:t>
      </w:r>
    </w:p>
    <w:p w14:paraId="6A1BD244" w14:textId="77777777" w:rsidR="00426778" w:rsidRPr="00950388" w:rsidRDefault="00426778" w:rsidP="0085476C">
      <w:pPr>
        <w:spacing w:line="276" w:lineRule="auto"/>
        <w:outlineLvl w:val="0"/>
        <w:rPr>
          <w:sz w:val="22"/>
          <w:szCs w:val="22"/>
        </w:rPr>
      </w:pPr>
    </w:p>
    <w:p w14:paraId="11CEFFD8" w14:textId="77777777" w:rsidR="00426778" w:rsidRPr="00950388" w:rsidRDefault="00426778" w:rsidP="0085476C">
      <w:pPr>
        <w:spacing w:line="276" w:lineRule="auto"/>
        <w:outlineLvl w:val="0"/>
        <w:rPr>
          <w:sz w:val="22"/>
          <w:szCs w:val="22"/>
        </w:rPr>
      </w:pPr>
      <w:r w:rsidRPr="00950388">
        <w:rPr>
          <w:sz w:val="22"/>
          <w:szCs w:val="22"/>
        </w:rPr>
        <w:t xml:space="preserve">  </w:t>
      </w:r>
    </w:p>
    <w:tbl>
      <w:tblPr>
        <w:tblStyle w:val="TableGrid"/>
        <w:tblW w:w="8901"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506"/>
        <w:gridCol w:w="4395"/>
      </w:tblGrid>
      <w:tr w:rsidR="00426778" w:rsidRPr="00950388" w14:paraId="015C7FB0" w14:textId="77777777" w:rsidTr="00426778">
        <w:trPr>
          <w:trHeight w:val="596"/>
        </w:trPr>
        <w:tc>
          <w:tcPr>
            <w:tcW w:w="4506" w:type="dxa"/>
            <w:shd w:val="clear" w:color="auto" w:fill="BDD6EE" w:themeFill="accent5" w:themeFillTint="66"/>
          </w:tcPr>
          <w:p w14:paraId="4D39C8BA" w14:textId="6E9B2BD9" w:rsidR="00426778" w:rsidRPr="00950388" w:rsidRDefault="00426778" w:rsidP="0085476C">
            <w:pPr>
              <w:pStyle w:val="MHPBody"/>
              <w:spacing w:line="276" w:lineRule="auto"/>
              <w:jc w:val="center"/>
              <w:rPr>
                <w:rFonts w:asciiTheme="minorHAnsi" w:hAnsiTheme="minorHAnsi"/>
                <w:szCs w:val="22"/>
              </w:rPr>
            </w:pPr>
            <w:r w:rsidRPr="00950388">
              <w:rPr>
                <w:rFonts w:asciiTheme="minorHAnsi" w:hAnsiTheme="minorHAnsi"/>
                <w:szCs w:val="22"/>
              </w:rPr>
              <w:t xml:space="preserve">  Topics to include</w:t>
            </w:r>
          </w:p>
        </w:tc>
        <w:tc>
          <w:tcPr>
            <w:tcW w:w="4395" w:type="dxa"/>
            <w:shd w:val="clear" w:color="auto" w:fill="BDD6EE" w:themeFill="accent5" w:themeFillTint="66"/>
          </w:tcPr>
          <w:p w14:paraId="3CD65772" w14:textId="51EE1340" w:rsidR="00426778" w:rsidRPr="00950388" w:rsidRDefault="00426778" w:rsidP="0085476C">
            <w:pPr>
              <w:pStyle w:val="MHPBody"/>
              <w:spacing w:line="276" w:lineRule="auto"/>
              <w:jc w:val="center"/>
              <w:rPr>
                <w:rFonts w:asciiTheme="minorHAnsi" w:hAnsiTheme="minorHAnsi"/>
                <w:szCs w:val="22"/>
              </w:rPr>
            </w:pPr>
            <w:r w:rsidRPr="00950388">
              <w:rPr>
                <w:rFonts w:asciiTheme="minorHAnsi" w:hAnsiTheme="minorHAnsi"/>
                <w:szCs w:val="22"/>
              </w:rPr>
              <w:t xml:space="preserve">  Justifications</w:t>
            </w:r>
          </w:p>
        </w:tc>
      </w:tr>
      <w:tr w:rsidR="008F171B" w:rsidRPr="00950388" w14:paraId="3167E030" w14:textId="77777777" w:rsidTr="008F171B">
        <w:trPr>
          <w:trHeight w:val="554"/>
        </w:trPr>
        <w:tc>
          <w:tcPr>
            <w:tcW w:w="4506" w:type="dxa"/>
            <w:shd w:val="clear" w:color="auto" w:fill="000000" w:themeFill="text1"/>
          </w:tcPr>
          <w:p w14:paraId="6A7399BE" w14:textId="791061D5" w:rsidR="008F171B" w:rsidRPr="00950388" w:rsidRDefault="008F171B" w:rsidP="0085476C">
            <w:pPr>
              <w:pStyle w:val="MHPBody"/>
              <w:spacing w:line="276" w:lineRule="auto"/>
              <w:rPr>
                <w:rFonts w:asciiTheme="minorHAnsi" w:hAnsiTheme="minorHAnsi"/>
                <w:b/>
                <w:szCs w:val="22"/>
              </w:rPr>
            </w:pPr>
            <w:r w:rsidRPr="00950388">
              <w:rPr>
                <w:rFonts w:asciiTheme="minorHAnsi" w:hAnsiTheme="minorHAnsi"/>
                <w:b/>
                <w:szCs w:val="22"/>
              </w:rPr>
              <w:t>Introduction</w:t>
            </w:r>
          </w:p>
        </w:tc>
        <w:tc>
          <w:tcPr>
            <w:tcW w:w="4395" w:type="dxa"/>
            <w:shd w:val="clear" w:color="auto" w:fill="000000" w:themeFill="text1"/>
          </w:tcPr>
          <w:p w14:paraId="6FDDF75F" w14:textId="77777777" w:rsidR="008F171B" w:rsidRPr="00950388" w:rsidRDefault="008F171B" w:rsidP="0085476C">
            <w:pPr>
              <w:pStyle w:val="MHPBody"/>
              <w:spacing w:line="276" w:lineRule="auto"/>
              <w:rPr>
                <w:rFonts w:asciiTheme="minorHAnsi" w:hAnsiTheme="minorHAnsi"/>
                <w:szCs w:val="22"/>
              </w:rPr>
            </w:pPr>
          </w:p>
        </w:tc>
      </w:tr>
      <w:tr w:rsidR="00426778" w:rsidRPr="00950388" w14:paraId="6761859E" w14:textId="77777777" w:rsidTr="00426778">
        <w:trPr>
          <w:trHeight w:val="554"/>
        </w:trPr>
        <w:tc>
          <w:tcPr>
            <w:tcW w:w="4506" w:type="dxa"/>
            <w:shd w:val="clear" w:color="auto" w:fill="D9D9D9" w:themeFill="background1" w:themeFillShade="D9"/>
          </w:tcPr>
          <w:p w14:paraId="7B1EA04A" w14:textId="05E6BCF0" w:rsidR="00426778" w:rsidRPr="00950388" w:rsidRDefault="007218AE" w:rsidP="0085476C">
            <w:pPr>
              <w:pStyle w:val="MHPBody"/>
              <w:spacing w:line="276" w:lineRule="auto"/>
              <w:rPr>
                <w:rFonts w:asciiTheme="minorHAnsi" w:hAnsiTheme="minorHAnsi"/>
                <w:szCs w:val="22"/>
              </w:rPr>
            </w:pPr>
            <w:r w:rsidRPr="00950388">
              <w:rPr>
                <w:rFonts w:asciiTheme="minorHAnsi" w:hAnsiTheme="minorHAnsi"/>
                <w:szCs w:val="22"/>
              </w:rPr>
              <w:t>Convey a</w:t>
            </w:r>
            <w:r w:rsidR="00426778" w:rsidRPr="00950388">
              <w:rPr>
                <w:rFonts w:asciiTheme="minorHAnsi" w:hAnsiTheme="minorHAnsi"/>
                <w:szCs w:val="22"/>
              </w:rPr>
              <w:t>n anecdote about some event that inspired you to pursue this topic</w:t>
            </w:r>
          </w:p>
          <w:p w14:paraId="7235CA18" w14:textId="77777777" w:rsidR="00426778" w:rsidRPr="00950388" w:rsidRDefault="00426778" w:rsidP="0085476C">
            <w:pPr>
              <w:pStyle w:val="MHPBody"/>
              <w:spacing w:line="276" w:lineRule="auto"/>
              <w:rPr>
                <w:rFonts w:asciiTheme="minorHAnsi" w:hAnsiTheme="minorHAnsi"/>
                <w:szCs w:val="22"/>
              </w:rPr>
            </w:pPr>
          </w:p>
          <w:p w14:paraId="768C6C54" w14:textId="254034A6" w:rsidR="007218AE" w:rsidRPr="00950388" w:rsidRDefault="007218AE" w:rsidP="0085476C">
            <w:pPr>
              <w:pStyle w:val="MHPBody"/>
              <w:numPr>
                <w:ilvl w:val="0"/>
                <w:numId w:val="8"/>
              </w:numPr>
              <w:spacing w:line="276" w:lineRule="auto"/>
              <w:rPr>
                <w:rFonts w:asciiTheme="minorHAnsi" w:hAnsiTheme="minorHAnsi"/>
                <w:szCs w:val="22"/>
              </w:rPr>
            </w:pPr>
            <w:r w:rsidRPr="00950388">
              <w:rPr>
                <w:rFonts w:asciiTheme="minorHAnsi" w:hAnsiTheme="minorHAnsi"/>
                <w:szCs w:val="22"/>
              </w:rPr>
              <w:t>Include enough details to help audience imagin</w:t>
            </w:r>
            <w:r w:rsidR="00C57126">
              <w:rPr>
                <w:rFonts w:asciiTheme="minorHAnsi" w:hAnsiTheme="minorHAnsi"/>
                <w:szCs w:val="22"/>
              </w:rPr>
              <w:t>e this event as vividly as possi</w:t>
            </w:r>
            <w:r w:rsidRPr="00950388">
              <w:rPr>
                <w:rFonts w:asciiTheme="minorHAnsi" w:hAnsiTheme="minorHAnsi"/>
                <w:szCs w:val="22"/>
              </w:rPr>
              <w:t>ble</w:t>
            </w:r>
          </w:p>
          <w:p w14:paraId="549B3058" w14:textId="4A51B250" w:rsidR="00426778" w:rsidRPr="00950388" w:rsidRDefault="00426778" w:rsidP="0085476C">
            <w:pPr>
              <w:pStyle w:val="MHPBody"/>
              <w:numPr>
                <w:ilvl w:val="0"/>
                <w:numId w:val="8"/>
              </w:numPr>
              <w:spacing w:line="276" w:lineRule="auto"/>
              <w:rPr>
                <w:rFonts w:asciiTheme="minorHAnsi" w:hAnsiTheme="minorHAnsi"/>
                <w:szCs w:val="22"/>
              </w:rPr>
            </w:pPr>
            <w:r w:rsidRPr="00950388">
              <w:rPr>
                <w:rFonts w:asciiTheme="minorHAnsi" w:hAnsiTheme="minorHAnsi"/>
                <w:szCs w:val="22"/>
              </w:rPr>
              <w:lastRenderedPageBreak/>
              <w:t>Describe the emotions you experienced—perhaps excitement, disappointment, sympathy, or confusion for example</w:t>
            </w:r>
          </w:p>
        </w:tc>
        <w:tc>
          <w:tcPr>
            <w:tcW w:w="4395" w:type="dxa"/>
            <w:shd w:val="clear" w:color="auto" w:fill="D9D9D9" w:themeFill="background1" w:themeFillShade="D9"/>
          </w:tcPr>
          <w:p w14:paraId="609A7CA8" w14:textId="2B309C0C" w:rsidR="00426778" w:rsidRPr="00950388" w:rsidRDefault="00426778" w:rsidP="0085476C">
            <w:pPr>
              <w:pStyle w:val="MHPBody"/>
              <w:spacing w:line="276" w:lineRule="auto"/>
              <w:rPr>
                <w:rFonts w:asciiTheme="minorHAnsi" w:hAnsiTheme="minorHAnsi"/>
                <w:szCs w:val="22"/>
              </w:rPr>
            </w:pPr>
            <w:r w:rsidRPr="00950388">
              <w:rPr>
                <w:rFonts w:asciiTheme="minorHAnsi" w:hAnsiTheme="minorHAnsi"/>
                <w:szCs w:val="22"/>
              </w:rPr>
              <w:lastRenderedPageBreak/>
              <w:t>After the audience listen to your emotions</w:t>
            </w:r>
            <w:r w:rsidR="007218AE" w:rsidRPr="00950388">
              <w:rPr>
                <w:rFonts w:asciiTheme="minorHAnsi" w:hAnsiTheme="minorHAnsi"/>
                <w:szCs w:val="22"/>
              </w:rPr>
              <w:t xml:space="preserve"> or</w:t>
            </w:r>
            <w:r w:rsidRPr="00950388">
              <w:rPr>
                <w:rFonts w:asciiTheme="minorHAnsi" w:hAnsiTheme="minorHAnsi"/>
                <w:szCs w:val="22"/>
              </w:rPr>
              <w:t xml:space="preserve"> experiences</w:t>
            </w:r>
            <w:r w:rsidR="007218AE" w:rsidRPr="00950388">
              <w:rPr>
                <w:rFonts w:asciiTheme="minorHAnsi" w:hAnsiTheme="minorHAnsi"/>
                <w:szCs w:val="22"/>
              </w:rPr>
              <w:t>—especially emotions that are specific to humans, like disappointment or relief—</w:t>
            </w:r>
            <w:r w:rsidRPr="00950388">
              <w:rPr>
                <w:rFonts w:asciiTheme="minorHAnsi" w:hAnsiTheme="minorHAnsi"/>
                <w:szCs w:val="22"/>
              </w:rPr>
              <w:t>they become</w:t>
            </w:r>
            <w:r w:rsidR="00C57126">
              <w:rPr>
                <w:rFonts w:asciiTheme="minorHAnsi" w:hAnsiTheme="minorHAnsi"/>
                <w:szCs w:val="22"/>
              </w:rPr>
              <w:t xml:space="preserve"> more</w:t>
            </w:r>
            <w:r w:rsidRPr="00950388">
              <w:rPr>
                <w:rFonts w:asciiTheme="minorHAnsi" w:hAnsiTheme="minorHAnsi"/>
                <w:szCs w:val="22"/>
              </w:rPr>
              <w:t xml:space="preserve"> </w:t>
            </w:r>
            <w:r w:rsidR="007218AE" w:rsidRPr="00950388">
              <w:rPr>
                <w:rFonts w:asciiTheme="minorHAnsi" w:hAnsiTheme="minorHAnsi"/>
                <w:szCs w:val="22"/>
              </w:rPr>
              <w:t>empathic and</w:t>
            </w:r>
            <w:r w:rsidRPr="00950388">
              <w:rPr>
                <w:rFonts w:asciiTheme="minorHAnsi" w:hAnsiTheme="minorHAnsi"/>
                <w:szCs w:val="22"/>
              </w:rPr>
              <w:t xml:space="preserve"> supportive </w:t>
            </w:r>
            <w:r w:rsidR="000262B6" w:rsidRPr="00950388">
              <w:rPr>
                <w:rFonts w:asciiTheme="minorHAnsi" w:hAnsiTheme="minorHAnsi"/>
                <w:szCs w:val="22"/>
              </w:rPr>
              <w:t>(</w:t>
            </w:r>
            <w:r w:rsidR="001A2282" w:rsidRPr="00950388">
              <w:rPr>
                <w:rFonts w:asciiTheme="minorHAnsi" w:hAnsiTheme="minorHAnsi"/>
                <w:szCs w:val="22"/>
              </w:rPr>
              <w:t xml:space="preserve">e.g., Vaes, Paladino, &amp; </w:t>
            </w:r>
            <w:proofErr w:type="spellStart"/>
            <w:r w:rsidR="001A2282" w:rsidRPr="00950388">
              <w:rPr>
                <w:rFonts w:asciiTheme="minorHAnsi" w:hAnsiTheme="minorHAnsi"/>
                <w:szCs w:val="22"/>
              </w:rPr>
              <w:t>Leyens</w:t>
            </w:r>
            <w:proofErr w:type="spellEnd"/>
            <w:r w:rsidR="001A2282" w:rsidRPr="00950388">
              <w:rPr>
                <w:rFonts w:asciiTheme="minorHAnsi" w:hAnsiTheme="minorHAnsi"/>
                <w:szCs w:val="22"/>
              </w:rPr>
              <w:t>, 2002</w:t>
            </w:r>
            <w:r w:rsidR="000262B6" w:rsidRPr="00950388">
              <w:rPr>
                <w:rFonts w:asciiTheme="minorHAnsi" w:hAnsiTheme="minorHAnsi"/>
                <w:szCs w:val="22"/>
              </w:rPr>
              <w:t xml:space="preserve">).  </w:t>
            </w:r>
          </w:p>
        </w:tc>
      </w:tr>
      <w:tr w:rsidR="00426778" w:rsidRPr="00950388" w14:paraId="6A177D28" w14:textId="77777777" w:rsidTr="00426778">
        <w:trPr>
          <w:trHeight w:val="583"/>
        </w:trPr>
        <w:tc>
          <w:tcPr>
            <w:tcW w:w="4506" w:type="dxa"/>
            <w:shd w:val="clear" w:color="auto" w:fill="D9D9D9" w:themeFill="background1" w:themeFillShade="D9"/>
          </w:tcPr>
          <w:p w14:paraId="1370BACE" w14:textId="0C030E65" w:rsidR="00426778" w:rsidRPr="00950388" w:rsidRDefault="007218AE" w:rsidP="0085476C">
            <w:pPr>
              <w:pStyle w:val="MHPBody"/>
              <w:spacing w:line="276" w:lineRule="auto"/>
              <w:rPr>
                <w:rFonts w:asciiTheme="minorHAnsi" w:hAnsiTheme="minorHAnsi"/>
                <w:szCs w:val="22"/>
              </w:rPr>
            </w:pPr>
            <w:r w:rsidRPr="00950388">
              <w:rPr>
                <w:rFonts w:asciiTheme="minorHAnsi" w:hAnsiTheme="minorHAnsi"/>
                <w:szCs w:val="22"/>
              </w:rPr>
              <w:t>Specify the goals or choices this anecdote or event inspired</w:t>
            </w:r>
          </w:p>
          <w:p w14:paraId="66BB29EE" w14:textId="77777777" w:rsidR="007218AE" w:rsidRPr="00950388" w:rsidRDefault="007218AE" w:rsidP="0085476C">
            <w:pPr>
              <w:pStyle w:val="MHPBody"/>
              <w:spacing w:line="276" w:lineRule="auto"/>
              <w:rPr>
                <w:rFonts w:asciiTheme="minorHAnsi" w:hAnsiTheme="minorHAnsi"/>
                <w:szCs w:val="22"/>
              </w:rPr>
            </w:pPr>
          </w:p>
          <w:p w14:paraId="234FF0BE" w14:textId="3AA3D635" w:rsidR="007218AE" w:rsidRPr="00950388" w:rsidRDefault="007218AE" w:rsidP="0085476C">
            <w:pPr>
              <w:pStyle w:val="MHPBody"/>
              <w:numPr>
                <w:ilvl w:val="0"/>
                <w:numId w:val="9"/>
              </w:numPr>
              <w:spacing w:line="276" w:lineRule="auto"/>
              <w:rPr>
                <w:rFonts w:asciiTheme="minorHAnsi" w:hAnsiTheme="minorHAnsi"/>
                <w:szCs w:val="22"/>
              </w:rPr>
            </w:pPr>
            <w:r w:rsidRPr="00950388">
              <w:rPr>
                <w:rFonts w:asciiTheme="minorHAnsi" w:hAnsiTheme="minorHAnsi"/>
                <w:szCs w:val="22"/>
              </w:rPr>
              <w:t>For example, this event might have inspired you to assist a specific community</w:t>
            </w:r>
          </w:p>
        </w:tc>
        <w:tc>
          <w:tcPr>
            <w:tcW w:w="4395" w:type="dxa"/>
            <w:shd w:val="clear" w:color="auto" w:fill="D9D9D9" w:themeFill="background1" w:themeFillShade="D9"/>
          </w:tcPr>
          <w:p w14:paraId="4CD3638B" w14:textId="6C371107" w:rsidR="00426778" w:rsidRPr="00950388" w:rsidRDefault="00426778" w:rsidP="0085476C">
            <w:pPr>
              <w:pStyle w:val="MHPBody"/>
              <w:spacing w:line="276" w:lineRule="auto"/>
              <w:rPr>
                <w:rFonts w:asciiTheme="minorHAnsi" w:hAnsiTheme="minorHAnsi"/>
                <w:szCs w:val="22"/>
              </w:rPr>
            </w:pPr>
            <w:r w:rsidRPr="00950388">
              <w:rPr>
                <w:rFonts w:asciiTheme="minorHAnsi" w:hAnsiTheme="minorHAnsi"/>
                <w:szCs w:val="22"/>
              </w:rPr>
              <w:t xml:space="preserve">  </w:t>
            </w:r>
          </w:p>
        </w:tc>
      </w:tr>
      <w:tr w:rsidR="00426778" w:rsidRPr="00950388" w14:paraId="2FA051EC" w14:textId="77777777" w:rsidTr="00426778">
        <w:trPr>
          <w:trHeight w:val="554"/>
        </w:trPr>
        <w:tc>
          <w:tcPr>
            <w:tcW w:w="4506" w:type="dxa"/>
            <w:shd w:val="clear" w:color="auto" w:fill="D9D9D9" w:themeFill="background1" w:themeFillShade="D9"/>
          </w:tcPr>
          <w:p w14:paraId="1B03E3CA" w14:textId="25F9492B" w:rsidR="007218AE" w:rsidRPr="00950388" w:rsidRDefault="007218AE" w:rsidP="0085476C">
            <w:pPr>
              <w:pStyle w:val="MHPBody"/>
              <w:spacing w:line="276" w:lineRule="auto"/>
              <w:rPr>
                <w:rFonts w:asciiTheme="minorHAnsi" w:hAnsiTheme="minorHAnsi"/>
                <w:szCs w:val="22"/>
              </w:rPr>
            </w:pPr>
            <w:r w:rsidRPr="00950388">
              <w:rPr>
                <w:rFonts w:asciiTheme="minorHAnsi" w:hAnsiTheme="minorHAnsi"/>
                <w:szCs w:val="22"/>
              </w:rPr>
              <w:t>Describe why you feel you could achieve this goal</w:t>
            </w:r>
          </w:p>
          <w:p w14:paraId="4C077F0D" w14:textId="77777777" w:rsidR="007218AE" w:rsidRPr="00950388" w:rsidRDefault="007218AE" w:rsidP="0085476C">
            <w:pPr>
              <w:pStyle w:val="MHPBody"/>
              <w:spacing w:line="276" w:lineRule="auto"/>
              <w:rPr>
                <w:rFonts w:asciiTheme="minorHAnsi" w:hAnsiTheme="minorHAnsi"/>
                <w:szCs w:val="22"/>
              </w:rPr>
            </w:pPr>
          </w:p>
          <w:p w14:paraId="222967E3" w14:textId="02DF46BD" w:rsidR="007218AE" w:rsidRPr="00950388" w:rsidRDefault="007218AE" w:rsidP="0085476C">
            <w:pPr>
              <w:pStyle w:val="MHPBody"/>
              <w:numPr>
                <w:ilvl w:val="0"/>
                <w:numId w:val="9"/>
              </w:numPr>
              <w:spacing w:line="276" w:lineRule="auto"/>
              <w:rPr>
                <w:rFonts w:asciiTheme="minorHAnsi" w:hAnsiTheme="minorHAnsi"/>
                <w:szCs w:val="22"/>
              </w:rPr>
            </w:pPr>
            <w:r w:rsidRPr="00950388">
              <w:rPr>
                <w:rFonts w:asciiTheme="minorHAnsi" w:hAnsiTheme="minorHAnsi"/>
                <w:szCs w:val="22"/>
              </w:rPr>
              <w:t xml:space="preserve">That is, specify which </w:t>
            </w:r>
            <w:r w:rsidR="00C57126">
              <w:rPr>
                <w:rFonts w:asciiTheme="minorHAnsi" w:hAnsiTheme="minorHAnsi"/>
                <w:szCs w:val="22"/>
              </w:rPr>
              <w:t xml:space="preserve">of </w:t>
            </w:r>
            <w:r w:rsidRPr="00950388">
              <w:rPr>
                <w:rFonts w:asciiTheme="minorHAnsi" w:hAnsiTheme="minorHAnsi"/>
                <w:szCs w:val="22"/>
              </w:rPr>
              <w:t xml:space="preserve">your skills, resources, or passions you feel could benefit this pursuit.  </w:t>
            </w:r>
          </w:p>
        </w:tc>
        <w:tc>
          <w:tcPr>
            <w:tcW w:w="4395" w:type="dxa"/>
            <w:shd w:val="clear" w:color="auto" w:fill="D9D9D9" w:themeFill="background1" w:themeFillShade="D9"/>
          </w:tcPr>
          <w:p w14:paraId="298328B6" w14:textId="7A87429A" w:rsidR="00426778" w:rsidRPr="00950388" w:rsidRDefault="007218AE" w:rsidP="0085476C">
            <w:pPr>
              <w:pStyle w:val="MHPBody"/>
              <w:spacing w:line="276" w:lineRule="auto"/>
              <w:rPr>
                <w:rFonts w:asciiTheme="minorHAnsi" w:hAnsiTheme="minorHAnsi"/>
                <w:szCs w:val="22"/>
              </w:rPr>
            </w:pPr>
            <w:r w:rsidRPr="00950388">
              <w:rPr>
                <w:rFonts w:asciiTheme="minorHAnsi" w:hAnsiTheme="minorHAnsi"/>
                <w:szCs w:val="22"/>
              </w:rPr>
              <w:t xml:space="preserve">After </w:t>
            </w:r>
            <w:r w:rsidR="00906FDE">
              <w:rPr>
                <w:rFonts w:asciiTheme="minorHAnsi" w:hAnsiTheme="minorHAnsi"/>
                <w:szCs w:val="22"/>
              </w:rPr>
              <w:t>candidate</w:t>
            </w:r>
            <w:r w:rsidRPr="00950388">
              <w:rPr>
                <w:rFonts w:asciiTheme="minorHAnsi" w:hAnsiTheme="minorHAnsi"/>
                <w:szCs w:val="22"/>
              </w:rPr>
              <w:t xml:space="preserve">s articulate their distinct qualities, capabilities, or motivations, they do not feel the need to please other individuals as keenly.  They feel more independent and confident as a consequence (Zhang, </w:t>
            </w:r>
            <w:proofErr w:type="spellStart"/>
            <w:r w:rsidRPr="00950388">
              <w:rPr>
                <w:rFonts w:asciiTheme="minorHAnsi" w:hAnsiTheme="minorHAnsi"/>
                <w:szCs w:val="22"/>
              </w:rPr>
              <w:t>Feick</w:t>
            </w:r>
            <w:proofErr w:type="spellEnd"/>
            <w:r w:rsidRPr="00950388">
              <w:rPr>
                <w:rFonts w:asciiTheme="minorHAnsi" w:hAnsiTheme="minorHAnsi"/>
                <w:szCs w:val="22"/>
              </w:rPr>
              <w:t xml:space="preserve">, &amp; Price, 2006) </w:t>
            </w:r>
          </w:p>
        </w:tc>
      </w:tr>
      <w:tr w:rsidR="00426778" w:rsidRPr="00950388" w14:paraId="57B9347F" w14:textId="77777777" w:rsidTr="00426778">
        <w:trPr>
          <w:trHeight w:val="554"/>
        </w:trPr>
        <w:tc>
          <w:tcPr>
            <w:tcW w:w="4506" w:type="dxa"/>
            <w:shd w:val="clear" w:color="auto" w:fill="D9D9D9" w:themeFill="background1" w:themeFillShade="D9"/>
          </w:tcPr>
          <w:p w14:paraId="369A0F6F" w14:textId="7A8CCC50" w:rsidR="008F171B" w:rsidRPr="00950388" w:rsidRDefault="008F171B" w:rsidP="0085476C">
            <w:pPr>
              <w:pStyle w:val="MHPBody"/>
              <w:spacing w:line="276" w:lineRule="auto"/>
              <w:rPr>
                <w:rFonts w:asciiTheme="minorHAnsi" w:hAnsiTheme="minorHAnsi"/>
                <w:szCs w:val="22"/>
              </w:rPr>
            </w:pPr>
            <w:r w:rsidRPr="00950388">
              <w:rPr>
                <w:rFonts w:asciiTheme="minorHAnsi" w:hAnsiTheme="minorHAnsi"/>
                <w:szCs w:val="22"/>
              </w:rPr>
              <w:t>Briefly outline your research, such as the key aims and methods</w:t>
            </w:r>
          </w:p>
          <w:p w14:paraId="2170B8FC" w14:textId="77777777" w:rsidR="008F171B" w:rsidRPr="00950388" w:rsidRDefault="008F171B" w:rsidP="0085476C">
            <w:pPr>
              <w:pStyle w:val="MHPBody"/>
              <w:spacing w:line="276" w:lineRule="auto"/>
              <w:rPr>
                <w:rFonts w:asciiTheme="minorHAnsi" w:hAnsiTheme="minorHAnsi"/>
                <w:szCs w:val="22"/>
              </w:rPr>
            </w:pPr>
          </w:p>
          <w:p w14:paraId="2DADAB2E" w14:textId="77777777" w:rsidR="00426778" w:rsidRPr="00950388" w:rsidRDefault="008F171B" w:rsidP="0085476C">
            <w:pPr>
              <w:pStyle w:val="MHPBody"/>
              <w:numPr>
                <w:ilvl w:val="0"/>
                <w:numId w:val="9"/>
              </w:numPr>
              <w:spacing w:line="276" w:lineRule="auto"/>
              <w:rPr>
                <w:rFonts w:asciiTheme="minorHAnsi" w:hAnsiTheme="minorHAnsi"/>
                <w:szCs w:val="22"/>
              </w:rPr>
            </w:pPr>
            <w:r w:rsidRPr="00950388">
              <w:rPr>
                <w:rFonts w:asciiTheme="minorHAnsi" w:hAnsiTheme="minorHAnsi"/>
                <w:szCs w:val="22"/>
              </w:rPr>
              <w:t>Attempt to describe your research in a few sentences</w:t>
            </w:r>
          </w:p>
          <w:p w14:paraId="347393DE" w14:textId="6DE97A89" w:rsidR="008F171B" w:rsidRPr="00950388" w:rsidRDefault="008F171B" w:rsidP="0085476C">
            <w:pPr>
              <w:pStyle w:val="MHPBody"/>
              <w:numPr>
                <w:ilvl w:val="0"/>
                <w:numId w:val="9"/>
              </w:numPr>
              <w:spacing w:line="276" w:lineRule="auto"/>
              <w:rPr>
                <w:rFonts w:asciiTheme="minorHAnsi" w:hAnsiTheme="minorHAnsi"/>
                <w:szCs w:val="22"/>
              </w:rPr>
            </w:pPr>
            <w:r w:rsidRPr="00950388">
              <w:rPr>
                <w:rFonts w:asciiTheme="minorHAnsi" w:hAnsiTheme="minorHAnsi"/>
                <w:szCs w:val="22"/>
              </w:rPr>
              <w:t>Allude to some of the main theories, techniques, or concepts, with sentences like “To achieve these goals, I will use a theory called self-construal and a methodology called social network  analysis”</w:t>
            </w:r>
            <w:r w:rsidR="005B05B5" w:rsidRPr="00950388">
              <w:rPr>
                <w:rFonts w:asciiTheme="minorHAnsi" w:hAnsiTheme="minorHAnsi"/>
                <w:szCs w:val="22"/>
              </w:rPr>
              <w:t>.</w:t>
            </w:r>
          </w:p>
        </w:tc>
        <w:tc>
          <w:tcPr>
            <w:tcW w:w="4395" w:type="dxa"/>
            <w:shd w:val="clear" w:color="auto" w:fill="D9D9D9" w:themeFill="background1" w:themeFillShade="D9"/>
          </w:tcPr>
          <w:p w14:paraId="50FC69EA" w14:textId="4AA973FC" w:rsidR="00426778" w:rsidRPr="00950388" w:rsidRDefault="008F171B" w:rsidP="0085476C">
            <w:pPr>
              <w:pStyle w:val="MHPBody"/>
              <w:spacing w:line="276" w:lineRule="auto"/>
              <w:rPr>
                <w:rFonts w:asciiTheme="minorHAnsi" w:hAnsiTheme="minorHAnsi"/>
                <w:szCs w:val="22"/>
              </w:rPr>
            </w:pPr>
            <w:r w:rsidRPr="00950388">
              <w:rPr>
                <w:rFonts w:asciiTheme="minorHAnsi" w:hAnsiTheme="minorHAnsi"/>
                <w:szCs w:val="22"/>
              </w:rPr>
              <w:t>If you allude to the main concepts now, these concepts will seem more compelling later.  People are more likely to trust a concept that have heard</w:t>
            </w:r>
            <w:r w:rsidR="00C57126">
              <w:rPr>
                <w:rFonts w:asciiTheme="minorHAnsi" w:hAnsiTheme="minorHAnsi"/>
                <w:szCs w:val="22"/>
              </w:rPr>
              <w:t xml:space="preserve"> days, hours, or even minutes</w:t>
            </w:r>
            <w:r w:rsidRPr="00950388">
              <w:rPr>
                <w:rFonts w:asciiTheme="minorHAnsi" w:hAnsiTheme="minorHAnsi"/>
                <w:szCs w:val="22"/>
              </w:rPr>
              <w:t xml:space="preserve"> before, called the fluency bias </w:t>
            </w:r>
            <w:r w:rsidR="005B05B5" w:rsidRPr="00950388">
              <w:rPr>
                <w:rFonts w:asciiTheme="minorHAnsi" w:hAnsiTheme="minorHAnsi"/>
                <w:szCs w:val="22"/>
              </w:rPr>
              <w:t>(</w:t>
            </w:r>
            <w:proofErr w:type="spellStart"/>
            <w:r w:rsidR="005B05B5" w:rsidRPr="00950388">
              <w:rPr>
                <w:rFonts w:asciiTheme="minorHAnsi" w:hAnsiTheme="minorHAnsi"/>
                <w:szCs w:val="22"/>
              </w:rPr>
              <w:t>Reber</w:t>
            </w:r>
            <w:proofErr w:type="spellEnd"/>
            <w:r w:rsidR="005B05B5" w:rsidRPr="00950388">
              <w:rPr>
                <w:rFonts w:asciiTheme="minorHAnsi" w:hAnsiTheme="minorHAnsi"/>
                <w:szCs w:val="22"/>
              </w:rPr>
              <w:t xml:space="preserve"> et al., 1998).  </w:t>
            </w:r>
          </w:p>
        </w:tc>
      </w:tr>
      <w:tr w:rsidR="00426778" w:rsidRPr="00950388" w14:paraId="2A13873C" w14:textId="77777777" w:rsidTr="005B05B5">
        <w:trPr>
          <w:trHeight w:val="554"/>
        </w:trPr>
        <w:tc>
          <w:tcPr>
            <w:tcW w:w="4506" w:type="dxa"/>
            <w:shd w:val="clear" w:color="auto" w:fill="000000" w:themeFill="text1"/>
          </w:tcPr>
          <w:p w14:paraId="771FDCD3" w14:textId="4F56633A" w:rsidR="00426778" w:rsidRPr="00950388" w:rsidRDefault="005B05B5" w:rsidP="0085476C">
            <w:pPr>
              <w:pStyle w:val="MHPBody"/>
              <w:spacing w:line="276" w:lineRule="auto"/>
              <w:rPr>
                <w:rFonts w:asciiTheme="minorHAnsi" w:hAnsiTheme="minorHAnsi"/>
                <w:szCs w:val="22"/>
              </w:rPr>
            </w:pPr>
            <w:r w:rsidRPr="00950388">
              <w:rPr>
                <w:rFonts w:asciiTheme="minorHAnsi" w:hAnsiTheme="minorHAnsi"/>
                <w:szCs w:val="22"/>
              </w:rPr>
              <w:t>Literature review</w:t>
            </w:r>
          </w:p>
        </w:tc>
        <w:tc>
          <w:tcPr>
            <w:tcW w:w="4395" w:type="dxa"/>
            <w:shd w:val="clear" w:color="auto" w:fill="000000" w:themeFill="text1"/>
          </w:tcPr>
          <w:p w14:paraId="1C67920D" w14:textId="78151267" w:rsidR="00426778" w:rsidRPr="00950388" w:rsidRDefault="00426778" w:rsidP="0085476C">
            <w:pPr>
              <w:pStyle w:val="MHPBody"/>
              <w:spacing w:line="276" w:lineRule="auto"/>
              <w:rPr>
                <w:rFonts w:asciiTheme="minorHAnsi" w:hAnsiTheme="minorHAnsi"/>
                <w:szCs w:val="22"/>
              </w:rPr>
            </w:pPr>
            <w:r w:rsidRPr="00950388">
              <w:rPr>
                <w:rFonts w:asciiTheme="minorHAnsi" w:hAnsiTheme="minorHAnsi"/>
                <w:szCs w:val="22"/>
              </w:rPr>
              <w:t xml:space="preserve">  </w:t>
            </w:r>
          </w:p>
        </w:tc>
      </w:tr>
      <w:tr w:rsidR="00426778" w:rsidRPr="00950388" w14:paraId="615AB9AB" w14:textId="77777777" w:rsidTr="00426778">
        <w:trPr>
          <w:trHeight w:val="554"/>
        </w:trPr>
        <w:tc>
          <w:tcPr>
            <w:tcW w:w="4506" w:type="dxa"/>
            <w:shd w:val="clear" w:color="auto" w:fill="D9D9D9" w:themeFill="background1" w:themeFillShade="D9"/>
          </w:tcPr>
          <w:p w14:paraId="5515D2F5" w14:textId="414AD85F" w:rsidR="00426778" w:rsidRPr="00950388" w:rsidRDefault="006B6308" w:rsidP="0085476C">
            <w:pPr>
              <w:pStyle w:val="MHPBody"/>
              <w:spacing w:line="276" w:lineRule="auto"/>
              <w:rPr>
                <w:rFonts w:asciiTheme="minorHAnsi" w:hAnsiTheme="minorHAnsi"/>
                <w:szCs w:val="22"/>
              </w:rPr>
            </w:pPr>
            <w:r w:rsidRPr="00950388">
              <w:rPr>
                <w:rFonts w:asciiTheme="minorHAnsi" w:hAnsiTheme="minorHAnsi"/>
                <w:szCs w:val="22"/>
              </w:rPr>
              <w:t>Demonstrate the importance of this topic</w:t>
            </w:r>
          </w:p>
          <w:p w14:paraId="0A008F11" w14:textId="77777777" w:rsidR="006B6308" w:rsidRPr="00950388" w:rsidRDefault="006B6308" w:rsidP="0085476C">
            <w:pPr>
              <w:pStyle w:val="MHPBody"/>
              <w:spacing w:line="276" w:lineRule="auto"/>
              <w:rPr>
                <w:rFonts w:asciiTheme="minorHAnsi" w:hAnsiTheme="minorHAnsi"/>
                <w:szCs w:val="22"/>
              </w:rPr>
            </w:pPr>
          </w:p>
          <w:p w14:paraId="02B49B11" w14:textId="5BA395A3" w:rsidR="006B6308" w:rsidRPr="00950388" w:rsidRDefault="006B6308" w:rsidP="0085476C">
            <w:pPr>
              <w:pStyle w:val="MHPBody"/>
              <w:numPr>
                <w:ilvl w:val="0"/>
                <w:numId w:val="10"/>
              </w:numPr>
              <w:spacing w:line="276" w:lineRule="auto"/>
              <w:rPr>
                <w:rFonts w:asciiTheme="minorHAnsi" w:hAnsiTheme="minorHAnsi"/>
                <w:szCs w:val="22"/>
              </w:rPr>
            </w:pPr>
            <w:r w:rsidRPr="00950388">
              <w:rPr>
                <w:rFonts w:asciiTheme="minorHAnsi" w:hAnsiTheme="minorHAnsi"/>
                <w:szCs w:val="22"/>
              </w:rPr>
              <w:t xml:space="preserve">Refer to some </w:t>
            </w:r>
            <w:r w:rsidR="00C57126">
              <w:rPr>
                <w:rFonts w:asciiTheme="minorHAnsi" w:hAnsiTheme="minorHAnsi"/>
                <w:szCs w:val="22"/>
              </w:rPr>
              <w:t xml:space="preserve">key </w:t>
            </w:r>
            <w:r w:rsidRPr="00950388">
              <w:rPr>
                <w:rFonts w:asciiTheme="minorHAnsi" w:hAnsiTheme="minorHAnsi"/>
                <w:szCs w:val="22"/>
              </w:rPr>
              <w:t>problem that needs to be resolved</w:t>
            </w:r>
            <w:r w:rsidR="00C57126">
              <w:rPr>
                <w:rFonts w:asciiTheme="minorHAnsi" w:hAnsiTheme="minorHAnsi"/>
                <w:szCs w:val="22"/>
              </w:rPr>
              <w:t>, such as the prevalence of some disease</w:t>
            </w:r>
          </w:p>
          <w:p w14:paraId="4E39E248" w14:textId="77777777" w:rsidR="006B6308" w:rsidRDefault="006B6308" w:rsidP="0085476C">
            <w:pPr>
              <w:pStyle w:val="MHPBody"/>
              <w:numPr>
                <w:ilvl w:val="0"/>
                <w:numId w:val="10"/>
              </w:numPr>
              <w:spacing w:line="276" w:lineRule="auto"/>
              <w:rPr>
                <w:rFonts w:asciiTheme="minorHAnsi" w:hAnsiTheme="minorHAnsi"/>
                <w:szCs w:val="22"/>
              </w:rPr>
            </w:pPr>
            <w:r w:rsidRPr="00950388">
              <w:rPr>
                <w:rFonts w:asciiTheme="minorHAnsi" w:hAnsiTheme="minorHAnsi"/>
                <w:szCs w:val="22"/>
              </w:rPr>
              <w:t xml:space="preserve">Perhaps refer to some important statistics or events that underscore the significance of this problem  </w:t>
            </w:r>
          </w:p>
          <w:p w14:paraId="4A37DC1E" w14:textId="482A0FB3" w:rsidR="005449D1" w:rsidRPr="00950388" w:rsidRDefault="005449D1" w:rsidP="0085476C">
            <w:pPr>
              <w:pStyle w:val="MHPBody"/>
              <w:numPr>
                <w:ilvl w:val="0"/>
                <w:numId w:val="10"/>
              </w:numPr>
              <w:spacing w:line="276" w:lineRule="auto"/>
              <w:rPr>
                <w:rFonts w:asciiTheme="minorHAnsi" w:hAnsiTheme="minorHAnsi"/>
                <w:szCs w:val="22"/>
              </w:rPr>
            </w:pPr>
            <w:r>
              <w:rPr>
                <w:rFonts w:asciiTheme="minorHAnsi" w:hAnsiTheme="minorHAnsi"/>
                <w:szCs w:val="22"/>
              </w:rPr>
              <w:t>If possible, either now or later, include some misconception about your topic</w:t>
            </w:r>
          </w:p>
        </w:tc>
        <w:tc>
          <w:tcPr>
            <w:tcW w:w="4395" w:type="dxa"/>
            <w:shd w:val="clear" w:color="auto" w:fill="D9D9D9" w:themeFill="background1" w:themeFillShade="D9"/>
          </w:tcPr>
          <w:p w14:paraId="5C044423" w14:textId="6FF73B49" w:rsidR="00426778" w:rsidRPr="00950388" w:rsidRDefault="006B6308" w:rsidP="0085476C">
            <w:pPr>
              <w:pStyle w:val="MHPBody"/>
              <w:spacing w:line="276" w:lineRule="auto"/>
              <w:rPr>
                <w:rFonts w:asciiTheme="minorHAnsi" w:hAnsiTheme="minorHAnsi"/>
                <w:szCs w:val="22"/>
              </w:rPr>
            </w:pPr>
            <w:r w:rsidRPr="00950388">
              <w:rPr>
                <w:rFonts w:asciiTheme="minorHAnsi" w:hAnsiTheme="minorHAnsi"/>
                <w:szCs w:val="22"/>
              </w:rPr>
              <w:t>When people refer to specific numbers, such as “1304 people”, their arguments tend to be perceived as more compelling</w:t>
            </w:r>
            <w:r w:rsidR="00A615EB" w:rsidRPr="00950388">
              <w:rPr>
                <w:rFonts w:asciiTheme="minorHAnsi" w:hAnsiTheme="minorHAnsi"/>
                <w:szCs w:val="22"/>
              </w:rPr>
              <w:t xml:space="preserve"> (</w:t>
            </w:r>
            <w:proofErr w:type="spellStart"/>
            <w:r w:rsidR="00A615EB" w:rsidRPr="00950388">
              <w:rPr>
                <w:rFonts w:asciiTheme="minorHAnsi" w:hAnsiTheme="minorHAnsi"/>
                <w:szCs w:val="22"/>
              </w:rPr>
              <w:t>Janakiramana</w:t>
            </w:r>
            <w:proofErr w:type="spellEnd"/>
            <w:r w:rsidR="00A615EB" w:rsidRPr="00950388">
              <w:rPr>
                <w:rFonts w:asciiTheme="minorHAnsi" w:hAnsiTheme="minorHAnsi"/>
                <w:szCs w:val="22"/>
              </w:rPr>
              <w:t xml:space="preserve">, </w:t>
            </w:r>
            <w:proofErr w:type="spellStart"/>
            <w:r w:rsidR="00A615EB" w:rsidRPr="00950388">
              <w:rPr>
                <w:rFonts w:asciiTheme="minorHAnsi" w:hAnsiTheme="minorHAnsi"/>
                <w:szCs w:val="22"/>
              </w:rPr>
              <w:t>Syrdal</w:t>
            </w:r>
            <w:proofErr w:type="spellEnd"/>
            <w:r w:rsidR="00A615EB" w:rsidRPr="00950388">
              <w:rPr>
                <w:rFonts w:asciiTheme="minorHAnsi" w:hAnsiTheme="minorHAnsi"/>
                <w:szCs w:val="22"/>
              </w:rPr>
              <w:t xml:space="preserve">, </w:t>
            </w:r>
            <w:proofErr w:type="spellStart"/>
            <w:r w:rsidR="00A615EB" w:rsidRPr="00950388">
              <w:rPr>
                <w:rFonts w:asciiTheme="minorHAnsi" w:hAnsiTheme="minorHAnsi"/>
                <w:szCs w:val="22"/>
              </w:rPr>
              <w:t>Freling</w:t>
            </w:r>
            <w:proofErr w:type="spellEnd"/>
            <w:r w:rsidR="00A615EB" w:rsidRPr="00950388">
              <w:rPr>
                <w:rFonts w:asciiTheme="minorHAnsi" w:hAnsiTheme="minorHAnsi"/>
                <w:szCs w:val="22"/>
              </w:rPr>
              <w:t>, 2016)</w:t>
            </w:r>
            <w:r w:rsidRPr="00950388">
              <w:rPr>
                <w:rFonts w:asciiTheme="minorHAnsi" w:hAnsiTheme="minorHAnsi"/>
                <w:szCs w:val="22"/>
              </w:rPr>
              <w:t xml:space="preserve">.  </w:t>
            </w:r>
          </w:p>
        </w:tc>
      </w:tr>
      <w:tr w:rsidR="00426778" w:rsidRPr="00950388" w14:paraId="49141CB0" w14:textId="77777777" w:rsidTr="00426778">
        <w:trPr>
          <w:trHeight w:val="554"/>
        </w:trPr>
        <w:tc>
          <w:tcPr>
            <w:tcW w:w="4506" w:type="dxa"/>
            <w:shd w:val="clear" w:color="auto" w:fill="D9D9D9" w:themeFill="background1" w:themeFillShade="D9"/>
          </w:tcPr>
          <w:p w14:paraId="601192AE" w14:textId="19D50C5A" w:rsidR="00426778" w:rsidRPr="00950388" w:rsidRDefault="00C3081E" w:rsidP="0085476C">
            <w:pPr>
              <w:pStyle w:val="MHPBody"/>
              <w:spacing w:line="276" w:lineRule="auto"/>
              <w:rPr>
                <w:rFonts w:asciiTheme="minorHAnsi" w:hAnsiTheme="minorHAnsi"/>
                <w:szCs w:val="22"/>
              </w:rPr>
            </w:pPr>
            <w:r w:rsidRPr="00950388">
              <w:rPr>
                <w:rFonts w:asciiTheme="minorHAnsi" w:hAnsiTheme="minorHAnsi"/>
                <w:szCs w:val="22"/>
              </w:rPr>
              <w:t>Summarize the pioneering attempts to resolve this problem</w:t>
            </w:r>
          </w:p>
          <w:p w14:paraId="173DD9A2" w14:textId="77777777" w:rsidR="00C3081E" w:rsidRPr="00950388" w:rsidRDefault="00C3081E" w:rsidP="0085476C">
            <w:pPr>
              <w:pStyle w:val="MHPBody"/>
              <w:spacing w:line="276" w:lineRule="auto"/>
              <w:rPr>
                <w:rFonts w:asciiTheme="minorHAnsi" w:hAnsiTheme="minorHAnsi"/>
                <w:szCs w:val="22"/>
              </w:rPr>
            </w:pPr>
          </w:p>
          <w:p w14:paraId="6964D1EA" w14:textId="5BD5DDB1" w:rsidR="00E72D4B" w:rsidRPr="00950388" w:rsidRDefault="00E72D4B" w:rsidP="0085476C">
            <w:pPr>
              <w:pStyle w:val="MHPBody"/>
              <w:numPr>
                <w:ilvl w:val="0"/>
                <w:numId w:val="11"/>
              </w:numPr>
              <w:spacing w:line="276" w:lineRule="auto"/>
              <w:rPr>
                <w:rFonts w:asciiTheme="minorHAnsi" w:hAnsiTheme="minorHAnsi"/>
                <w:szCs w:val="22"/>
              </w:rPr>
            </w:pPr>
            <w:r w:rsidRPr="00950388">
              <w:rPr>
                <w:rFonts w:asciiTheme="minorHAnsi" w:hAnsiTheme="minorHAnsi"/>
                <w:szCs w:val="22"/>
              </w:rPr>
              <w:t>You might refer to pioneering theories, studies, or techniques for example</w:t>
            </w:r>
          </w:p>
          <w:p w14:paraId="7091BD0B" w14:textId="2DB063B6" w:rsidR="00C3081E" w:rsidRPr="00950388" w:rsidRDefault="00C3081E" w:rsidP="0085476C">
            <w:pPr>
              <w:pStyle w:val="MHPBody"/>
              <w:numPr>
                <w:ilvl w:val="0"/>
                <w:numId w:val="11"/>
              </w:numPr>
              <w:spacing w:line="276" w:lineRule="auto"/>
              <w:rPr>
                <w:rFonts w:asciiTheme="minorHAnsi" w:hAnsiTheme="minorHAnsi"/>
                <w:szCs w:val="22"/>
              </w:rPr>
            </w:pPr>
            <w:r w:rsidRPr="00950388">
              <w:rPr>
                <w:rFonts w:asciiTheme="minorHAnsi" w:hAnsiTheme="minorHAnsi"/>
                <w:szCs w:val="22"/>
              </w:rPr>
              <w:t>Describe one of these attempts in depth</w:t>
            </w:r>
            <w:r w:rsidR="00E72D4B" w:rsidRPr="00950388">
              <w:rPr>
                <w:rFonts w:asciiTheme="minorHAnsi" w:hAnsiTheme="minorHAnsi"/>
                <w:szCs w:val="22"/>
              </w:rPr>
              <w:t xml:space="preserve">—especially </w:t>
            </w:r>
            <w:r w:rsidR="00C57126">
              <w:rPr>
                <w:rFonts w:asciiTheme="minorHAnsi" w:hAnsiTheme="minorHAnsi"/>
                <w:szCs w:val="22"/>
              </w:rPr>
              <w:t xml:space="preserve">the </w:t>
            </w:r>
            <w:r w:rsidR="00E72D4B" w:rsidRPr="00950388">
              <w:rPr>
                <w:rFonts w:asciiTheme="minorHAnsi" w:hAnsiTheme="minorHAnsi"/>
                <w:szCs w:val="22"/>
              </w:rPr>
              <w:t xml:space="preserve">methods that resemble the techniques you will use  </w:t>
            </w:r>
          </w:p>
        </w:tc>
        <w:tc>
          <w:tcPr>
            <w:tcW w:w="4395" w:type="dxa"/>
            <w:shd w:val="clear" w:color="auto" w:fill="D9D9D9" w:themeFill="background1" w:themeFillShade="D9"/>
          </w:tcPr>
          <w:p w14:paraId="220E4CBA" w14:textId="4997F5AF" w:rsidR="00426778" w:rsidRPr="00950388" w:rsidRDefault="00426778" w:rsidP="0085476C">
            <w:pPr>
              <w:pStyle w:val="MHPBody"/>
              <w:spacing w:line="276" w:lineRule="auto"/>
              <w:rPr>
                <w:rFonts w:asciiTheme="minorHAnsi" w:hAnsiTheme="minorHAnsi"/>
                <w:szCs w:val="22"/>
              </w:rPr>
            </w:pPr>
          </w:p>
        </w:tc>
      </w:tr>
      <w:tr w:rsidR="00426778" w:rsidRPr="00950388" w14:paraId="08428445" w14:textId="77777777" w:rsidTr="00426778">
        <w:trPr>
          <w:trHeight w:val="554"/>
        </w:trPr>
        <w:tc>
          <w:tcPr>
            <w:tcW w:w="4506" w:type="dxa"/>
            <w:shd w:val="clear" w:color="auto" w:fill="D9D9D9" w:themeFill="background1" w:themeFillShade="D9"/>
          </w:tcPr>
          <w:p w14:paraId="239D5991" w14:textId="0EA4A12D" w:rsidR="00E72D4B" w:rsidRPr="00950388" w:rsidRDefault="00E72D4B" w:rsidP="0085476C">
            <w:pPr>
              <w:pStyle w:val="MHPBody"/>
              <w:spacing w:line="276" w:lineRule="auto"/>
              <w:rPr>
                <w:rFonts w:asciiTheme="minorHAnsi" w:hAnsiTheme="minorHAnsi"/>
                <w:szCs w:val="22"/>
              </w:rPr>
            </w:pPr>
            <w:r w:rsidRPr="00950388">
              <w:rPr>
                <w:rFonts w:asciiTheme="minorHAnsi" w:hAnsiTheme="minorHAnsi"/>
                <w:szCs w:val="22"/>
              </w:rPr>
              <w:t xml:space="preserve">Present the key limitations of these pioneering attempts </w:t>
            </w:r>
          </w:p>
        </w:tc>
        <w:tc>
          <w:tcPr>
            <w:tcW w:w="4395" w:type="dxa"/>
            <w:shd w:val="clear" w:color="auto" w:fill="D9D9D9" w:themeFill="background1" w:themeFillShade="D9"/>
          </w:tcPr>
          <w:p w14:paraId="6681E10C" w14:textId="1E96A7F4" w:rsidR="00426778" w:rsidRPr="00950388" w:rsidRDefault="00426778" w:rsidP="0085476C">
            <w:pPr>
              <w:pStyle w:val="MHPBody"/>
              <w:spacing w:line="276" w:lineRule="auto"/>
              <w:rPr>
                <w:rFonts w:asciiTheme="minorHAnsi" w:hAnsiTheme="minorHAnsi"/>
                <w:szCs w:val="22"/>
              </w:rPr>
            </w:pPr>
            <w:r w:rsidRPr="00950388">
              <w:rPr>
                <w:rFonts w:asciiTheme="minorHAnsi" w:hAnsiTheme="minorHAnsi"/>
                <w:szCs w:val="22"/>
              </w:rPr>
              <w:t xml:space="preserve">  </w:t>
            </w:r>
          </w:p>
        </w:tc>
      </w:tr>
      <w:tr w:rsidR="00426778" w:rsidRPr="00950388" w14:paraId="5AF1DB0C" w14:textId="77777777" w:rsidTr="00426778">
        <w:trPr>
          <w:trHeight w:val="554"/>
        </w:trPr>
        <w:tc>
          <w:tcPr>
            <w:tcW w:w="4506" w:type="dxa"/>
            <w:shd w:val="clear" w:color="auto" w:fill="D9D9D9" w:themeFill="background1" w:themeFillShade="D9"/>
          </w:tcPr>
          <w:p w14:paraId="7AD8FEC3" w14:textId="5CC7F38B" w:rsidR="00426778" w:rsidRPr="00950388" w:rsidRDefault="00E72D4B" w:rsidP="0085476C">
            <w:pPr>
              <w:pStyle w:val="MHPBody"/>
              <w:spacing w:line="276" w:lineRule="auto"/>
              <w:rPr>
                <w:rFonts w:asciiTheme="minorHAnsi" w:hAnsiTheme="minorHAnsi"/>
                <w:szCs w:val="22"/>
              </w:rPr>
            </w:pPr>
            <w:r w:rsidRPr="00950388">
              <w:rPr>
                <w:rFonts w:asciiTheme="minorHAnsi" w:hAnsiTheme="minorHAnsi"/>
                <w:szCs w:val="22"/>
              </w:rPr>
              <w:t xml:space="preserve">Outline more recent advances that were designed to resolve these limitations </w:t>
            </w:r>
          </w:p>
        </w:tc>
        <w:tc>
          <w:tcPr>
            <w:tcW w:w="4395" w:type="dxa"/>
            <w:shd w:val="clear" w:color="auto" w:fill="D9D9D9" w:themeFill="background1" w:themeFillShade="D9"/>
          </w:tcPr>
          <w:p w14:paraId="71B28BC7" w14:textId="26325A93" w:rsidR="00426778" w:rsidRPr="00950388" w:rsidRDefault="00426778" w:rsidP="0085476C">
            <w:pPr>
              <w:pStyle w:val="MHPBody"/>
              <w:spacing w:line="276" w:lineRule="auto"/>
              <w:rPr>
                <w:rFonts w:asciiTheme="minorHAnsi" w:hAnsiTheme="minorHAnsi"/>
                <w:szCs w:val="22"/>
              </w:rPr>
            </w:pPr>
            <w:r w:rsidRPr="00950388">
              <w:rPr>
                <w:rFonts w:asciiTheme="minorHAnsi" w:hAnsiTheme="minorHAnsi"/>
                <w:szCs w:val="22"/>
              </w:rPr>
              <w:t xml:space="preserve">  </w:t>
            </w:r>
          </w:p>
        </w:tc>
      </w:tr>
      <w:tr w:rsidR="00426778" w:rsidRPr="00950388" w14:paraId="7E28D8EB" w14:textId="77777777" w:rsidTr="00426778">
        <w:trPr>
          <w:trHeight w:val="554"/>
        </w:trPr>
        <w:tc>
          <w:tcPr>
            <w:tcW w:w="4506" w:type="dxa"/>
            <w:shd w:val="clear" w:color="auto" w:fill="D9D9D9" w:themeFill="background1" w:themeFillShade="D9"/>
          </w:tcPr>
          <w:p w14:paraId="0B6D3281" w14:textId="00E2474A" w:rsidR="00426778" w:rsidRPr="00950388" w:rsidRDefault="00E72D4B" w:rsidP="0085476C">
            <w:pPr>
              <w:pStyle w:val="MHPBody"/>
              <w:spacing w:line="276" w:lineRule="auto"/>
              <w:rPr>
                <w:rFonts w:asciiTheme="minorHAnsi" w:hAnsiTheme="minorHAnsi"/>
                <w:szCs w:val="22"/>
              </w:rPr>
            </w:pPr>
            <w:r w:rsidRPr="00950388">
              <w:rPr>
                <w:rFonts w:asciiTheme="minorHAnsi" w:hAnsiTheme="minorHAnsi"/>
                <w:szCs w:val="22"/>
              </w:rPr>
              <w:t xml:space="preserve">Present three or so limitations of these recent advances—limitations your research was designed to address </w:t>
            </w:r>
          </w:p>
        </w:tc>
        <w:tc>
          <w:tcPr>
            <w:tcW w:w="4395" w:type="dxa"/>
            <w:shd w:val="clear" w:color="auto" w:fill="D9D9D9" w:themeFill="background1" w:themeFillShade="D9"/>
          </w:tcPr>
          <w:p w14:paraId="77373BDA" w14:textId="12E858F3" w:rsidR="00426778" w:rsidRPr="00950388" w:rsidRDefault="00426778" w:rsidP="0085476C">
            <w:pPr>
              <w:pStyle w:val="MHPBody"/>
              <w:spacing w:line="276" w:lineRule="auto"/>
              <w:rPr>
                <w:rFonts w:asciiTheme="minorHAnsi" w:hAnsiTheme="minorHAnsi"/>
                <w:szCs w:val="22"/>
              </w:rPr>
            </w:pPr>
          </w:p>
        </w:tc>
      </w:tr>
      <w:tr w:rsidR="00426778" w:rsidRPr="00950388" w14:paraId="19FCC08A" w14:textId="77777777" w:rsidTr="00426778">
        <w:trPr>
          <w:trHeight w:val="554"/>
        </w:trPr>
        <w:tc>
          <w:tcPr>
            <w:tcW w:w="4506" w:type="dxa"/>
            <w:shd w:val="clear" w:color="auto" w:fill="D9D9D9" w:themeFill="background1" w:themeFillShade="D9"/>
          </w:tcPr>
          <w:p w14:paraId="0016AA7C" w14:textId="3F8618BA" w:rsidR="00C57126" w:rsidRPr="00950388" w:rsidRDefault="00E72D4B" w:rsidP="0085476C">
            <w:pPr>
              <w:pStyle w:val="MHPBody"/>
              <w:spacing w:line="276" w:lineRule="auto"/>
              <w:rPr>
                <w:rFonts w:asciiTheme="minorHAnsi" w:hAnsiTheme="minorHAnsi"/>
                <w:szCs w:val="22"/>
              </w:rPr>
            </w:pPr>
            <w:r w:rsidRPr="00950388">
              <w:rPr>
                <w:rFonts w:asciiTheme="minorHAnsi" w:hAnsiTheme="minorHAnsi"/>
                <w:szCs w:val="22"/>
              </w:rPr>
              <w:t>Demonstrate how your research is designed to overcome these three or so limitations</w:t>
            </w:r>
            <w:r w:rsidR="00C57126">
              <w:rPr>
                <w:rFonts w:asciiTheme="minorHAnsi" w:hAnsiTheme="minorHAnsi"/>
                <w:szCs w:val="22"/>
              </w:rPr>
              <w:t xml:space="preserve">.  </w:t>
            </w:r>
          </w:p>
        </w:tc>
        <w:tc>
          <w:tcPr>
            <w:tcW w:w="4395" w:type="dxa"/>
            <w:shd w:val="clear" w:color="auto" w:fill="D9D9D9" w:themeFill="background1" w:themeFillShade="D9"/>
          </w:tcPr>
          <w:p w14:paraId="0096F4F3" w14:textId="214D509B" w:rsidR="00426778" w:rsidRPr="00950388" w:rsidRDefault="00E72D4B" w:rsidP="0085476C">
            <w:pPr>
              <w:pStyle w:val="MHPBody"/>
              <w:spacing w:line="276" w:lineRule="auto"/>
              <w:rPr>
                <w:rFonts w:asciiTheme="minorHAnsi" w:hAnsiTheme="minorHAnsi"/>
                <w:szCs w:val="22"/>
              </w:rPr>
            </w:pPr>
            <w:r w:rsidRPr="00950388">
              <w:rPr>
                <w:rFonts w:asciiTheme="minorHAnsi" w:hAnsiTheme="minorHAnsi"/>
                <w:szCs w:val="22"/>
              </w:rPr>
              <w:t>Individuals tend to perceive three related events as a pattern.  Hence, if you show a theory, method, or approach that solves three limitations, the audience will feel your work addresses problems in general. Your endeavours will seem more compelling</w:t>
            </w:r>
            <w:r w:rsidR="001A1B9D" w:rsidRPr="00950388">
              <w:rPr>
                <w:rFonts w:asciiTheme="minorHAnsi" w:hAnsiTheme="minorHAnsi"/>
                <w:szCs w:val="22"/>
              </w:rPr>
              <w:t xml:space="preserve"> (Carlson &amp; Shu, 2007).</w:t>
            </w:r>
          </w:p>
        </w:tc>
      </w:tr>
      <w:tr w:rsidR="009B5CD3" w:rsidRPr="00950388" w14:paraId="508EF40E" w14:textId="77777777" w:rsidTr="00426778">
        <w:trPr>
          <w:trHeight w:val="554"/>
        </w:trPr>
        <w:tc>
          <w:tcPr>
            <w:tcW w:w="4506" w:type="dxa"/>
            <w:shd w:val="clear" w:color="auto" w:fill="D9D9D9" w:themeFill="background1" w:themeFillShade="D9"/>
          </w:tcPr>
          <w:p w14:paraId="787302C8" w14:textId="392AA1E3" w:rsidR="009B5CD3" w:rsidRPr="00950388" w:rsidRDefault="009B5CD3" w:rsidP="0085476C">
            <w:pPr>
              <w:pStyle w:val="MHPBody"/>
              <w:spacing w:line="276" w:lineRule="auto"/>
              <w:rPr>
                <w:rFonts w:asciiTheme="minorHAnsi" w:hAnsiTheme="minorHAnsi"/>
                <w:szCs w:val="22"/>
              </w:rPr>
            </w:pPr>
            <w:r w:rsidRPr="00950388">
              <w:rPr>
                <w:rFonts w:asciiTheme="minorHAnsi" w:hAnsiTheme="minorHAnsi"/>
                <w:szCs w:val="22"/>
              </w:rPr>
              <w:t>Articulate the main purpose of your research—together with the hypotheses, if appropriate</w:t>
            </w:r>
          </w:p>
        </w:tc>
        <w:tc>
          <w:tcPr>
            <w:tcW w:w="4395" w:type="dxa"/>
            <w:shd w:val="clear" w:color="auto" w:fill="D9D9D9" w:themeFill="background1" w:themeFillShade="D9"/>
          </w:tcPr>
          <w:p w14:paraId="6F3EA00D" w14:textId="77777777" w:rsidR="009B5CD3" w:rsidRPr="00950388" w:rsidRDefault="009B5CD3" w:rsidP="0085476C">
            <w:pPr>
              <w:pStyle w:val="MHPBody"/>
              <w:spacing w:line="276" w:lineRule="auto"/>
              <w:rPr>
                <w:rFonts w:asciiTheme="minorHAnsi" w:hAnsiTheme="minorHAnsi"/>
                <w:szCs w:val="22"/>
              </w:rPr>
            </w:pPr>
          </w:p>
        </w:tc>
      </w:tr>
      <w:tr w:rsidR="00426778" w:rsidRPr="00950388" w14:paraId="070D4B76" w14:textId="77777777" w:rsidTr="009B5CD3">
        <w:trPr>
          <w:trHeight w:val="554"/>
        </w:trPr>
        <w:tc>
          <w:tcPr>
            <w:tcW w:w="4506" w:type="dxa"/>
            <w:shd w:val="clear" w:color="auto" w:fill="000000" w:themeFill="text1"/>
          </w:tcPr>
          <w:p w14:paraId="10733A43" w14:textId="692C5F3B" w:rsidR="00426778" w:rsidRPr="00950388" w:rsidRDefault="009B5CD3" w:rsidP="0085476C">
            <w:pPr>
              <w:pStyle w:val="MHPBody"/>
              <w:spacing w:line="276" w:lineRule="auto"/>
              <w:rPr>
                <w:rFonts w:asciiTheme="minorHAnsi" w:hAnsiTheme="minorHAnsi"/>
                <w:szCs w:val="22"/>
              </w:rPr>
            </w:pPr>
            <w:r w:rsidRPr="00950388">
              <w:rPr>
                <w:rFonts w:asciiTheme="minorHAnsi" w:hAnsiTheme="minorHAnsi"/>
                <w:szCs w:val="22"/>
              </w:rPr>
              <w:t>Methodology</w:t>
            </w:r>
          </w:p>
        </w:tc>
        <w:tc>
          <w:tcPr>
            <w:tcW w:w="4395" w:type="dxa"/>
            <w:shd w:val="clear" w:color="auto" w:fill="000000" w:themeFill="text1"/>
          </w:tcPr>
          <w:p w14:paraId="2F8EE4CC" w14:textId="72A2E795" w:rsidR="00426778" w:rsidRPr="00950388" w:rsidRDefault="00426778" w:rsidP="0085476C">
            <w:pPr>
              <w:pStyle w:val="MHPBody"/>
              <w:spacing w:line="276" w:lineRule="auto"/>
              <w:rPr>
                <w:rFonts w:asciiTheme="minorHAnsi" w:hAnsiTheme="minorHAnsi"/>
                <w:szCs w:val="22"/>
              </w:rPr>
            </w:pPr>
            <w:r w:rsidRPr="00950388">
              <w:rPr>
                <w:rFonts w:asciiTheme="minorHAnsi" w:hAnsiTheme="minorHAnsi"/>
                <w:szCs w:val="22"/>
              </w:rPr>
              <w:t xml:space="preserve">  </w:t>
            </w:r>
          </w:p>
        </w:tc>
      </w:tr>
      <w:tr w:rsidR="00E72D4B" w:rsidRPr="00950388" w14:paraId="7CA73187" w14:textId="77777777" w:rsidTr="00426778">
        <w:trPr>
          <w:trHeight w:val="554"/>
        </w:trPr>
        <w:tc>
          <w:tcPr>
            <w:tcW w:w="4506" w:type="dxa"/>
            <w:shd w:val="clear" w:color="auto" w:fill="D9D9D9" w:themeFill="background1" w:themeFillShade="D9"/>
          </w:tcPr>
          <w:p w14:paraId="39B242B8" w14:textId="77777777" w:rsidR="00E72D4B" w:rsidRPr="00950388" w:rsidRDefault="009B5CD3" w:rsidP="0085476C">
            <w:pPr>
              <w:pStyle w:val="MHPBody"/>
              <w:spacing w:line="276" w:lineRule="auto"/>
              <w:rPr>
                <w:rFonts w:asciiTheme="minorHAnsi" w:hAnsiTheme="minorHAnsi"/>
                <w:szCs w:val="22"/>
              </w:rPr>
            </w:pPr>
            <w:r w:rsidRPr="00950388">
              <w:rPr>
                <w:rFonts w:asciiTheme="minorHAnsi" w:hAnsiTheme="minorHAnsi"/>
                <w:szCs w:val="22"/>
              </w:rPr>
              <w:t>Outline your methodology or methods</w:t>
            </w:r>
          </w:p>
          <w:p w14:paraId="06B65D78" w14:textId="77777777" w:rsidR="009B5CD3" w:rsidRPr="00950388" w:rsidRDefault="009B5CD3" w:rsidP="0085476C">
            <w:pPr>
              <w:pStyle w:val="MHPBody"/>
              <w:spacing w:line="276" w:lineRule="auto"/>
              <w:rPr>
                <w:rFonts w:asciiTheme="minorHAnsi" w:hAnsiTheme="minorHAnsi"/>
                <w:szCs w:val="22"/>
              </w:rPr>
            </w:pPr>
          </w:p>
          <w:p w14:paraId="166F6965" w14:textId="77777777" w:rsidR="009B5CD3" w:rsidRDefault="009B5CD3" w:rsidP="0085476C">
            <w:pPr>
              <w:pStyle w:val="MHPBody"/>
              <w:numPr>
                <w:ilvl w:val="0"/>
                <w:numId w:val="13"/>
              </w:numPr>
              <w:spacing w:line="276" w:lineRule="auto"/>
              <w:rPr>
                <w:rFonts w:asciiTheme="minorHAnsi" w:hAnsiTheme="minorHAnsi"/>
                <w:szCs w:val="22"/>
              </w:rPr>
            </w:pPr>
            <w:r w:rsidRPr="00950388">
              <w:rPr>
                <w:rFonts w:asciiTheme="minorHAnsi" w:hAnsiTheme="minorHAnsi"/>
                <w:szCs w:val="22"/>
              </w:rPr>
              <w:t>If qualitative, delineate your theoretical perspective and methodology</w:t>
            </w:r>
          </w:p>
          <w:p w14:paraId="706BD030" w14:textId="4B2B08A7" w:rsidR="00C57126" w:rsidRPr="00950388" w:rsidRDefault="00C57126" w:rsidP="0085476C">
            <w:pPr>
              <w:pStyle w:val="MHPBody"/>
              <w:numPr>
                <w:ilvl w:val="0"/>
                <w:numId w:val="13"/>
              </w:numPr>
              <w:spacing w:line="276" w:lineRule="auto"/>
              <w:rPr>
                <w:rFonts w:asciiTheme="minorHAnsi" w:hAnsiTheme="minorHAnsi"/>
                <w:szCs w:val="22"/>
              </w:rPr>
            </w:pPr>
            <w:r>
              <w:rPr>
                <w:rFonts w:asciiTheme="minorHAnsi" w:hAnsiTheme="minorHAnsi"/>
                <w:szCs w:val="22"/>
              </w:rPr>
              <w:t>If quantitative, describe the design</w:t>
            </w:r>
          </w:p>
        </w:tc>
        <w:tc>
          <w:tcPr>
            <w:tcW w:w="4395" w:type="dxa"/>
            <w:shd w:val="clear" w:color="auto" w:fill="D9D9D9" w:themeFill="background1" w:themeFillShade="D9"/>
          </w:tcPr>
          <w:p w14:paraId="731EB8DF" w14:textId="77777777" w:rsidR="00E72D4B" w:rsidRPr="00950388" w:rsidRDefault="00E72D4B" w:rsidP="0085476C">
            <w:pPr>
              <w:pStyle w:val="MHPBody"/>
              <w:spacing w:line="276" w:lineRule="auto"/>
              <w:rPr>
                <w:rFonts w:asciiTheme="minorHAnsi" w:hAnsiTheme="minorHAnsi"/>
                <w:szCs w:val="22"/>
              </w:rPr>
            </w:pPr>
          </w:p>
        </w:tc>
      </w:tr>
      <w:tr w:rsidR="00E72D4B" w:rsidRPr="00950388" w14:paraId="0B9B0C94" w14:textId="77777777" w:rsidTr="00426778">
        <w:trPr>
          <w:trHeight w:val="554"/>
        </w:trPr>
        <w:tc>
          <w:tcPr>
            <w:tcW w:w="4506" w:type="dxa"/>
            <w:shd w:val="clear" w:color="auto" w:fill="D9D9D9" w:themeFill="background1" w:themeFillShade="D9"/>
          </w:tcPr>
          <w:p w14:paraId="3103EC57" w14:textId="77777777" w:rsidR="00E72D4B" w:rsidRPr="00950388" w:rsidRDefault="009B5CD3" w:rsidP="0085476C">
            <w:pPr>
              <w:pStyle w:val="MHPBody"/>
              <w:spacing w:line="276" w:lineRule="auto"/>
              <w:rPr>
                <w:rFonts w:asciiTheme="minorHAnsi" w:hAnsiTheme="minorHAnsi"/>
                <w:szCs w:val="22"/>
              </w:rPr>
            </w:pPr>
            <w:r w:rsidRPr="00950388">
              <w:rPr>
                <w:rFonts w:asciiTheme="minorHAnsi" w:hAnsiTheme="minorHAnsi"/>
                <w:szCs w:val="22"/>
              </w:rPr>
              <w:t>Describe the methods in detail</w:t>
            </w:r>
          </w:p>
          <w:p w14:paraId="7E8E855E" w14:textId="77777777" w:rsidR="009B5CD3" w:rsidRPr="00950388" w:rsidRDefault="009B5CD3" w:rsidP="0085476C">
            <w:pPr>
              <w:pStyle w:val="MHPBody"/>
              <w:spacing w:line="276" w:lineRule="auto"/>
              <w:rPr>
                <w:rFonts w:asciiTheme="minorHAnsi" w:hAnsiTheme="minorHAnsi"/>
                <w:szCs w:val="22"/>
              </w:rPr>
            </w:pPr>
          </w:p>
          <w:p w14:paraId="5038DD95" w14:textId="02C62202" w:rsidR="009B5CD3" w:rsidRPr="00950388" w:rsidRDefault="009B5CD3" w:rsidP="0085476C">
            <w:pPr>
              <w:pStyle w:val="MHPBody"/>
              <w:numPr>
                <w:ilvl w:val="0"/>
                <w:numId w:val="13"/>
              </w:numPr>
              <w:spacing w:line="276" w:lineRule="auto"/>
              <w:rPr>
                <w:rFonts w:asciiTheme="minorHAnsi" w:hAnsiTheme="minorHAnsi"/>
                <w:szCs w:val="22"/>
              </w:rPr>
            </w:pPr>
            <w:r w:rsidRPr="00950388">
              <w:rPr>
                <w:rFonts w:asciiTheme="minorHAnsi" w:hAnsiTheme="minorHAnsi"/>
                <w:szCs w:val="22"/>
              </w:rPr>
              <w:t>Usually describe the methods you plan to implement in order</w:t>
            </w:r>
          </w:p>
        </w:tc>
        <w:tc>
          <w:tcPr>
            <w:tcW w:w="4395" w:type="dxa"/>
            <w:shd w:val="clear" w:color="auto" w:fill="D9D9D9" w:themeFill="background1" w:themeFillShade="D9"/>
          </w:tcPr>
          <w:p w14:paraId="30997E9D" w14:textId="77777777" w:rsidR="00E72D4B" w:rsidRPr="00950388" w:rsidRDefault="00E72D4B" w:rsidP="0085476C">
            <w:pPr>
              <w:pStyle w:val="MHPBody"/>
              <w:spacing w:line="276" w:lineRule="auto"/>
              <w:rPr>
                <w:rFonts w:asciiTheme="minorHAnsi" w:hAnsiTheme="minorHAnsi"/>
                <w:szCs w:val="22"/>
              </w:rPr>
            </w:pPr>
          </w:p>
        </w:tc>
      </w:tr>
      <w:tr w:rsidR="00E72D4B" w:rsidRPr="00950388" w14:paraId="1495B639" w14:textId="77777777" w:rsidTr="00426778">
        <w:trPr>
          <w:trHeight w:val="554"/>
        </w:trPr>
        <w:tc>
          <w:tcPr>
            <w:tcW w:w="4506" w:type="dxa"/>
            <w:shd w:val="clear" w:color="auto" w:fill="D9D9D9" w:themeFill="background1" w:themeFillShade="D9"/>
          </w:tcPr>
          <w:p w14:paraId="4B9206CE" w14:textId="0900184F" w:rsidR="00C57126" w:rsidRPr="00950388" w:rsidRDefault="009B5CD3" w:rsidP="00C57126">
            <w:pPr>
              <w:pStyle w:val="MHPBody"/>
              <w:spacing w:line="276" w:lineRule="auto"/>
              <w:rPr>
                <w:rFonts w:asciiTheme="minorHAnsi" w:hAnsiTheme="minorHAnsi"/>
                <w:szCs w:val="22"/>
              </w:rPr>
            </w:pPr>
            <w:r w:rsidRPr="00950388">
              <w:rPr>
                <w:rFonts w:asciiTheme="minorHAnsi" w:hAnsiTheme="minorHAnsi"/>
                <w:szCs w:val="22"/>
              </w:rPr>
              <w:t xml:space="preserve">Describe </w:t>
            </w:r>
            <w:r w:rsidR="00C57126">
              <w:rPr>
                <w:rFonts w:asciiTheme="minorHAnsi" w:hAnsiTheme="minorHAnsi"/>
                <w:szCs w:val="22"/>
              </w:rPr>
              <w:t xml:space="preserve">the techniques </w:t>
            </w:r>
            <w:r w:rsidRPr="00950388">
              <w:rPr>
                <w:rFonts w:asciiTheme="minorHAnsi" w:hAnsiTheme="minorHAnsi"/>
                <w:szCs w:val="22"/>
              </w:rPr>
              <w:t>you will use—or have used—to analyse the data</w:t>
            </w:r>
          </w:p>
        </w:tc>
        <w:tc>
          <w:tcPr>
            <w:tcW w:w="4395" w:type="dxa"/>
            <w:shd w:val="clear" w:color="auto" w:fill="D9D9D9" w:themeFill="background1" w:themeFillShade="D9"/>
          </w:tcPr>
          <w:p w14:paraId="3C1BE10E" w14:textId="77777777" w:rsidR="00E72D4B" w:rsidRPr="00950388" w:rsidRDefault="00E72D4B" w:rsidP="0085476C">
            <w:pPr>
              <w:pStyle w:val="MHPBody"/>
              <w:spacing w:line="276" w:lineRule="auto"/>
              <w:rPr>
                <w:rFonts w:asciiTheme="minorHAnsi" w:hAnsiTheme="minorHAnsi"/>
                <w:szCs w:val="22"/>
              </w:rPr>
            </w:pPr>
          </w:p>
        </w:tc>
      </w:tr>
      <w:tr w:rsidR="00E72D4B" w:rsidRPr="00950388" w14:paraId="5AC5D38E" w14:textId="77777777" w:rsidTr="009B5CD3">
        <w:trPr>
          <w:trHeight w:val="554"/>
        </w:trPr>
        <w:tc>
          <w:tcPr>
            <w:tcW w:w="4506" w:type="dxa"/>
            <w:shd w:val="clear" w:color="auto" w:fill="000000" w:themeFill="text1"/>
          </w:tcPr>
          <w:p w14:paraId="5FEC2443" w14:textId="18C2ABDA" w:rsidR="00E72D4B" w:rsidRPr="00950388" w:rsidRDefault="009B5CD3" w:rsidP="0085476C">
            <w:pPr>
              <w:pStyle w:val="MHPBody"/>
              <w:spacing w:line="276" w:lineRule="auto"/>
              <w:rPr>
                <w:rFonts w:asciiTheme="minorHAnsi" w:hAnsiTheme="minorHAnsi"/>
                <w:szCs w:val="22"/>
              </w:rPr>
            </w:pPr>
            <w:r w:rsidRPr="00950388">
              <w:rPr>
                <w:rFonts w:asciiTheme="minorHAnsi" w:hAnsiTheme="minorHAnsi"/>
                <w:szCs w:val="22"/>
              </w:rPr>
              <w:t>The other sections depend on the purpose of your presentation</w:t>
            </w:r>
          </w:p>
        </w:tc>
        <w:tc>
          <w:tcPr>
            <w:tcW w:w="4395" w:type="dxa"/>
            <w:shd w:val="clear" w:color="auto" w:fill="000000" w:themeFill="text1"/>
          </w:tcPr>
          <w:p w14:paraId="0137F530" w14:textId="77777777" w:rsidR="00E72D4B" w:rsidRPr="00950388" w:rsidRDefault="00E72D4B" w:rsidP="0085476C">
            <w:pPr>
              <w:pStyle w:val="MHPBody"/>
              <w:spacing w:line="276" w:lineRule="auto"/>
              <w:rPr>
                <w:rFonts w:asciiTheme="minorHAnsi" w:hAnsiTheme="minorHAnsi"/>
                <w:szCs w:val="22"/>
              </w:rPr>
            </w:pPr>
          </w:p>
        </w:tc>
      </w:tr>
      <w:tr w:rsidR="00E72D4B" w:rsidRPr="00950388" w14:paraId="0779F77A" w14:textId="77777777" w:rsidTr="00426778">
        <w:trPr>
          <w:trHeight w:val="554"/>
        </w:trPr>
        <w:tc>
          <w:tcPr>
            <w:tcW w:w="4506" w:type="dxa"/>
            <w:shd w:val="clear" w:color="auto" w:fill="D9D9D9" w:themeFill="background1" w:themeFillShade="D9"/>
          </w:tcPr>
          <w:p w14:paraId="7F4795DF" w14:textId="4063D8F4" w:rsidR="00E72D4B" w:rsidRDefault="009B5CD3" w:rsidP="0085476C">
            <w:pPr>
              <w:pStyle w:val="MHPBody"/>
              <w:spacing w:line="276" w:lineRule="auto"/>
              <w:rPr>
                <w:rFonts w:asciiTheme="minorHAnsi" w:hAnsiTheme="minorHAnsi"/>
                <w:szCs w:val="22"/>
              </w:rPr>
            </w:pPr>
            <w:r w:rsidRPr="00950388">
              <w:rPr>
                <w:rFonts w:asciiTheme="minorHAnsi" w:hAnsiTheme="minorHAnsi"/>
                <w:szCs w:val="22"/>
              </w:rPr>
              <w:lastRenderedPageBreak/>
              <w:t>For research proposals</w:t>
            </w:r>
          </w:p>
          <w:p w14:paraId="6279E6A6" w14:textId="77777777" w:rsidR="00C57126" w:rsidRPr="00950388" w:rsidRDefault="00C57126" w:rsidP="0085476C">
            <w:pPr>
              <w:pStyle w:val="MHPBody"/>
              <w:spacing w:line="276" w:lineRule="auto"/>
              <w:rPr>
                <w:rFonts w:asciiTheme="minorHAnsi" w:hAnsiTheme="minorHAnsi"/>
                <w:szCs w:val="22"/>
              </w:rPr>
            </w:pPr>
          </w:p>
          <w:p w14:paraId="23DCB7A8" w14:textId="77777777" w:rsidR="00C57126" w:rsidRDefault="00C57126" w:rsidP="00C57126">
            <w:pPr>
              <w:pStyle w:val="MHPBody"/>
              <w:spacing w:line="276" w:lineRule="auto"/>
              <w:rPr>
                <w:rFonts w:asciiTheme="minorHAnsi" w:hAnsiTheme="minorHAnsi"/>
                <w:szCs w:val="22"/>
              </w:rPr>
            </w:pPr>
          </w:p>
          <w:p w14:paraId="63B14CD0" w14:textId="70CAA492" w:rsidR="00C57126" w:rsidRDefault="00C57126" w:rsidP="00C57126">
            <w:pPr>
              <w:pStyle w:val="MHPBody"/>
              <w:numPr>
                <w:ilvl w:val="0"/>
                <w:numId w:val="13"/>
              </w:numPr>
              <w:spacing w:line="276" w:lineRule="auto"/>
              <w:rPr>
                <w:rFonts w:asciiTheme="minorHAnsi" w:hAnsiTheme="minorHAnsi"/>
                <w:szCs w:val="22"/>
              </w:rPr>
            </w:pPr>
            <w:r>
              <w:rPr>
                <w:rFonts w:asciiTheme="minorHAnsi" w:hAnsiTheme="minorHAnsi"/>
                <w:szCs w:val="22"/>
              </w:rPr>
              <w:t>Illustrate what the results might be</w:t>
            </w:r>
          </w:p>
          <w:p w14:paraId="5F61A781" w14:textId="77777777" w:rsidR="009B5CD3" w:rsidRPr="00950388" w:rsidRDefault="009B5CD3" w:rsidP="0085476C">
            <w:pPr>
              <w:pStyle w:val="MHPBody"/>
              <w:numPr>
                <w:ilvl w:val="0"/>
                <w:numId w:val="13"/>
              </w:numPr>
              <w:spacing w:line="276" w:lineRule="auto"/>
              <w:rPr>
                <w:rFonts w:asciiTheme="minorHAnsi" w:hAnsiTheme="minorHAnsi"/>
                <w:szCs w:val="22"/>
              </w:rPr>
            </w:pPr>
            <w:r w:rsidRPr="00950388">
              <w:rPr>
                <w:rFonts w:asciiTheme="minorHAnsi" w:hAnsiTheme="minorHAnsi"/>
                <w:szCs w:val="22"/>
              </w:rPr>
              <w:t>Clarify two or three key ethical matters</w:t>
            </w:r>
          </w:p>
          <w:p w14:paraId="093693C9" w14:textId="5186E15B" w:rsidR="009B5CD3" w:rsidRPr="00950388" w:rsidRDefault="009B5CD3" w:rsidP="0085476C">
            <w:pPr>
              <w:pStyle w:val="MHPBody"/>
              <w:numPr>
                <w:ilvl w:val="0"/>
                <w:numId w:val="13"/>
              </w:numPr>
              <w:spacing w:line="276" w:lineRule="auto"/>
              <w:rPr>
                <w:rFonts w:asciiTheme="minorHAnsi" w:hAnsiTheme="minorHAnsi"/>
                <w:szCs w:val="22"/>
              </w:rPr>
            </w:pPr>
            <w:r w:rsidRPr="00950388">
              <w:rPr>
                <w:rFonts w:asciiTheme="minorHAnsi" w:hAnsiTheme="minorHAnsi"/>
                <w:szCs w:val="22"/>
              </w:rPr>
              <w:t>Present a timeline</w:t>
            </w:r>
          </w:p>
        </w:tc>
        <w:tc>
          <w:tcPr>
            <w:tcW w:w="4395" w:type="dxa"/>
            <w:shd w:val="clear" w:color="auto" w:fill="D9D9D9" w:themeFill="background1" w:themeFillShade="D9"/>
          </w:tcPr>
          <w:p w14:paraId="0DD0347A" w14:textId="77777777" w:rsidR="00E72D4B" w:rsidRPr="00950388" w:rsidRDefault="00E72D4B" w:rsidP="0085476C">
            <w:pPr>
              <w:pStyle w:val="MHPBody"/>
              <w:spacing w:line="276" w:lineRule="auto"/>
              <w:rPr>
                <w:rFonts w:asciiTheme="minorHAnsi" w:hAnsiTheme="minorHAnsi"/>
                <w:szCs w:val="22"/>
              </w:rPr>
            </w:pPr>
          </w:p>
        </w:tc>
      </w:tr>
      <w:tr w:rsidR="009B5CD3" w:rsidRPr="00950388" w14:paraId="46849191" w14:textId="77777777" w:rsidTr="00426778">
        <w:trPr>
          <w:trHeight w:val="554"/>
        </w:trPr>
        <w:tc>
          <w:tcPr>
            <w:tcW w:w="4506" w:type="dxa"/>
            <w:shd w:val="clear" w:color="auto" w:fill="D9D9D9" w:themeFill="background1" w:themeFillShade="D9"/>
          </w:tcPr>
          <w:p w14:paraId="3E803C4C" w14:textId="2887D22B" w:rsidR="009B5CD3" w:rsidRDefault="009B5CD3" w:rsidP="0085476C">
            <w:pPr>
              <w:pStyle w:val="MHPBody"/>
              <w:spacing w:line="276" w:lineRule="auto"/>
              <w:rPr>
                <w:rFonts w:asciiTheme="minorHAnsi" w:hAnsiTheme="minorHAnsi"/>
                <w:szCs w:val="22"/>
              </w:rPr>
            </w:pPr>
            <w:r w:rsidRPr="00950388">
              <w:rPr>
                <w:rFonts w:asciiTheme="minorHAnsi" w:hAnsiTheme="minorHAnsi"/>
                <w:szCs w:val="22"/>
              </w:rPr>
              <w:t xml:space="preserve">For </w:t>
            </w:r>
            <w:r w:rsidR="00C57126">
              <w:rPr>
                <w:rFonts w:asciiTheme="minorHAnsi" w:hAnsiTheme="minorHAnsi"/>
                <w:szCs w:val="22"/>
              </w:rPr>
              <w:t xml:space="preserve">the </w:t>
            </w:r>
            <w:r w:rsidRPr="00950388">
              <w:rPr>
                <w:rFonts w:asciiTheme="minorHAnsi" w:hAnsiTheme="minorHAnsi"/>
                <w:szCs w:val="22"/>
              </w:rPr>
              <w:t>presentation of results</w:t>
            </w:r>
          </w:p>
          <w:p w14:paraId="2918692E" w14:textId="77777777" w:rsidR="00C57126" w:rsidRPr="00950388" w:rsidRDefault="00C57126" w:rsidP="0085476C">
            <w:pPr>
              <w:pStyle w:val="MHPBody"/>
              <w:spacing w:line="276" w:lineRule="auto"/>
              <w:rPr>
                <w:rFonts w:asciiTheme="minorHAnsi" w:hAnsiTheme="minorHAnsi"/>
                <w:szCs w:val="22"/>
              </w:rPr>
            </w:pPr>
          </w:p>
          <w:p w14:paraId="347994A6" w14:textId="77777777" w:rsidR="009B5CD3" w:rsidRPr="00950388" w:rsidRDefault="009B5CD3" w:rsidP="0085476C">
            <w:pPr>
              <w:pStyle w:val="MHPBody"/>
              <w:numPr>
                <w:ilvl w:val="0"/>
                <w:numId w:val="14"/>
              </w:numPr>
              <w:spacing w:line="276" w:lineRule="auto"/>
              <w:rPr>
                <w:rFonts w:asciiTheme="minorHAnsi" w:hAnsiTheme="minorHAnsi"/>
                <w:szCs w:val="22"/>
              </w:rPr>
            </w:pPr>
            <w:r w:rsidRPr="00950388">
              <w:rPr>
                <w:rFonts w:asciiTheme="minorHAnsi" w:hAnsiTheme="minorHAnsi"/>
                <w:szCs w:val="22"/>
              </w:rPr>
              <w:t>Summarize one to four key results</w:t>
            </w:r>
          </w:p>
          <w:p w14:paraId="741BF79A" w14:textId="77777777" w:rsidR="009B5CD3" w:rsidRPr="00950388" w:rsidRDefault="009B5CD3" w:rsidP="0085476C">
            <w:pPr>
              <w:pStyle w:val="MHPBody"/>
              <w:numPr>
                <w:ilvl w:val="0"/>
                <w:numId w:val="14"/>
              </w:numPr>
              <w:spacing w:line="276" w:lineRule="auto"/>
              <w:rPr>
                <w:rFonts w:asciiTheme="minorHAnsi" w:hAnsiTheme="minorHAnsi"/>
                <w:szCs w:val="22"/>
              </w:rPr>
            </w:pPr>
            <w:r w:rsidRPr="00950388">
              <w:rPr>
                <w:rFonts w:asciiTheme="minorHAnsi" w:hAnsiTheme="minorHAnsi"/>
                <w:szCs w:val="22"/>
              </w:rPr>
              <w:t>Outline one to three main conclusions</w:t>
            </w:r>
          </w:p>
          <w:p w14:paraId="737F8CB7" w14:textId="65D58CA5" w:rsidR="009B5CD3" w:rsidRPr="00950388" w:rsidRDefault="009B5CD3" w:rsidP="0085476C">
            <w:pPr>
              <w:pStyle w:val="MHPBody"/>
              <w:numPr>
                <w:ilvl w:val="0"/>
                <w:numId w:val="14"/>
              </w:numPr>
              <w:spacing w:line="276" w:lineRule="auto"/>
              <w:rPr>
                <w:rFonts w:asciiTheme="minorHAnsi" w:hAnsiTheme="minorHAnsi"/>
                <w:szCs w:val="22"/>
              </w:rPr>
            </w:pPr>
            <w:r w:rsidRPr="00950388">
              <w:rPr>
                <w:rFonts w:asciiTheme="minorHAnsi" w:hAnsiTheme="minorHAnsi"/>
                <w:szCs w:val="22"/>
              </w:rPr>
              <w:t>Present one to three key limitations</w:t>
            </w:r>
          </w:p>
        </w:tc>
        <w:tc>
          <w:tcPr>
            <w:tcW w:w="4395" w:type="dxa"/>
            <w:shd w:val="clear" w:color="auto" w:fill="D9D9D9" w:themeFill="background1" w:themeFillShade="D9"/>
          </w:tcPr>
          <w:p w14:paraId="7F4649A7" w14:textId="77777777" w:rsidR="009B5CD3" w:rsidRPr="00950388" w:rsidRDefault="009B5CD3" w:rsidP="0085476C">
            <w:pPr>
              <w:pStyle w:val="MHPBody"/>
              <w:spacing w:line="276" w:lineRule="auto"/>
              <w:rPr>
                <w:rFonts w:asciiTheme="minorHAnsi" w:hAnsiTheme="minorHAnsi"/>
                <w:szCs w:val="22"/>
              </w:rPr>
            </w:pPr>
          </w:p>
        </w:tc>
      </w:tr>
    </w:tbl>
    <w:p w14:paraId="24149EA6" w14:textId="77777777" w:rsidR="00426778" w:rsidRPr="00950388" w:rsidRDefault="00426778" w:rsidP="0085476C">
      <w:pPr>
        <w:spacing w:line="276" w:lineRule="auto"/>
        <w:outlineLvl w:val="0"/>
        <w:rPr>
          <w:sz w:val="22"/>
          <w:szCs w:val="22"/>
        </w:rPr>
      </w:pPr>
    </w:p>
    <w:p w14:paraId="1E09A29A" w14:textId="09140B7D" w:rsidR="0085476C" w:rsidRPr="00950388" w:rsidRDefault="0085476C" w:rsidP="0085476C">
      <w:pPr>
        <w:spacing w:line="276" w:lineRule="auto"/>
        <w:outlineLvl w:val="0"/>
        <w:rPr>
          <w:sz w:val="22"/>
          <w:szCs w:val="22"/>
        </w:rPr>
      </w:pPr>
      <w:r w:rsidRPr="00950388">
        <w:rPr>
          <w:sz w:val="22"/>
          <w:szCs w:val="22"/>
        </w:rPr>
        <w:tab/>
        <w:t xml:space="preserve"> </w:t>
      </w:r>
    </w:p>
    <w:p w14:paraId="2DA58D50" w14:textId="77777777" w:rsidR="009B5CD3" w:rsidRPr="00950388" w:rsidRDefault="009B5CD3" w:rsidP="0085476C">
      <w:pPr>
        <w:spacing w:line="276" w:lineRule="auto"/>
        <w:outlineLvl w:val="0"/>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9B5CD3" w:rsidRPr="00950388" w14:paraId="62D7C793" w14:textId="77777777" w:rsidTr="008078E6">
        <w:tc>
          <w:tcPr>
            <w:tcW w:w="9010" w:type="dxa"/>
            <w:shd w:val="clear" w:color="auto" w:fill="BDD6EE" w:themeFill="accent5" w:themeFillTint="66"/>
          </w:tcPr>
          <w:p w14:paraId="432AFA79" w14:textId="0DC799A2" w:rsidR="009B5CD3" w:rsidRPr="00950388" w:rsidRDefault="009B5CD3" w:rsidP="0085476C">
            <w:pPr>
              <w:spacing w:line="276" w:lineRule="auto"/>
              <w:jc w:val="center"/>
              <w:outlineLvl w:val="0"/>
              <w:rPr>
                <w:b/>
              </w:rPr>
            </w:pPr>
            <w:r w:rsidRPr="00950388">
              <w:rPr>
                <w:b/>
              </w:rPr>
              <w:t>Slides</w:t>
            </w:r>
          </w:p>
        </w:tc>
      </w:tr>
    </w:tbl>
    <w:p w14:paraId="0B104785" w14:textId="77777777" w:rsidR="009B5CD3" w:rsidRPr="00950388" w:rsidRDefault="009B5CD3" w:rsidP="0085476C">
      <w:pPr>
        <w:spacing w:line="276" w:lineRule="auto"/>
        <w:outlineLvl w:val="0"/>
        <w:rPr>
          <w:sz w:val="22"/>
          <w:szCs w:val="22"/>
        </w:rPr>
      </w:pPr>
    </w:p>
    <w:p w14:paraId="476CA292" w14:textId="1DE5CF5F" w:rsidR="009B5CD3" w:rsidRPr="00950388" w:rsidRDefault="0085476C" w:rsidP="0085476C">
      <w:pPr>
        <w:spacing w:line="276" w:lineRule="auto"/>
        <w:outlineLvl w:val="0"/>
        <w:rPr>
          <w:sz w:val="22"/>
          <w:szCs w:val="22"/>
        </w:rPr>
      </w:pPr>
      <w:r w:rsidRPr="00950388">
        <w:rPr>
          <w:sz w:val="22"/>
          <w:szCs w:val="22"/>
        </w:rPr>
        <w:tab/>
        <w:t xml:space="preserve">If </w:t>
      </w:r>
      <w:r w:rsidR="00C57126">
        <w:rPr>
          <w:sz w:val="22"/>
          <w:szCs w:val="22"/>
        </w:rPr>
        <w:t xml:space="preserve">you </w:t>
      </w:r>
      <w:r w:rsidRPr="00950388">
        <w:rPr>
          <w:sz w:val="22"/>
          <w:szCs w:val="22"/>
        </w:rPr>
        <w:t xml:space="preserve">are familiar with Microsoft </w:t>
      </w:r>
      <w:proofErr w:type="spellStart"/>
      <w:r w:rsidRPr="00950388">
        <w:rPr>
          <w:sz w:val="22"/>
          <w:szCs w:val="22"/>
        </w:rPr>
        <w:t>Powerpoint</w:t>
      </w:r>
      <w:proofErr w:type="spellEnd"/>
      <w:r w:rsidRPr="00950388">
        <w:rPr>
          <w:sz w:val="22"/>
          <w:szCs w:val="22"/>
        </w:rPr>
        <w:t xml:space="preserve"> or other presentation software like Prezi</w:t>
      </w:r>
      <w:r w:rsidR="00614ED2">
        <w:rPr>
          <w:sz w:val="22"/>
          <w:szCs w:val="22"/>
        </w:rPr>
        <w:t xml:space="preserve"> or Google Slides</w:t>
      </w:r>
      <w:r w:rsidRPr="00950388">
        <w:rPr>
          <w:sz w:val="22"/>
          <w:szCs w:val="22"/>
        </w:rPr>
        <w:t>, the slides are not hard to construct.  The main principles to remember are</w:t>
      </w:r>
    </w:p>
    <w:p w14:paraId="7DEFDBBA" w14:textId="77777777" w:rsidR="0085476C" w:rsidRPr="00950388" w:rsidRDefault="0085476C" w:rsidP="0085476C">
      <w:pPr>
        <w:spacing w:line="276" w:lineRule="auto"/>
        <w:outlineLvl w:val="0"/>
        <w:rPr>
          <w:sz w:val="22"/>
          <w:szCs w:val="22"/>
        </w:rPr>
      </w:pPr>
    </w:p>
    <w:p w14:paraId="6333E9B7" w14:textId="4ABEC579" w:rsidR="0085476C" w:rsidRPr="00950388" w:rsidRDefault="0085476C" w:rsidP="0085476C">
      <w:pPr>
        <w:pStyle w:val="ListParagraph"/>
        <w:numPr>
          <w:ilvl w:val="0"/>
          <w:numId w:val="15"/>
        </w:numPr>
        <w:spacing w:line="276" w:lineRule="auto"/>
        <w:outlineLvl w:val="0"/>
        <w:rPr>
          <w:sz w:val="22"/>
          <w:szCs w:val="22"/>
        </w:rPr>
      </w:pPr>
      <w:r w:rsidRPr="00950388">
        <w:rPr>
          <w:sz w:val="22"/>
          <w:szCs w:val="22"/>
        </w:rPr>
        <w:t>Most slides should include a relevant picture, such as a photograph or diagram</w:t>
      </w:r>
    </w:p>
    <w:p w14:paraId="75278151" w14:textId="764B60C2" w:rsidR="0085476C" w:rsidRPr="00950388" w:rsidRDefault="0085476C" w:rsidP="0085476C">
      <w:pPr>
        <w:pStyle w:val="ListParagraph"/>
        <w:numPr>
          <w:ilvl w:val="0"/>
          <w:numId w:val="15"/>
        </w:numPr>
        <w:spacing w:line="276" w:lineRule="auto"/>
        <w:outlineLvl w:val="0"/>
        <w:rPr>
          <w:sz w:val="22"/>
          <w:szCs w:val="22"/>
        </w:rPr>
      </w:pPr>
      <w:r w:rsidRPr="00950388">
        <w:rPr>
          <w:sz w:val="22"/>
          <w:szCs w:val="22"/>
        </w:rPr>
        <w:t>Most slides should include few words—</w:t>
      </w:r>
      <w:r w:rsidR="00C57126">
        <w:rPr>
          <w:sz w:val="22"/>
          <w:szCs w:val="22"/>
        </w:rPr>
        <w:t>usually</w:t>
      </w:r>
      <w:r w:rsidRPr="00950388">
        <w:rPr>
          <w:sz w:val="22"/>
          <w:szCs w:val="22"/>
        </w:rPr>
        <w:t xml:space="preserve"> keywords such as concept</w:t>
      </w:r>
      <w:r w:rsidR="00C57126">
        <w:rPr>
          <w:sz w:val="22"/>
          <w:szCs w:val="22"/>
        </w:rPr>
        <w:t>s</w:t>
      </w:r>
      <w:r w:rsidRPr="00950388">
        <w:rPr>
          <w:sz w:val="22"/>
          <w:szCs w:val="22"/>
        </w:rPr>
        <w:t xml:space="preserve"> that might be unfamiliar to the audience</w:t>
      </w:r>
      <w:r w:rsidR="00C57126">
        <w:rPr>
          <w:sz w:val="22"/>
          <w:szCs w:val="22"/>
        </w:rPr>
        <w:t>, such as “Bayesian analysis”</w:t>
      </w:r>
    </w:p>
    <w:p w14:paraId="2E2F1AC5" w14:textId="220BB56F" w:rsidR="0085476C" w:rsidRPr="00950388" w:rsidRDefault="0085476C" w:rsidP="0085476C">
      <w:pPr>
        <w:pStyle w:val="ListParagraph"/>
        <w:numPr>
          <w:ilvl w:val="0"/>
          <w:numId w:val="15"/>
        </w:numPr>
        <w:spacing w:line="276" w:lineRule="auto"/>
        <w:outlineLvl w:val="0"/>
        <w:rPr>
          <w:sz w:val="22"/>
          <w:szCs w:val="22"/>
        </w:rPr>
      </w:pPr>
      <w:r w:rsidRPr="00950388">
        <w:rPr>
          <w:sz w:val="22"/>
          <w:szCs w:val="22"/>
        </w:rPr>
        <w:t xml:space="preserve">Each slide should begin with a relevant heading. The headings could relate to general topics, such as Aims, Hypotheses, Participants, Equipment, Procedures, Data analysis, Results, Limitations, Ethical Implications, Timeline, Significance.  Or the headings could specify particular theories, techniques, </w:t>
      </w:r>
      <w:r w:rsidR="005449D1">
        <w:rPr>
          <w:sz w:val="22"/>
          <w:szCs w:val="22"/>
        </w:rPr>
        <w:t>or concepts</w:t>
      </w:r>
    </w:p>
    <w:p w14:paraId="5556FCEB" w14:textId="363C2124" w:rsidR="0085476C" w:rsidRPr="00950388" w:rsidRDefault="0085476C" w:rsidP="0085476C">
      <w:pPr>
        <w:pStyle w:val="ListParagraph"/>
        <w:numPr>
          <w:ilvl w:val="0"/>
          <w:numId w:val="15"/>
        </w:numPr>
        <w:spacing w:line="276" w:lineRule="auto"/>
        <w:outlineLvl w:val="0"/>
        <w:rPr>
          <w:sz w:val="22"/>
          <w:szCs w:val="22"/>
        </w:rPr>
      </w:pPr>
      <w:r w:rsidRPr="00950388">
        <w:rPr>
          <w:sz w:val="22"/>
          <w:szCs w:val="22"/>
        </w:rPr>
        <w:t>The most important words should be as conspicuous as possible—</w:t>
      </w:r>
      <w:r w:rsidR="005449D1">
        <w:rPr>
          <w:sz w:val="22"/>
          <w:szCs w:val="22"/>
        </w:rPr>
        <w:t xml:space="preserve">often printed </w:t>
      </w:r>
      <w:r w:rsidRPr="00950388">
        <w:rPr>
          <w:sz w:val="22"/>
          <w:szCs w:val="22"/>
        </w:rPr>
        <w:t>in a color that diverges from the background.</w:t>
      </w:r>
    </w:p>
    <w:p w14:paraId="7A216BA5" w14:textId="77777777" w:rsidR="0085476C" w:rsidRPr="00950388" w:rsidRDefault="0085476C" w:rsidP="0085476C">
      <w:pPr>
        <w:spacing w:line="276" w:lineRule="auto"/>
        <w:outlineLvl w:val="0"/>
        <w:rPr>
          <w:sz w:val="22"/>
          <w:szCs w:val="22"/>
        </w:rPr>
      </w:pPr>
    </w:p>
    <w:p w14:paraId="4615E0C2" w14:textId="173AF152" w:rsidR="0085476C" w:rsidRPr="00950388" w:rsidRDefault="0085476C" w:rsidP="0085476C">
      <w:pPr>
        <w:spacing w:line="276" w:lineRule="auto"/>
        <w:outlineLvl w:val="0"/>
        <w:rPr>
          <w:sz w:val="22"/>
          <w:szCs w:val="22"/>
        </w:rPr>
      </w:pPr>
      <w:r w:rsidRPr="00950388">
        <w:rPr>
          <w:sz w:val="22"/>
          <w:szCs w:val="22"/>
        </w:rPr>
        <w:t xml:space="preserve">Some typical slides appear below. </w:t>
      </w:r>
    </w:p>
    <w:p w14:paraId="505C4EB6" w14:textId="77777777" w:rsidR="0085476C" w:rsidRPr="00950388" w:rsidRDefault="0085476C" w:rsidP="0085476C">
      <w:pPr>
        <w:spacing w:line="276" w:lineRule="auto"/>
        <w:outlineLvl w:val="0"/>
        <w:rPr>
          <w:sz w:val="22"/>
          <w:szCs w:val="22"/>
        </w:rPr>
      </w:pPr>
    </w:p>
    <w:p w14:paraId="00448CF7" w14:textId="77777777" w:rsidR="0085476C" w:rsidRPr="00950388" w:rsidRDefault="0085476C" w:rsidP="0085476C">
      <w:pPr>
        <w:spacing w:line="276" w:lineRule="auto"/>
        <w:outlineLvl w:val="0"/>
        <w:rPr>
          <w:sz w:val="22"/>
          <w:szCs w:val="22"/>
        </w:rPr>
      </w:pPr>
    </w:p>
    <w:p w14:paraId="60E081F9" w14:textId="77777777" w:rsidR="0085476C" w:rsidRPr="00950388" w:rsidRDefault="0085476C" w:rsidP="0085476C">
      <w:pPr>
        <w:spacing w:line="276" w:lineRule="auto"/>
        <w:outlineLvl w:val="0"/>
        <w:rPr>
          <w:sz w:val="22"/>
          <w:szCs w:val="22"/>
        </w:rPr>
      </w:pPr>
    </w:p>
    <w:p w14:paraId="574987D2" w14:textId="77777777" w:rsidR="0085476C" w:rsidRPr="00950388" w:rsidRDefault="0085476C" w:rsidP="0085476C">
      <w:pPr>
        <w:spacing w:line="276" w:lineRule="auto"/>
        <w:outlineLvl w:val="0"/>
        <w:rPr>
          <w:sz w:val="22"/>
          <w:szCs w:val="22"/>
        </w:rPr>
      </w:pPr>
    </w:p>
    <w:p w14:paraId="3AEC655F" w14:textId="77777777" w:rsidR="0085476C" w:rsidRPr="00950388" w:rsidRDefault="0085476C" w:rsidP="0085476C">
      <w:pPr>
        <w:spacing w:line="276" w:lineRule="auto"/>
        <w:outlineLvl w:val="0"/>
        <w:rPr>
          <w:sz w:val="22"/>
          <w:szCs w:val="22"/>
        </w:rPr>
      </w:pPr>
    </w:p>
    <w:p w14:paraId="19F9BE70" w14:textId="1EA40F0D" w:rsidR="0085476C" w:rsidRPr="00950388" w:rsidRDefault="0085476C" w:rsidP="0085476C">
      <w:pPr>
        <w:spacing w:line="276" w:lineRule="auto"/>
        <w:jc w:val="center"/>
        <w:outlineLvl w:val="0"/>
        <w:rPr>
          <w:sz w:val="22"/>
          <w:szCs w:val="22"/>
        </w:rPr>
      </w:pPr>
      <w:r w:rsidRPr="00950388">
        <w:rPr>
          <w:noProof/>
          <w:sz w:val="22"/>
          <w:szCs w:val="22"/>
        </w:rPr>
        <w:lastRenderedPageBreak/>
        <w:drawing>
          <wp:inline distT="0" distB="0" distL="0" distR="0" wp14:anchorId="16E21D06" wp14:editId="7FFE2C63">
            <wp:extent cx="4702175" cy="2757403"/>
            <wp:effectExtent l="152400" t="152400" r="174625" b="1892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8257" r="9592"/>
                    <a:stretch/>
                  </pic:blipFill>
                  <pic:spPr bwMode="auto">
                    <a:xfrm>
                      <a:off x="0" y="0"/>
                      <a:ext cx="4716559" cy="2765838"/>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395E89F" w14:textId="6F9AA29D" w:rsidR="0085476C" w:rsidRPr="00950388" w:rsidRDefault="0085476C" w:rsidP="0085476C">
      <w:pPr>
        <w:spacing w:line="276" w:lineRule="auto"/>
        <w:outlineLvl w:val="0"/>
        <w:rPr>
          <w:sz w:val="22"/>
          <w:szCs w:val="22"/>
        </w:rPr>
      </w:pPr>
      <w:r w:rsidRPr="00950388">
        <w:rPr>
          <w:sz w:val="22"/>
          <w:szCs w:val="22"/>
        </w:rPr>
        <w:t xml:space="preserve"> </w:t>
      </w:r>
    </w:p>
    <w:p w14:paraId="590A0A34" w14:textId="48ECA383" w:rsidR="0085476C" w:rsidRPr="00950388" w:rsidRDefault="0085476C" w:rsidP="0085476C">
      <w:pPr>
        <w:spacing w:line="276" w:lineRule="auto"/>
        <w:jc w:val="center"/>
        <w:outlineLvl w:val="0"/>
        <w:rPr>
          <w:b/>
          <w:sz w:val="22"/>
          <w:szCs w:val="22"/>
        </w:rPr>
      </w:pPr>
      <w:r w:rsidRPr="00950388">
        <w:rPr>
          <w:b/>
          <w:noProof/>
          <w:sz w:val="22"/>
          <w:szCs w:val="22"/>
        </w:rPr>
        <w:drawing>
          <wp:inline distT="0" distB="0" distL="0" distR="0" wp14:anchorId="3949C47D" wp14:editId="52D5BAA1">
            <wp:extent cx="4588498" cy="3037322"/>
            <wp:effectExtent l="203200" t="203200" r="212725" b="2139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640" r="9069"/>
                    <a:stretch/>
                  </pic:blipFill>
                  <pic:spPr bwMode="auto">
                    <a:xfrm>
                      <a:off x="0" y="0"/>
                      <a:ext cx="4663823" cy="308718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4ED6EC93" w14:textId="77777777" w:rsidR="0085476C" w:rsidRPr="00950388" w:rsidRDefault="0085476C" w:rsidP="0085476C">
      <w:pPr>
        <w:spacing w:line="276" w:lineRule="auto"/>
        <w:jc w:val="center"/>
        <w:outlineLvl w:val="0"/>
        <w:rPr>
          <w:b/>
          <w:sz w:val="22"/>
          <w:szCs w:val="22"/>
        </w:rPr>
      </w:pPr>
    </w:p>
    <w:p w14:paraId="263EB2E6" w14:textId="77777777" w:rsidR="0085476C" w:rsidRPr="00950388" w:rsidRDefault="0085476C" w:rsidP="0085476C">
      <w:pPr>
        <w:spacing w:line="276" w:lineRule="auto"/>
        <w:jc w:val="center"/>
        <w:outlineLvl w:val="0"/>
        <w:rPr>
          <w:b/>
          <w:sz w:val="22"/>
          <w:szCs w:val="22"/>
        </w:rPr>
      </w:pPr>
    </w:p>
    <w:p w14:paraId="4E61DFD2" w14:textId="77777777" w:rsidR="0085476C" w:rsidRPr="00950388" w:rsidRDefault="0085476C" w:rsidP="0085476C">
      <w:pPr>
        <w:spacing w:line="276" w:lineRule="auto"/>
        <w:jc w:val="center"/>
        <w:outlineLvl w:val="0"/>
        <w:rPr>
          <w:b/>
          <w:sz w:val="22"/>
          <w:szCs w:val="22"/>
        </w:rPr>
      </w:pPr>
    </w:p>
    <w:p w14:paraId="690ED02E" w14:textId="77777777" w:rsidR="0085476C" w:rsidRPr="00950388" w:rsidRDefault="0085476C" w:rsidP="0085476C">
      <w:pPr>
        <w:spacing w:line="276" w:lineRule="auto"/>
        <w:jc w:val="center"/>
        <w:outlineLvl w:val="0"/>
        <w:rPr>
          <w:b/>
          <w:sz w:val="22"/>
          <w:szCs w:val="22"/>
        </w:rPr>
      </w:pPr>
    </w:p>
    <w:p w14:paraId="78556134" w14:textId="77777777" w:rsidR="0085476C" w:rsidRPr="00950388" w:rsidRDefault="0085476C" w:rsidP="0085476C">
      <w:pPr>
        <w:spacing w:line="276" w:lineRule="auto"/>
        <w:jc w:val="center"/>
        <w:outlineLvl w:val="0"/>
        <w:rPr>
          <w:b/>
          <w:sz w:val="22"/>
          <w:szCs w:val="22"/>
        </w:rPr>
      </w:pPr>
    </w:p>
    <w:p w14:paraId="7E7F08B0" w14:textId="77777777" w:rsidR="0085476C" w:rsidRPr="00950388" w:rsidRDefault="0085476C" w:rsidP="0085476C">
      <w:pPr>
        <w:spacing w:line="276" w:lineRule="auto"/>
        <w:jc w:val="center"/>
        <w:outlineLvl w:val="0"/>
        <w:rPr>
          <w:b/>
          <w:sz w:val="22"/>
          <w:szCs w:val="22"/>
        </w:rPr>
      </w:pPr>
    </w:p>
    <w:p w14:paraId="6A7D516E" w14:textId="77777777" w:rsidR="0085476C" w:rsidRPr="00950388" w:rsidRDefault="0085476C" w:rsidP="0085476C">
      <w:pPr>
        <w:spacing w:line="276" w:lineRule="auto"/>
        <w:jc w:val="center"/>
        <w:outlineLvl w:val="0"/>
        <w:rPr>
          <w:b/>
          <w:sz w:val="22"/>
          <w:szCs w:val="22"/>
        </w:rPr>
      </w:pPr>
    </w:p>
    <w:p w14:paraId="64A9CEC9" w14:textId="77777777" w:rsidR="0085476C" w:rsidRPr="00950388" w:rsidRDefault="0085476C" w:rsidP="0085476C">
      <w:pPr>
        <w:spacing w:line="276" w:lineRule="auto"/>
        <w:jc w:val="center"/>
        <w:outlineLvl w:val="0"/>
        <w:rPr>
          <w:b/>
          <w:sz w:val="22"/>
          <w:szCs w:val="22"/>
        </w:rPr>
      </w:pPr>
    </w:p>
    <w:p w14:paraId="1BD452F5" w14:textId="77777777" w:rsidR="0085476C" w:rsidRPr="00950388" w:rsidRDefault="0085476C" w:rsidP="0085476C">
      <w:pPr>
        <w:spacing w:line="276" w:lineRule="auto"/>
        <w:jc w:val="center"/>
        <w:outlineLvl w:val="0"/>
        <w:rPr>
          <w:b/>
          <w:sz w:val="22"/>
          <w:szCs w:val="22"/>
        </w:rPr>
      </w:pPr>
    </w:p>
    <w:p w14:paraId="3B7F4869" w14:textId="62EB46BD" w:rsidR="0085476C" w:rsidRDefault="0085476C" w:rsidP="0085476C">
      <w:pPr>
        <w:spacing w:line="276" w:lineRule="auto"/>
        <w:jc w:val="center"/>
        <w:outlineLvl w:val="0"/>
        <w:rPr>
          <w:b/>
          <w:sz w:val="22"/>
          <w:szCs w:val="22"/>
        </w:rPr>
      </w:pPr>
    </w:p>
    <w:p w14:paraId="77059926" w14:textId="2CD13480" w:rsidR="00614ED2" w:rsidRDefault="00614ED2" w:rsidP="0085476C">
      <w:pPr>
        <w:spacing w:line="276" w:lineRule="auto"/>
        <w:jc w:val="center"/>
        <w:outlineLvl w:val="0"/>
        <w:rPr>
          <w:b/>
          <w:sz w:val="22"/>
          <w:szCs w:val="22"/>
        </w:rPr>
      </w:pPr>
    </w:p>
    <w:p w14:paraId="16D708EF" w14:textId="77777777" w:rsidR="00614ED2" w:rsidRPr="00950388" w:rsidRDefault="00614ED2" w:rsidP="00614ED2">
      <w:pPr>
        <w:spacing w:line="276" w:lineRule="auto"/>
        <w:outlineLvl w:val="0"/>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614ED2" w:rsidRPr="00950388" w14:paraId="5791D1B2" w14:textId="77777777" w:rsidTr="00056944">
        <w:tc>
          <w:tcPr>
            <w:tcW w:w="9010" w:type="dxa"/>
            <w:shd w:val="clear" w:color="auto" w:fill="BDD6EE" w:themeFill="accent5" w:themeFillTint="66"/>
          </w:tcPr>
          <w:p w14:paraId="527E6FBF" w14:textId="5C9F3139" w:rsidR="00614ED2" w:rsidRPr="00950388" w:rsidRDefault="00614ED2" w:rsidP="00056944">
            <w:pPr>
              <w:spacing w:line="276" w:lineRule="auto"/>
              <w:jc w:val="center"/>
              <w:outlineLvl w:val="0"/>
              <w:rPr>
                <w:b/>
              </w:rPr>
            </w:pPr>
            <w:r>
              <w:rPr>
                <w:b/>
              </w:rPr>
              <w:t>Software</w:t>
            </w:r>
          </w:p>
        </w:tc>
      </w:tr>
    </w:tbl>
    <w:p w14:paraId="1026754E" w14:textId="6230349E" w:rsidR="00614ED2" w:rsidRDefault="00614ED2" w:rsidP="00614ED2">
      <w:pPr>
        <w:spacing w:line="276" w:lineRule="auto"/>
        <w:outlineLvl w:val="0"/>
        <w:rPr>
          <w:sz w:val="22"/>
          <w:szCs w:val="22"/>
        </w:rPr>
      </w:pPr>
    </w:p>
    <w:p w14:paraId="6E5F743A" w14:textId="779AFD13" w:rsidR="00614ED2" w:rsidRDefault="00614ED2" w:rsidP="00614ED2">
      <w:pPr>
        <w:spacing w:line="276" w:lineRule="auto"/>
        <w:outlineLvl w:val="0"/>
        <w:rPr>
          <w:sz w:val="22"/>
          <w:szCs w:val="22"/>
        </w:rPr>
      </w:pPr>
      <w:r>
        <w:rPr>
          <w:sz w:val="22"/>
          <w:szCs w:val="22"/>
        </w:rPr>
        <w:tab/>
        <w:t xml:space="preserve">Until recently, most people used Microsoft </w:t>
      </w:r>
      <w:proofErr w:type="spellStart"/>
      <w:r>
        <w:rPr>
          <w:sz w:val="22"/>
          <w:szCs w:val="22"/>
        </w:rPr>
        <w:t>Powerpoint</w:t>
      </w:r>
      <w:proofErr w:type="spellEnd"/>
      <w:r>
        <w:rPr>
          <w:sz w:val="22"/>
          <w:szCs w:val="22"/>
        </w:rPr>
        <w:t xml:space="preserve"> to construct slides.  Then, Prezi became increasingly popular.  Recently, many people have adopted Google slides.  The following table compares the features of Microsoft </w:t>
      </w:r>
      <w:proofErr w:type="spellStart"/>
      <w:r>
        <w:rPr>
          <w:sz w:val="22"/>
          <w:szCs w:val="22"/>
        </w:rPr>
        <w:t>Powerpoint</w:t>
      </w:r>
      <w:proofErr w:type="spellEnd"/>
      <w:r>
        <w:rPr>
          <w:sz w:val="22"/>
          <w:szCs w:val="22"/>
        </w:rPr>
        <w:t xml:space="preserve"> and Google slides.  </w:t>
      </w:r>
    </w:p>
    <w:p w14:paraId="0FEBABC7" w14:textId="5F29BE18" w:rsidR="00614ED2" w:rsidRDefault="00614ED2" w:rsidP="00614ED2">
      <w:pPr>
        <w:spacing w:line="276" w:lineRule="auto"/>
        <w:outlineLvl w:val="0"/>
        <w:rPr>
          <w:sz w:val="22"/>
          <w:szCs w:val="22"/>
        </w:rPr>
      </w:pPr>
    </w:p>
    <w:p w14:paraId="11122239" w14:textId="77777777" w:rsidR="00614ED2" w:rsidRPr="00950388" w:rsidRDefault="00614ED2" w:rsidP="00614ED2">
      <w:pPr>
        <w:spacing w:line="276" w:lineRule="auto"/>
        <w:outlineLvl w:val="0"/>
        <w:rPr>
          <w:sz w:val="22"/>
          <w:szCs w:val="22"/>
        </w:rPr>
      </w:pPr>
    </w:p>
    <w:tbl>
      <w:tblPr>
        <w:tblStyle w:val="TableGrid"/>
        <w:tblW w:w="896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426"/>
        <w:gridCol w:w="3604"/>
        <w:gridCol w:w="3930"/>
      </w:tblGrid>
      <w:tr w:rsidR="00614ED2" w:rsidRPr="00950388" w14:paraId="47313DF1" w14:textId="77777777" w:rsidTr="00614ED2">
        <w:trPr>
          <w:trHeight w:val="596"/>
        </w:trPr>
        <w:tc>
          <w:tcPr>
            <w:tcW w:w="1246" w:type="dxa"/>
            <w:shd w:val="clear" w:color="auto" w:fill="BDD6EE" w:themeFill="accent5" w:themeFillTint="66"/>
          </w:tcPr>
          <w:p w14:paraId="0CEB795E" w14:textId="5FBC6102" w:rsidR="00614ED2" w:rsidRPr="00950388" w:rsidRDefault="00614ED2" w:rsidP="00056944">
            <w:pPr>
              <w:pStyle w:val="MHPBody"/>
              <w:spacing w:line="276" w:lineRule="auto"/>
              <w:jc w:val="center"/>
              <w:rPr>
                <w:rFonts w:asciiTheme="minorHAnsi" w:hAnsiTheme="minorHAnsi"/>
                <w:szCs w:val="22"/>
              </w:rPr>
            </w:pPr>
            <w:r>
              <w:rPr>
                <w:rFonts w:asciiTheme="minorHAnsi" w:hAnsiTheme="minorHAnsi"/>
                <w:szCs w:val="22"/>
              </w:rPr>
              <w:t>Feature</w:t>
            </w:r>
          </w:p>
        </w:tc>
        <w:tc>
          <w:tcPr>
            <w:tcW w:w="3686" w:type="dxa"/>
            <w:shd w:val="clear" w:color="auto" w:fill="BDD6EE" w:themeFill="accent5" w:themeFillTint="66"/>
          </w:tcPr>
          <w:p w14:paraId="7FB7AEBC" w14:textId="4AF0A4B4" w:rsidR="00614ED2" w:rsidRPr="00950388" w:rsidRDefault="00614ED2" w:rsidP="00056944">
            <w:pPr>
              <w:pStyle w:val="MHPBody"/>
              <w:spacing w:line="276" w:lineRule="auto"/>
              <w:jc w:val="center"/>
              <w:rPr>
                <w:rFonts w:asciiTheme="minorHAnsi" w:hAnsiTheme="minorHAnsi"/>
                <w:szCs w:val="22"/>
              </w:rPr>
            </w:pPr>
            <w:r w:rsidRPr="00950388">
              <w:rPr>
                <w:rFonts w:asciiTheme="minorHAnsi" w:hAnsiTheme="minorHAnsi"/>
                <w:szCs w:val="22"/>
              </w:rPr>
              <w:t xml:space="preserve"> </w:t>
            </w:r>
            <w:proofErr w:type="spellStart"/>
            <w:r>
              <w:rPr>
                <w:rFonts w:asciiTheme="minorHAnsi" w:hAnsiTheme="minorHAnsi"/>
                <w:szCs w:val="22"/>
              </w:rPr>
              <w:t>Powerpoint</w:t>
            </w:r>
            <w:proofErr w:type="spellEnd"/>
          </w:p>
        </w:tc>
        <w:tc>
          <w:tcPr>
            <w:tcW w:w="4028" w:type="dxa"/>
            <w:shd w:val="clear" w:color="auto" w:fill="BDD6EE" w:themeFill="accent5" w:themeFillTint="66"/>
          </w:tcPr>
          <w:p w14:paraId="44B74DD2" w14:textId="764A8667" w:rsidR="00614ED2" w:rsidRPr="00950388" w:rsidRDefault="00614ED2" w:rsidP="00056944">
            <w:pPr>
              <w:pStyle w:val="MHPBody"/>
              <w:spacing w:line="276" w:lineRule="auto"/>
              <w:jc w:val="center"/>
              <w:rPr>
                <w:rFonts w:asciiTheme="minorHAnsi" w:hAnsiTheme="minorHAnsi"/>
                <w:szCs w:val="22"/>
              </w:rPr>
            </w:pPr>
            <w:r>
              <w:rPr>
                <w:rFonts w:asciiTheme="minorHAnsi" w:hAnsiTheme="minorHAnsi"/>
                <w:szCs w:val="22"/>
              </w:rPr>
              <w:t>Google slides</w:t>
            </w:r>
          </w:p>
        </w:tc>
      </w:tr>
      <w:tr w:rsidR="00614ED2" w:rsidRPr="00950388" w14:paraId="12D8DAB4" w14:textId="77777777" w:rsidTr="00614ED2">
        <w:trPr>
          <w:trHeight w:val="554"/>
        </w:trPr>
        <w:tc>
          <w:tcPr>
            <w:tcW w:w="1246" w:type="dxa"/>
            <w:shd w:val="clear" w:color="auto" w:fill="D9D9D9" w:themeFill="background1" w:themeFillShade="D9"/>
          </w:tcPr>
          <w:p w14:paraId="307442BD" w14:textId="5EE1742D" w:rsidR="00614ED2" w:rsidRPr="00DA3F2D" w:rsidRDefault="00DA3F2D" w:rsidP="00DA3F2D">
            <w:pPr>
              <w:pStyle w:val="MHPBody"/>
              <w:spacing w:line="276" w:lineRule="auto"/>
              <w:jc w:val="center"/>
              <w:rPr>
                <w:rFonts w:asciiTheme="minorHAnsi" w:hAnsiTheme="minorHAnsi"/>
                <w:szCs w:val="22"/>
              </w:rPr>
            </w:pPr>
            <w:r w:rsidRPr="00DA3F2D">
              <w:rPr>
                <w:rFonts w:asciiTheme="minorHAnsi" w:hAnsiTheme="minorHAnsi"/>
                <w:szCs w:val="22"/>
              </w:rPr>
              <w:t>Price</w:t>
            </w:r>
          </w:p>
        </w:tc>
        <w:tc>
          <w:tcPr>
            <w:tcW w:w="3686" w:type="dxa"/>
            <w:shd w:val="clear" w:color="auto" w:fill="D9D9D9" w:themeFill="background1" w:themeFillShade="D9"/>
          </w:tcPr>
          <w:p w14:paraId="4722196C" w14:textId="20603623" w:rsidR="00614ED2" w:rsidRPr="00DA3F2D" w:rsidRDefault="00DA3F2D" w:rsidP="00DA3F2D">
            <w:pPr>
              <w:pStyle w:val="MHPBody"/>
              <w:numPr>
                <w:ilvl w:val="0"/>
                <w:numId w:val="25"/>
              </w:numPr>
              <w:spacing w:line="276" w:lineRule="auto"/>
              <w:rPr>
                <w:rFonts w:asciiTheme="minorHAnsi" w:hAnsiTheme="minorHAnsi"/>
                <w:szCs w:val="22"/>
              </w:rPr>
            </w:pPr>
            <w:r>
              <w:rPr>
                <w:rFonts w:asciiTheme="minorHAnsi" w:hAnsiTheme="minorHAnsi"/>
                <w:szCs w:val="22"/>
              </w:rPr>
              <w:t xml:space="preserve">Free with Microsoft Office—and thus free for CDU </w:t>
            </w:r>
            <w:r w:rsidR="00906FDE">
              <w:rPr>
                <w:rFonts w:asciiTheme="minorHAnsi" w:hAnsiTheme="minorHAnsi"/>
                <w:szCs w:val="22"/>
              </w:rPr>
              <w:t>candidate</w:t>
            </w:r>
            <w:r>
              <w:rPr>
                <w:rFonts w:asciiTheme="minorHAnsi" w:hAnsiTheme="minorHAnsi"/>
                <w:szCs w:val="22"/>
              </w:rPr>
              <w:t>s</w:t>
            </w:r>
          </w:p>
        </w:tc>
        <w:tc>
          <w:tcPr>
            <w:tcW w:w="4028" w:type="dxa"/>
            <w:shd w:val="clear" w:color="auto" w:fill="D9D9D9" w:themeFill="background1" w:themeFillShade="D9"/>
          </w:tcPr>
          <w:p w14:paraId="7091578E" w14:textId="3FB2C8EF" w:rsidR="00614ED2" w:rsidRPr="00DA3F2D" w:rsidRDefault="00DA3F2D" w:rsidP="00DA3F2D">
            <w:pPr>
              <w:pStyle w:val="ListParagraph"/>
              <w:numPr>
                <w:ilvl w:val="0"/>
                <w:numId w:val="25"/>
              </w:numPr>
              <w:spacing w:line="276" w:lineRule="auto"/>
              <w:outlineLvl w:val="0"/>
            </w:pPr>
            <w:r>
              <w:t>Free with Google Docs</w:t>
            </w:r>
          </w:p>
        </w:tc>
      </w:tr>
      <w:tr w:rsidR="00614ED2" w:rsidRPr="00950388" w14:paraId="6454A014" w14:textId="77777777" w:rsidTr="00614ED2">
        <w:trPr>
          <w:trHeight w:val="554"/>
        </w:trPr>
        <w:tc>
          <w:tcPr>
            <w:tcW w:w="1246" w:type="dxa"/>
            <w:shd w:val="clear" w:color="auto" w:fill="D9D9D9" w:themeFill="background1" w:themeFillShade="D9"/>
          </w:tcPr>
          <w:p w14:paraId="33F7EA2A" w14:textId="76348915" w:rsidR="00614ED2" w:rsidRPr="00DA3F2D" w:rsidRDefault="00F0334D" w:rsidP="00DA3F2D">
            <w:pPr>
              <w:pStyle w:val="MHPBody"/>
              <w:spacing w:line="276" w:lineRule="auto"/>
              <w:jc w:val="center"/>
              <w:rPr>
                <w:rFonts w:asciiTheme="minorHAnsi" w:hAnsiTheme="minorHAnsi"/>
                <w:szCs w:val="22"/>
              </w:rPr>
            </w:pPr>
            <w:r>
              <w:rPr>
                <w:rFonts w:asciiTheme="minorHAnsi" w:hAnsiTheme="minorHAnsi"/>
                <w:szCs w:val="22"/>
              </w:rPr>
              <w:t>Accessibility</w:t>
            </w:r>
          </w:p>
        </w:tc>
        <w:tc>
          <w:tcPr>
            <w:tcW w:w="3686" w:type="dxa"/>
            <w:shd w:val="clear" w:color="auto" w:fill="D9D9D9" w:themeFill="background1" w:themeFillShade="D9"/>
          </w:tcPr>
          <w:p w14:paraId="6E5A9D29" w14:textId="77777777" w:rsidR="00614ED2" w:rsidRDefault="00F0334D" w:rsidP="00F0334D">
            <w:pPr>
              <w:pStyle w:val="MHPBody"/>
              <w:numPr>
                <w:ilvl w:val="0"/>
                <w:numId w:val="26"/>
              </w:numPr>
              <w:spacing w:line="276" w:lineRule="auto"/>
              <w:rPr>
                <w:rFonts w:asciiTheme="minorHAnsi" w:hAnsiTheme="minorHAnsi"/>
                <w:szCs w:val="22"/>
              </w:rPr>
            </w:pPr>
            <w:r>
              <w:rPr>
                <w:rFonts w:asciiTheme="minorHAnsi" w:hAnsiTheme="minorHAnsi"/>
                <w:szCs w:val="22"/>
              </w:rPr>
              <w:t xml:space="preserve">To use </w:t>
            </w:r>
            <w:proofErr w:type="spellStart"/>
            <w:r>
              <w:rPr>
                <w:rFonts w:asciiTheme="minorHAnsi" w:hAnsiTheme="minorHAnsi"/>
                <w:szCs w:val="22"/>
              </w:rPr>
              <w:t>Powerpoint</w:t>
            </w:r>
            <w:proofErr w:type="spellEnd"/>
            <w:r>
              <w:rPr>
                <w:rFonts w:asciiTheme="minorHAnsi" w:hAnsiTheme="minorHAnsi"/>
                <w:szCs w:val="22"/>
              </w:rPr>
              <w:t xml:space="preserve"> in a presentation, this software needs to have been downloaded. </w:t>
            </w:r>
          </w:p>
          <w:p w14:paraId="244AD607" w14:textId="718C78C3" w:rsidR="00F0334D" w:rsidRPr="00DA3F2D" w:rsidRDefault="00F0334D" w:rsidP="00F0334D">
            <w:pPr>
              <w:pStyle w:val="MHPBody"/>
              <w:numPr>
                <w:ilvl w:val="0"/>
                <w:numId w:val="26"/>
              </w:numPr>
              <w:spacing w:line="276" w:lineRule="auto"/>
              <w:rPr>
                <w:rFonts w:asciiTheme="minorHAnsi" w:hAnsiTheme="minorHAnsi"/>
                <w:szCs w:val="22"/>
              </w:rPr>
            </w:pPr>
            <w:r>
              <w:rPr>
                <w:rFonts w:asciiTheme="minorHAnsi" w:hAnsiTheme="minorHAnsi"/>
                <w:szCs w:val="22"/>
              </w:rPr>
              <w:t xml:space="preserve">Fortunately, </w:t>
            </w:r>
            <w:proofErr w:type="spellStart"/>
            <w:r>
              <w:rPr>
                <w:rFonts w:asciiTheme="minorHAnsi" w:hAnsiTheme="minorHAnsi"/>
                <w:szCs w:val="22"/>
              </w:rPr>
              <w:t>Powerpoint</w:t>
            </w:r>
            <w:proofErr w:type="spellEnd"/>
            <w:r>
              <w:rPr>
                <w:rFonts w:asciiTheme="minorHAnsi" w:hAnsiTheme="minorHAnsi"/>
                <w:szCs w:val="22"/>
              </w:rPr>
              <w:t xml:space="preserve"> is downloaded on most </w:t>
            </w:r>
            <w:proofErr w:type="spellStart"/>
            <w:r>
              <w:rPr>
                <w:rFonts w:asciiTheme="minorHAnsi" w:hAnsiTheme="minorHAnsi"/>
                <w:szCs w:val="22"/>
              </w:rPr>
              <w:t>computerse</w:t>
            </w:r>
            <w:proofErr w:type="spellEnd"/>
          </w:p>
        </w:tc>
        <w:tc>
          <w:tcPr>
            <w:tcW w:w="4028" w:type="dxa"/>
            <w:shd w:val="clear" w:color="auto" w:fill="D9D9D9" w:themeFill="background1" w:themeFillShade="D9"/>
          </w:tcPr>
          <w:p w14:paraId="66018B94" w14:textId="4C1486CC" w:rsidR="00614ED2" w:rsidRPr="00DA3F2D" w:rsidRDefault="00F0334D" w:rsidP="00F0334D">
            <w:pPr>
              <w:pStyle w:val="MHPBody"/>
              <w:numPr>
                <w:ilvl w:val="0"/>
                <w:numId w:val="26"/>
              </w:numPr>
              <w:spacing w:line="276" w:lineRule="auto"/>
              <w:rPr>
                <w:rFonts w:asciiTheme="minorHAnsi" w:hAnsiTheme="minorHAnsi"/>
                <w:szCs w:val="22"/>
              </w:rPr>
            </w:pPr>
            <w:r>
              <w:rPr>
                <w:rFonts w:asciiTheme="minorHAnsi" w:hAnsiTheme="minorHAnsi"/>
                <w:szCs w:val="22"/>
              </w:rPr>
              <w:t>To use Google slides, this software does not need to be downloaded but is available on the cloud.  So, you need to be able to access the internet</w:t>
            </w:r>
          </w:p>
        </w:tc>
      </w:tr>
      <w:tr w:rsidR="00B42853" w:rsidRPr="00950388" w14:paraId="4FAB74F1" w14:textId="77777777" w:rsidTr="00614ED2">
        <w:trPr>
          <w:trHeight w:val="554"/>
        </w:trPr>
        <w:tc>
          <w:tcPr>
            <w:tcW w:w="1246" w:type="dxa"/>
            <w:shd w:val="clear" w:color="auto" w:fill="D9D9D9" w:themeFill="background1" w:themeFillShade="D9"/>
          </w:tcPr>
          <w:p w14:paraId="4168EC49" w14:textId="24DA3E18" w:rsidR="00B42853" w:rsidRDefault="00B42853" w:rsidP="00DA3F2D">
            <w:pPr>
              <w:pStyle w:val="MHPBody"/>
              <w:spacing w:line="276" w:lineRule="auto"/>
              <w:jc w:val="center"/>
              <w:rPr>
                <w:rFonts w:asciiTheme="minorHAnsi" w:hAnsiTheme="minorHAnsi"/>
                <w:szCs w:val="22"/>
              </w:rPr>
            </w:pPr>
            <w:r>
              <w:rPr>
                <w:rFonts w:asciiTheme="minorHAnsi" w:hAnsiTheme="minorHAnsi"/>
                <w:szCs w:val="22"/>
              </w:rPr>
              <w:t>Collaboration</w:t>
            </w:r>
          </w:p>
        </w:tc>
        <w:tc>
          <w:tcPr>
            <w:tcW w:w="3686" w:type="dxa"/>
            <w:shd w:val="clear" w:color="auto" w:fill="D9D9D9" w:themeFill="background1" w:themeFillShade="D9"/>
          </w:tcPr>
          <w:p w14:paraId="713D8276" w14:textId="77777777" w:rsidR="00B42853" w:rsidRDefault="00B42853" w:rsidP="00B42853">
            <w:pPr>
              <w:pStyle w:val="MHPBody"/>
              <w:spacing w:line="276" w:lineRule="auto"/>
              <w:rPr>
                <w:rFonts w:asciiTheme="minorHAnsi" w:hAnsiTheme="minorHAnsi"/>
                <w:szCs w:val="22"/>
              </w:rPr>
            </w:pPr>
          </w:p>
        </w:tc>
        <w:tc>
          <w:tcPr>
            <w:tcW w:w="4028" w:type="dxa"/>
            <w:shd w:val="clear" w:color="auto" w:fill="D9D9D9" w:themeFill="background1" w:themeFillShade="D9"/>
          </w:tcPr>
          <w:p w14:paraId="5FC2CFD1" w14:textId="3433BB1C" w:rsidR="00B42853" w:rsidRDefault="00B42853" w:rsidP="00F0334D">
            <w:pPr>
              <w:pStyle w:val="MHPBody"/>
              <w:numPr>
                <w:ilvl w:val="0"/>
                <w:numId w:val="26"/>
              </w:numPr>
              <w:spacing w:line="276" w:lineRule="auto"/>
              <w:rPr>
                <w:rFonts w:asciiTheme="minorHAnsi" w:hAnsiTheme="minorHAnsi"/>
                <w:szCs w:val="22"/>
              </w:rPr>
            </w:pPr>
            <w:r>
              <w:rPr>
                <w:rFonts w:asciiTheme="minorHAnsi" w:hAnsiTheme="minorHAnsi"/>
                <w:szCs w:val="22"/>
              </w:rPr>
              <w:t xml:space="preserve">Google slides </w:t>
            </w:r>
            <w:r w:rsidR="00E11159">
              <w:rPr>
                <w:rFonts w:asciiTheme="minorHAnsi" w:hAnsiTheme="minorHAnsi"/>
                <w:szCs w:val="22"/>
              </w:rPr>
              <w:t>facilitates collaboration between you and your colleagues more effectively than Powerpoint</w:t>
            </w:r>
          </w:p>
        </w:tc>
      </w:tr>
      <w:tr w:rsidR="000C7EAB" w:rsidRPr="00950388" w14:paraId="020878C9" w14:textId="77777777" w:rsidTr="00614ED2">
        <w:trPr>
          <w:trHeight w:val="554"/>
        </w:trPr>
        <w:tc>
          <w:tcPr>
            <w:tcW w:w="1246" w:type="dxa"/>
            <w:shd w:val="clear" w:color="auto" w:fill="D9D9D9" w:themeFill="background1" w:themeFillShade="D9"/>
          </w:tcPr>
          <w:p w14:paraId="6DE7D357" w14:textId="7F4E2E7E" w:rsidR="000C7EAB" w:rsidRDefault="000C7EAB" w:rsidP="00DA3F2D">
            <w:pPr>
              <w:pStyle w:val="MHPBody"/>
              <w:spacing w:line="276" w:lineRule="auto"/>
              <w:jc w:val="center"/>
              <w:rPr>
                <w:rFonts w:asciiTheme="minorHAnsi" w:hAnsiTheme="minorHAnsi"/>
                <w:szCs w:val="22"/>
              </w:rPr>
            </w:pPr>
            <w:r>
              <w:rPr>
                <w:rFonts w:asciiTheme="minorHAnsi" w:hAnsiTheme="minorHAnsi"/>
                <w:szCs w:val="22"/>
              </w:rPr>
              <w:t>Special effects</w:t>
            </w:r>
          </w:p>
        </w:tc>
        <w:tc>
          <w:tcPr>
            <w:tcW w:w="3686" w:type="dxa"/>
            <w:shd w:val="clear" w:color="auto" w:fill="D9D9D9" w:themeFill="background1" w:themeFillShade="D9"/>
          </w:tcPr>
          <w:p w14:paraId="71A3A6EA" w14:textId="7C6E4A4C" w:rsidR="000C7EAB" w:rsidRDefault="000C7EAB" w:rsidP="00F0334D">
            <w:pPr>
              <w:pStyle w:val="MHPBody"/>
              <w:numPr>
                <w:ilvl w:val="0"/>
                <w:numId w:val="26"/>
              </w:numPr>
              <w:spacing w:line="276" w:lineRule="auto"/>
              <w:rPr>
                <w:rFonts w:asciiTheme="minorHAnsi" w:hAnsiTheme="minorHAnsi"/>
                <w:szCs w:val="22"/>
              </w:rPr>
            </w:pPr>
            <w:proofErr w:type="spellStart"/>
            <w:r>
              <w:rPr>
                <w:rFonts w:asciiTheme="minorHAnsi" w:hAnsiTheme="minorHAnsi"/>
                <w:szCs w:val="22"/>
              </w:rPr>
              <w:t>Powerpoint</w:t>
            </w:r>
            <w:proofErr w:type="spellEnd"/>
            <w:r w:rsidR="00863349">
              <w:rPr>
                <w:rFonts w:asciiTheme="minorHAnsi" w:hAnsiTheme="minorHAnsi"/>
                <w:szCs w:val="22"/>
              </w:rPr>
              <w:t>—especially the desktop version—</w:t>
            </w:r>
            <w:r>
              <w:rPr>
                <w:rFonts w:asciiTheme="minorHAnsi" w:hAnsiTheme="minorHAnsi"/>
                <w:szCs w:val="22"/>
              </w:rPr>
              <w:t>offers more animations and transitions that Google slides</w:t>
            </w:r>
          </w:p>
        </w:tc>
        <w:tc>
          <w:tcPr>
            <w:tcW w:w="4028" w:type="dxa"/>
            <w:shd w:val="clear" w:color="auto" w:fill="D9D9D9" w:themeFill="background1" w:themeFillShade="D9"/>
          </w:tcPr>
          <w:p w14:paraId="2E475805" w14:textId="77777777" w:rsidR="000C7EAB" w:rsidRDefault="000C7EAB" w:rsidP="00B42853">
            <w:pPr>
              <w:pStyle w:val="MHPBody"/>
              <w:spacing w:line="276" w:lineRule="auto"/>
              <w:rPr>
                <w:rFonts w:asciiTheme="minorHAnsi" w:hAnsiTheme="minorHAnsi"/>
                <w:szCs w:val="22"/>
              </w:rPr>
            </w:pPr>
          </w:p>
        </w:tc>
      </w:tr>
      <w:tr w:rsidR="00760056" w:rsidRPr="00950388" w14:paraId="1C260482" w14:textId="77777777" w:rsidTr="00614ED2">
        <w:trPr>
          <w:trHeight w:val="554"/>
        </w:trPr>
        <w:tc>
          <w:tcPr>
            <w:tcW w:w="1246" w:type="dxa"/>
            <w:shd w:val="clear" w:color="auto" w:fill="D9D9D9" w:themeFill="background1" w:themeFillShade="D9"/>
          </w:tcPr>
          <w:p w14:paraId="25708F89" w14:textId="646F4FC7" w:rsidR="00760056" w:rsidRDefault="00760056" w:rsidP="00DA3F2D">
            <w:pPr>
              <w:pStyle w:val="MHPBody"/>
              <w:spacing w:line="276" w:lineRule="auto"/>
              <w:jc w:val="center"/>
              <w:rPr>
                <w:rFonts w:asciiTheme="minorHAnsi" w:hAnsiTheme="minorHAnsi"/>
                <w:szCs w:val="22"/>
              </w:rPr>
            </w:pPr>
            <w:r>
              <w:rPr>
                <w:rFonts w:asciiTheme="minorHAnsi" w:hAnsiTheme="minorHAnsi"/>
                <w:szCs w:val="22"/>
              </w:rPr>
              <w:t>Fonts</w:t>
            </w:r>
          </w:p>
        </w:tc>
        <w:tc>
          <w:tcPr>
            <w:tcW w:w="3686" w:type="dxa"/>
            <w:shd w:val="clear" w:color="auto" w:fill="D9D9D9" w:themeFill="background1" w:themeFillShade="D9"/>
          </w:tcPr>
          <w:p w14:paraId="6A3F435F" w14:textId="6A5F0FF9" w:rsidR="00760056" w:rsidRDefault="00760056" w:rsidP="00F0334D">
            <w:pPr>
              <w:pStyle w:val="MHPBody"/>
              <w:numPr>
                <w:ilvl w:val="0"/>
                <w:numId w:val="26"/>
              </w:numPr>
              <w:spacing w:line="276" w:lineRule="auto"/>
              <w:rPr>
                <w:rFonts w:asciiTheme="minorHAnsi" w:hAnsiTheme="minorHAnsi"/>
                <w:szCs w:val="22"/>
              </w:rPr>
            </w:pPr>
            <w:r>
              <w:rPr>
                <w:rFonts w:asciiTheme="minorHAnsi" w:hAnsiTheme="minorHAnsi"/>
                <w:szCs w:val="22"/>
              </w:rPr>
              <w:t xml:space="preserve">Because Google slides supports all Google fonts, you should be able to utilize the vast majority of fonts on any computer </w:t>
            </w:r>
          </w:p>
        </w:tc>
        <w:tc>
          <w:tcPr>
            <w:tcW w:w="4028" w:type="dxa"/>
            <w:shd w:val="clear" w:color="auto" w:fill="D9D9D9" w:themeFill="background1" w:themeFillShade="D9"/>
          </w:tcPr>
          <w:p w14:paraId="18089417" w14:textId="009611D6" w:rsidR="00760056" w:rsidRDefault="00760056" w:rsidP="00F0334D">
            <w:pPr>
              <w:pStyle w:val="MHPBody"/>
              <w:numPr>
                <w:ilvl w:val="0"/>
                <w:numId w:val="26"/>
              </w:numPr>
              <w:spacing w:line="276" w:lineRule="auto"/>
              <w:rPr>
                <w:rFonts w:asciiTheme="minorHAnsi" w:hAnsiTheme="minorHAnsi"/>
                <w:szCs w:val="22"/>
              </w:rPr>
            </w:pPr>
            <w:r>
              <w:rPr>
                <w:rFonts w:asciiTheme="minorHAnsi" w:hAnsiTheme="minorHAnsi"/>
                <w:szCs w:val="22"/>
              </w:rPr>
              <w:t xml:space="preserve">Because </w:t>
            </w:r>
            <w:proofErr w:type="spellStart"/>
            <w:r>
              <w:rPr>
                <w:rFonts w:asciiTheme="minorHAnsi" w:hAnsiTheme="minorHAnsi"/>
                <w:szCs w:val="22"/>
              </w:rPr>
              <w:t>Powerpoint</w:t>
            </w:r>
            <w:proofErr w:type="spellEnd"/>
            <w:r>
              <w:rPr>
                <w:rFonts w:asciiTheme="minorHAnsi" w:hAnsiTheme="minorHAnsi"/>
                <w:szCs w:val="22"/>
              </w:rPr>
              <w:t xml:space="preserve"> uses fonts that are installed on the computer, your presentations might look different when you use another computer</w:t>
            </w:r>
          </w:p>
        </w:tc>
      </w:tr>
    </w:tbl>
    <w:p w14:paraId="1D8E0E03" w14:textId="77777777" w:rsidR="00614ED2" w:rsidRPr="00950388" w:rsidRDefault="00614ED2" w:rsidP="00614ED2">
      <w:pPr>
        <w:spacing w:line="276" w:lineRule="auto"/>
        <w:outlineLvl w:val="0"/>
        <w:rPr>
          <w:sz w:val="22"/>
          <w:szCs w:val="22"/>
        </w:rPr>
      </w:pPr>
    </w:p>
    <w:p w14:paraId="6DBC4E65" w14:textId="77777777" w:rsidR="00614ED2" w:rsidRPr="00950388" w:rsidRDefault="00614ED2" w:rsidP="00614ED2">
      <w:pPr>
        <w:spacing w:line="276" w:lineRule="auto"/>
        <w:outlineLvl w:val="0"/>
        <w:rPr>
          <w:sz w:val="22"/>
          <w:szCs w:val="22"/>
        </w:rPr>
      </w:pPr>
    </w:p>
    <w:p w14:paraId="5F6E7F86" w14:textId="77777777" w:rsidR="00614ED2" w:rsidRPr="00950388" w:rsidRDefault="00614ED2" w:rsidP="00614ED2">
      <w:pPr>
        <w:spacing w:line="276" w:lineRule="auto"/>
        <w:outlineLvl w:val="0"/>
        <w:rPr>
          <w:sz w:val="22"/>
          <w:szCs w:val="22"/>
        </w:rPr>
      </w:pPr>
    </w:p>
    <w:p w14:paraId="70D7E957" w14:textId="261F9C74" w:rsidR="00614ED2" w:rsidRDefault="00614ED2" w:rsidP="0085476C">
      <w:pPr>
        <w:spacing w:line="276" w:lineRule="auto"/>
        <w:jc w:val="center"/>
        <w:outlineLvl w:val="0"/>
        <w:rPr>
          <w:b/>
          <w:sz w:val="22"/>
          <w:szCs w:val="22"/>
        </w:rPr>
      </w:pPr>
    </w:p>
    <w:p w14:paraId="25C1CCB5" w14:textId="77777777" w:rsidR="00614ED2" w:rsidRPr="00950388" w:rsidRDefault="00614ED2" w:rsidP="0085476C">
      <w:pPr>
        <w:spacing w:line="276" w:lineRule="auto"/>
        <w:jc w:val="center"/>
        <w:outlineLvl w:val="0"/>
        <w:rPr>
          <w:b/>
          <w:sz w:val="22"/>
          <w:szCs w:val="22"/>
        </w:rPr>
      </w:pPr>
    </w:p>
    <w:p w14:paraId="3549540D" w14:textId="77777777" w:rsidR="0085476C" w:rsidRPr="00950388" w:rsidRDefault="0085476C" w:rsidP="0085476C">
      <w:pPr>
        <w:spacing w:line="276" w:lineRule="auto"/>
        <w:outlineLvl w:val="0"/>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85476C" w:rsidRPr="00950388" w14:paraId="445958E7" w14:textId="77777777" w:rsidTr="0085476C">
        <w:trPr>
          <w:trHeight w:val="125"/>
        </w:trPr>
        <w:tc>
          <w:tcPr>
            <w:tcW w:w="9010" w:type="dxa"/>
            <w:shd w:val="clear" w:color="auto" w:fill="BDD6EE" w:themeFill="accent5" w:themeFillTint="66"/>
          </w:tcPr>
          <w:p w14:paraId="592A3C54" w14:textId="72B7B993" w:rsidR="0085476C" w:rsidRPr="00950388" w:rsidRDefault="0085476C" w:rsidP="0085476C">
            <w:pPr>
              <w:spacing w:line="276" w:lineRule="auto"/>
              <w:jc w:val="center"/>
              <w:outlineLvl w:val="0"/>
              <w:rPr>
                <w:b/>
              </w:rPr>
            </w:pPr>
            <w:r w:rsidRPr="00950388">
              <w:rPr>
                <w:b/>
              </w:rPr>
              <w:lastRenderedPageBreak/>
              <w:t>Mental preparation</w:t>
            </w:r>
          </w:p>
        </w:tc>
      </w:tr>
    </w:tbl>
    <w:p w14:paraId="32B46F75" w14:textId="77777777" w:rsidR="0085476C" w:rsidRPr="00950388" w:rsidRDefault="0085476C" w:rsidP="0085476C">
      <w:pPr>
        <w:spacing w:line="276" w:lineRule="auto"/>
        <w:outlineLvl w:val="0"/>
        <w:rPr>
          <w:sz w:val="22"/>
          <w:szCs w:val="22"/>
        </w:rPr>
      </w:pPr>
    </w:p>
    <w:p w14:paraId="42B22E28" w14:textId="77777777" w:rsidR="00AD6B76" w:rsidRPr="00950388" w:rsidRDefault="00AD6B76" w:rsidP="0085476C">
      <w:pPr>
        <w:spacing w:line="276" w:lineRule="auto"/>
        <w:outlineLvl w:val="0"/>
        <w:rPr>
          <w:b/>
          <w:sz w:val="22"/>
          <w:szCs w:val="22"/>
        </w:rPr>
      </w:pPr>
    </w:p>
    <w:p w14:paraId="60FCFC93" w14:textId="7D65D98D" w:rsidR="001A1A03" w:rsidRPr="00950388" w:rsidRDefault="001A1A03" w:rsidP="001A1A03">
      <w:pPr>
        <w:spacing w:line="276" w:lineRule="auto"/>
        <w:outlineLvl w:val="0"/>
        <w:rPr>
          <w:sz w:val="22"/>
          <w:szCs w:val="22"/>
        </w:rPr>
      </w:pPr>
      <w:r w:rsidRPr="00950388">
        <w:rPr>
          <w:sz w:val="22"/>
          <w:szCs w:val="22"/>
        </w:rPr>
        <w:tab/>
        <w:t>Some people, before they present</w:t>
      </w:r>
      <w:r w:rsidR="005449D1">
        <w:rPr>
          <w:sz w:val="22"/>
          <w:szCs w:val="22"/>
        </w:rPr>
        <w:t xml:space="preserve"> a speech, attempt </w:t>
      </w:r>
      <w:r w:rsidRPr="00950388">
        <w:rPr>
          <w:sz w:val="22"/>
          <w:szCs w:val="22"/>
        </w:rPr>
        <w:t xml:space="preserve">to relax.  This attempt, however, generates several problems.  Specifically, when people </w:t>
      </w:r>
      <w:r w:rsidR="005449D1">
        <w:rPr>
          <w:sz w:val="22"/>
          <w:szCs w:val="22"/>
        </w:rPr>
        <w:t>attempt to</w:t>
      </w:r>
      <w:r w:rsidRPr="00950388">
        <w:rPr>
          <w:sz w:val="22"/>
          <w:szCs w:val="22"/>
        </w:rPr>
        <w:t xml:space="preserve"> relax, they </w:t>
      </w:r>
      <w:r w:rsidR="005449D1">
        <w:rPr>
          <w:sz w:val="22"/>
          <w:szCs w:val="22"/>
        </w:rPr>
        <w:t xml:space="preserve">inadvertently </w:t>
      </w:r>
      <w:r w:rsidRPr="00950388">
        <w:rPr>
          <w:sz w:val="22"/>
          <w:szCs w:val="22"/>
        </w:rPr>
        <w:t xml:space="preserve">reinforce the belief that </w:t>
      </w:r>
      <w:r w:rsidR="005449D1">
        <w:rPr>
          <w:sz w:val="22"/>
          <w:szCs w:val="22"/>
        </w:rPr>
        <w:t>anxiety is</w:t>
      </w:r>
      <w:r w:rsidRPr="00950388">
        <w:rPr>
          <w:sz w:val="22"/>
          <w:szCs w:val="22"/>
        </w:rPr>
        <w:t xml:space="preserve"> undesirable.  Consequently, they worry about moments of anxiety—merely aggravating this anxiety.  Yet, moments of anxiety are not detrimental.  These moments can actually help concentration.</w:t>
      </w:r>
    </w:p>
    <w:p w14:paraId="42490E0E" w14:textId="57BC923A" w:rsidR="001A1A03" w:rsidRPr="00950388" w:rsidRDefault="001A1A03" w:rsidP="001A1A03">
      <w:pPr>
        <w:spacing w:line="276" w:lineRule="auto"/>
        <w:outlineLvl w:val="0"/>
        <w:rPr>
          <w:sz w:val="22"/>
          <w:szCs w:val="22"/>
        </w:rPr>
      </w:pPr>
      <w:r w:rsidRPr="00950388">
        <w:rPr>
          <w:sz w:val="22"/>
          <w:szCs w:val="22"/>
        </w:rPr>
        <w:tab/>
        <w:t>Instead, before you present</w:t>
      </w:r>
      <w:r w:rsidR="005449D1">
        <w:rPr>
          <w:sz w:val="22"/>
          <w:szCs w:val="22"/>
        </w:rPr>
        <w:t xml:space="preserve"> a speech</w:t>
      </w:r>
      <w:r w:rsidRPr="00950388">
        <w:rPr>
          <w:sz w:val="22"/>
          <w:szCs w:val="22"/>
        </w:rPr>
        <w:t xml:space="preserve">, you want to feel like your life is important and special.  You want to feel like your aspirations are achievable and significant. In this state, you are more likely to conceptualize this presentation as a challenge to embrace </w:t>
      </w:r>
      <w:r w:rsidR="005449D1">
        <w:rPr>
          <w:sz w:val="22"/>
          <w:szCs w:val="22"/>
        </w:rPr>
        <w:t>and not</w:t>
      </w:r>
      <w:r w:rsidRPr="00950388">
        <w:rPr>
          <w:sz w:val="22"/>
          <w:szCs w:val="22"/>
        </w:rPr>
        <w:t xml:space="preserve"> as a threat to avoid.   To achieve this state, you should, an hour or so before the presentation</w:t>
      </w:r>
      <w:r w:rsidR="005449D1">
        <w:rPr>
          <w:sz w:val="22"/>
          <w:szCs w:val="22"/>
        </w:rPr>
        <w:t xml:space="preserve">, consider these exercises. </w:t>
      </w:r>
    </w:p>
    <w:p w14:paraId="61BC9C46" w14:textId="77777777" w:rsidR="001A1A03" w:rsidRDefault="001A1A03" w:rsidP="001A1A03">
      <w:pPr>
        <w:spacing w:line="276" w:lineRule="auto"/>
        <w:outlineLvl w:val="0"/>
        <w:rPr>
          <w:sz w:val="22"/>
          <w:szCs w:val="22"/>
        </w:rPr>
      </w:pPr>
    </w:p>
    <w:p w14:paraId="7BFB9571" w14:textId="77777777" w:rsidR="005449D1" w:rsidRPr="00950388" w:rsidRDefault="005449D1" w:rsidP="005449D1">
      <w:pPr>
        <w:spacing w:line="276" w:lineRule="auto"/>
        <w:outlineLvl w:val="0"/>
        <w:rPr>
          <w:sz w:val="22"/>
          <w:szCs w:val="22"/>
        </w:rPr>
      </w:pPr>
    </w:p>
    <w:tbl>
      <w:tblPr>
        <w:tblStyle w:val="TableGrid"/>
        <w:tblW w:w="8901"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506"/>
        <w:gridCol w:w="4395"/>
      </w:tblGrid>
      <w:tr w:rsidR="005449D1" w:rsidRPr="00950388" w14:paraId="12FCC1DA" w14:textId="77777777" w:rsidTr="008078E6">
        <w:trPr>
          <w:trHeight w:val="596"/>
        </w:trPr>
        <w:tc>
          <w:tcPr>
            <w:tcW w:w="4506" w:type="dxa"/>
            <w:shd w:val="clear" w:color="auto" w:fill="BDD6EE" w:themeFill="accent5" w:themeFillTint="66"/>
          </w:tcPr>
          <w:p w14:paraId="7DA101DD" w14:textId="77777777" w:rsidR="005449D1" w:rsidRPr="00950388" w:rsidRDefault="005449D1" w:rsidP="008078E6">
            <w:pPr>
              <w:pStyle w:val="MHPBody"/>
              <w:spacing w:line="276" w:lineRule="auto"/>
              <w:jc w:val="center"/>
              <w:rPr>
                <w:rFonts w:asciiTheme="minorHAnsi" w:hAnsiTheme="minorHAnsi"/>
                <w:szCs w:val="22"/>
              </w:rPr>
            </w:pPr>
            <w:r w:rsidRPr="00950388">
              <w:rPr>
                <w:rFonts w:asciiTheme="minorHAnsi" w:hAnsiTheme="minorHAnsi"/>
                <w:szCs w:val="22"/>
              </w:rPr>
              <w:t xml:space="preserve">  Technique</w:t>
            </w:r>
          </w:p>
        </w:tc>
        <w:tc>
          <w:tcPr>
            <w:tcW w:w="4395" w:type="dxa"/>
            <w:shd w:val="clear" w:color="auto" w:fill="BDD6EE" w:themeFill="accent5" w:themeFillTint="66"/>
          </w:tcPr>
          <w:p w14:paraId="24D17831" w14:textId="223C9978" w:rsidR="005449D1" w:rsidRPr="00950388" w:rsidRDefault="005449D1" w:rsidP="008078E6">
            <w:pPr>
              <w:pStyle w:val="MHPBody"/>
              <w:spacing w:line="276" w:lineRule="auto"/>
              <w:jc w:val="center"/>
              <w:rPr>
                <w:rFonts w:asciiTheme="minorHAnsi" w:hAnsiTheme="minorHAnsi"/>
                <w:szCs w:val="22"/>
              </w:rPr>
            </w:pPr>
            <w:r>
              <w:rPr>
                <w:rFonts w:asciiTheme="minorHAnsi" w:hAnsiTheme="minorHAnsi"/>
                <w:szCs w:val="22"/>
              </w:rPr>
              <w:t>Justification</w:t>
            </w:r>
          </w:p>
        </w:tc>
      </w:tr>
      <w:tr w:rsidR="005449D1" w:rsidRPr="00950388" w14:paraId="0AFE6B37" w14:textId="77777777" w:rsidTr="008078E6">
        <w:trPr>
          <w:trHeight w:val="554"/>
        </w:trPr>
        <w:tc>
          <w:tcPr>
            <w:tcW w:w="4506" w:type="dxa"/>
            <w:shd w:val="clear" w:color="auto" w:fill="D9D9D9" w:themeFill="background1" w:themeFillShade="D9"/>
          </w:tcPr>
          <w:p w14:paraId="05A577B4" w14:textId="7838AD87" w:rsidR="005449D1" w:rsidRPr="00950388" w:rsidRDefault="005449D1" w:rsidP="008078E6">
            <w:pPr>
              <w:pStyle w:val="MHPBody"/>
              <w:spacing w:line="276" w:lineRule="auto"/>
              <w:rPr>
                <w:rFonts w:asciiTheme="minorHAnsi" w:hAnsiTheme="minorHAnsi"/>
                <w:b/>
                <w:szCs w:val="22"/>
              </w:rPr>
            </w:pPr>
            <w:r w:rsidRPr="005449D1">
              <w:rPr>
                <w:rFonts w:asciiTheme="minorHAnsi" w:hAnsiTheme="minorHAnsi"/>
                <w:szCs w:val="22"/>
              </w:rPr>
              <w:t>If possible, sit in a comfortable location, with your eyes close for a few minutes</w:t>
            </w:r>
          </w:p>
        </w:tc>
        <w:tc>
          <w:tcPr>
            <w:tcW w:w="4395" w:type="dxa"/>
            <w:shd w:val="clear" w:color="auto" w:fill="D9D9D9" w:themeFill="background1" w:themeFillShade="D9"/>
          </w:tcPr>
          <w:p w14:paraId="3DD0B6B7" w14:textId="254D05DC" w:rsidR="005449D1" w:rsidRPr="005449D1" w:rsidRDefault="005449D1" w:rsidP="005449D1">
            <w:pPr>
              <w:spacing w:line="276" w:lineRule="auto"/>
              <w:outlineLvl w:val="0"/>
            </w:pPr>
            <w:r w:rsidRPr="005449D1">
              <w:t xml:space="preserve">   </w:t>
            </w:r>
          </w:p>
        </w:tc>
      </w:tr>
      <w:tr w:rsidR="005449D1" w:rsidRPr="00950388" w14:paraId="028813DC" w14:textId="77777777" w:rsidTr="008078E6">
        <w:trPr>
          <w:trHeight w:val="554"/>
        </w:trPr>
        <w:tc>
          <w:tcPr>
            <w:tcW w:w="4506" w:type="dxa"/>
            <w:shd w:val="clear" w:color="auto" w:fill="D9D9D9" w:themeFill="background1" w:themeFillShade="D9"/>
          </w:tcPr>
          <w:p w14:paraId="5D63E390" w14:textId="40CFDFF6" w:rsidR="005449D1" w:rsidRPr="00950388" w:rsidRDefault="005449D1" w:rsidP="005449D1">
            <w:pPr>
              <w:pStyle w:val="MHPBody"/>
              <w:spacing w:line="276" w:lineRule="auto"/>
              <w:rPr>
                <w:rFonts w:asciiTheme="minorHAnsi" w:hAnsiTheme="minorHAnsi"/>
                <w:szCs w:val="22"/>
              </w:rPr>
            </w:pPr>
            <w:r w:rsidRPr="005449D1">
              <w:rPr>
                <w:rFonts w:asciiTheme="minorHAnsi" w:hAnsiTheme="minorHAnsi"/>
                <w:szCs w:val="22"/>
              </w:rPr>
              <w:t>Describe, as precisely as possible, some of the sensations you feel in your body, such as</w:t>
            </w:r>
            <w:r>
              <w:rPr>
                <w:rFonts w:asciiTheme="minorHAnsi" w:hAnsiTheme="minorHAnsi"/>
                <w:szCs w:val="22"/>
              </w:rPr>
              <w:t xml:space="preserve"> shaky legs or tightness around the chest</w:t>
            </w:r>
            <w:r w:rsidRPr="005449D1">
              <w:rPr>
                <w:rFonts w:asciiTheme="minorHAnsi" w:hAnsiTheme="minorHAnsi"/>
                <w:szCs w:val="22"/>
              </w:rPr>
              <w:t>.</w:t>
            </w:r>
            <w:r>
              <w:rPr>
                <w:rFonts w:asciiTheme="minorHAnsi" w:hAnsiTheme="minorHAnsi"/>
                <w:szCs w:val="22"/>
              </w:rPr>
              <w:t xml:space="preserve">  Begin with your feet or legs and gradually proceed</w:t>
            </w:r>
            <w:r w:rsidRPr="005449D1">
              <w:rPr>
                <w:rFonts w:asciiTheme="minorHAnsi" w:hAnsiTheme="minorHAnsi"/>
                <w:szCs w:val="22"/>
              </w:rPr>
              <w:t xml:space="preserve"> </w:t>
            </w:r>
            <w:r>
              <w:rPr>
                <w:rFonts w:asciiTheme="minorHAnsi" w:hAnsiTheme="minorHAnsi"/>
                <w:szCs w:val="22"/>
              </w:rPr>
              <w:t>to other body parts</w:t>
            </w:r>
            <w:r w:rsidRPr="005449D1">
              <w:rPr>
                <w:rFonts w:asciiTheme="minorHAnsi" w:hAnsiTheme="minorHAnsi"/>
                <w:szCs w:val="22"/>
              </w:rPr>
              <w:t xml:space="preserve"> </w:t>
            </w:r>
          </w:p>
        </w:tc>
        <w:tc>
          <w:tcPr>
            <w:tcW w:w="4395" w:type="dxa"/>
            <w:shd w:val="clear" w:color="auto" w:fill="D9D9D9" w:themeFill="background1" w:themeFillShade="D9"/>
          </w:tcPr>
          <w:p w14:paraId="5C1DE932" w14:textId="09C03DDC" w:rsidR="005449D1" w:rsidRPr="00950388" w:rsidRDefault="005449D1" w:rsidP="005449D1">
            <w:pPr>
              <w:spacing w:line="276" w:lineRule="auto"/>
              <w:outlineLvl w:val="0"/>
            </w:pPr>
            <w:r w:rsidRPr="005449D1">
              <w:t xml:space="preserve">This exercise tends to decrease the intensity of emotions (Lieberman et al., 2007).  Indeed, attempts to amplify these sensations actually diminishes these sensations (Ascher &amp; </w:t>
            </w:r>
            <w:proofErr w:type="spellStart"/>
            <w:r w:rsidRPr="005449D1">
              <w:t>Schotte</w:t>
            </w:r>
            <w:proofErr w:type="spellEnd"/>
            <w:r w:rsidRPr="005449D1">
              <w:t>, 2006).</w:t>
            </w:r>
          </w:p>
        </w:tc>
      </w:tr>
      <w:tr w:rsidR="005449D1" w:rsidRPr="00950388" w14:paraId="1839D27B" w14:textId="77777777" w:rsidTr="008078E6">
        <w:trPr>
          <w:trHeight w:val="554"/>
        </w:trPr>
        <w:tc>
          <w:tcPr>
            <w:tcW w:w="4506" w:type="dxa"/>
            <w:shd w:val="clear" w:color="auto" w:fill="D9D9D9" w:themeFill="background1" w:themeFillShade="D9"/>
          </w:tcPr>
          <w:p w14:paraId="5000C111" w14:textId="67CD8229" w:rsidR="005449D1" w:rsidRPr="005449D1" w:rsidRDefault="005449D1" w:rsidP="005449D1">
            <w:pPr>
              <w:spacing w:line="276" w:lineRule="auto"/>
              <w:outlineLvl w:val="0"/>
            </w:pPr>
            <w:r w:rsidRPr="005449D1">
              <w:t xml:space="preserve">Imagine yourself in five to ten, in a position that you cherish—in a position of power </w:t>
            </w:r>
          </w:p>
        </w:tc>
        <w:tc>
          <w:tcPr>
            <w:tcW w:w="4395" w:type="dxa"/>
            <w:shd w:val="clear" w:color="auto" w:fill="D9D9D9" w:themeFill="background1" w:themeFillShade="D9"/>
          </w:tcPr>
          <w:p w14:paraId="47FB8C15" w14:textId="45FD7591" w:rsidR="005449D1" w:rsidRPr="005449D1" w:rsidRDefault="005449D1" w:rsidP="005449D1">
            <w:pPr>
              <w:pStyle w:val="MHPBody"/>
              <w:spacing w:line="276" w:lineRule="auto"/>
              <w:rPr>
                <w:rFonts w:asciiTheme="minorHAnsi" w:hAnsiTheme="minorHAnsi"/>
              </w:rPr>
            </w:pPr>
            <w:r w:rsidRPr="005449D1">
              <w:rPr>
                <w:rFonts w:asciiTheme="minorHAnsi" w:hAnsiTheme="minorHAnsi"/>
              </w:rPr>
              <w:t>When people experience a sense of power, they do not feel as vigilant and concerned; their performance tends to improve (Lammers, Dubois, Rucker, &amp; Galinsky, 2013)</w:t>
            </w:r>
          </w:p>
        </w:tc>
      </w:tr>
      <w:tr w:rsidR="005449D1" w:rsidRPr="00950388" w14:paraId="6A023029" w14:textId="77777777" w:rsidTr="008078E6">
        <w:trPr>
          <w:trHeight w:val="554"/>
        </w:trPr>
        <w:tc>
          <w:tcPr>
            <w:tcW w:w="4506" w:type="dxa"/>
            <w:shd w:val="clear" w:color="auto" w:fill="D9D9D9" w:themeFill="background1" w:themeFillShade="D9"/>
          </w:tcPr>
          <w:p w14:paraId="7AE6ACAF" w14:textId="2723EFE8" w:rsidR="005449D1" w:rsidRPr="005449D1" w:rsidRDefault="005449D1" w:rsidP="008078E6">
            <w:pPr>
              <w:pStyle w:val="MHPBody"/>
              <w:spacing w:line="276" w:lineRule="auto"/>
              <w:rPr>
                <w:rFonts w:asciiTheme="minorHAnsi" w:hAnsiTheme="minorHAnsi"/>
              </w:rPr>
            </w:pPr>
            <w:r w:rsidRPr="005449D1">
              <w:rPr>
                <w:rFonts w:asciiTheme="minorHAnsi" w:hAnsiTheme="minorHAnsi"/>
              </w:rPr>
              <w:t xml:space="preserve">Imagine some key skills or qualities you have developed over this time.  </w:t>
            </w:r>
          </w:p>
        </w:tc>
        <w:tc>
          <w:tcPr>
            <w:tcW w:w="4395" w:type="dxa"/>
            <w:shd w:val="clear" w:color="auto" w:fill="D9D9D9" w:themeFill="background1" w:themeFillShade="D9"/>
          </w:tcPr>
          <w:p w14:paraId="7E7BAF54" w14:textId="77777777" w:rsidR="005449D1" w:rsidRPr="005449D1" w:rsidRDefault="005449D1" w:rsidP="005449D1">
            <w:pPr>
              <w:pStyle w:val="MHPBody"/>
              <w:spacing w:line="276" w:lineRule="auto"/>
              <w:rPr>
                <w:rFonts w:asciiTheme="minorHAnsi" w:hAnsiTheme="minorHAnsi"/>
              </w:rPr>
            </w:pPr>
          </w:p>
        </w:tc>
      </w:tr>
      <w:tr w:rsidR="005449D1" w:rsidRPr="00950388" w14:paraId="040DE58C" w14:textId="77777777" w:rsidTr="008078E6">
        <w:trPr>
          <w:trHeight w:val="554"/>
        </w:trPr>
        <w:tc>
          <w:tcPr>
            <w:tcW w:w="4506" w:type="dxa"/>
            <w:shd w:val="clear" w:color="auto" w:fill="D9D9D9" w:themeFill="background1" w:themeFillShade="D9"/>
          </w:tcPr>
          <w:p w14:paraId="25612786" w14:textId="50501BFA" w:rsidR="005449D1" w:rsidRPr="005449D1" w:rsidRDefault="005449D1" w:rsidP="005449D1">
            <w:pPr>
              <w:pStyle w:val="MHPBody"/>
              <w:spacing w:line="276" w:lineRule="auto"/>
              <w:rPr>
                <w:rFonts w:asciiTheme="minorHAnsi" w:hAnsiTheme="minorHAnsi"/>
              </w:rPr>
            </w:pPr>
            <w:r w:rsidRPr="005449D1">
              <w:rPr>
                <w:rFonts w:asciiTheme="minorHAnsi" w:hAnsiTheme="minorHAnsi"/>
              </w:rPr>
              <w:t xml:space="preserve">Perhaps either actually speak with someone, or imagine conversing someone, who you really trust—someone who is always supportive rather than judgmental.  </w:t>
            </w:r>
          </w:p>
        </w:tc>
        <w:tc>
          <w:tcPr>
            <w:tcW w:w="4395" w:type="dxa"/>
            <w:shd w:val="clear" w:color="auto" w:fill="D9D9D9" w:themeFill="background1" w:themeFillShade="D9"/>
          </w:tcPr>
          <w:p w14:paraId="1B360FEE" w14:textId="2C4E389D" w:rsidR="005449D1" w:rsidRPr="005449D1" w:rsidRDefault="005449D1" w:rsidP="005449D1">
            <w:pPr>
              <w:pStyle w:val="MHPBody"/>
              <w:spacing w:line="276" w:lineRule="auto"/>
              <w:rPr>
                <w:rFonts w:asciiTheme="minorHAnsi" w:hAnsiTheme="minorHAnsi"/>
              </w:rPr>
            </w:pPr>
            <w:r w:rsidRPr="005449D1">
              <w:rPr>
                <w:rFonts w:asciiTheme="minorHAnsi" w:hAnsiTheme="minorHAnsi"/>
              </w:rPr>
              <w:t>Even images of supportive people tend to enhance resilience (</w:t>
            </w:r>
            <w:proofErr w:type="spellStart"/>
            <w:r w:rsidRPr="005449D1">
              <w:rPr>
                <w:rFonts w:asciiTheme="minorHAnsi" w:hAnsiTheme="minorHAnsi"/>
              </w:rPr>
              <w:t>Jakubiak</w:t>
            </w:r>
            <w:proofErr w:type="spellEnd"/>
            <w:r w:rsidRPr="005449D1">
              <w:rPr>
                <w:rFonts w:asciiTheme="minorHAnsi" w:hAnsiTheme="minorHAnsi"/>
              </w:rPr>
              <w:t xml:space="preserve"> &amp; Feeney, 2016).</w:t>
            </w:r>
          </w:p>
        </w:tc>
      </w:tr>
      <w:tr w:rsidR="005449D1" w:rsidRPr="00950388" w14:paraId="7C248286" w14:textId="77777777" w:rsidTr="008078E6">
        <w:trPr>
          <w:trHeight w:val="554"/>
        </w:trPr>
        <w:tc>
          <w:tcPr>
            <w:tcW w:w="4506" w:type="dxa"/>
            <w:shd w:val="clear" w:color="auto" w:fill="D9D9D9" w:themeFill="background1" w:themeFillShade="D9"/>
          </w:tcPr>
          <w:p w14:paraId="799B2BC9" w14:textId="4BA1490B" w:rsidR="005449D1" w:rsidRPr="005449D1" w:rsidRDefault="005449D1" w:rsidP="005449D1">
            <w:pPr>
              <w:pStyle w:val="MHPBody"/>
              <w:spacing w:line="276" w:lineRule="auto"/>
              <w:rPr>
                <w:rFonts w:asciiTheme="minorHAnsi" w:hAnsiTheme="minorHAnsi"/>
              </w:rPr>
            </w:pPr>
            <w:r>
              <w:rPr>
                <w:rFonts w:asciiTheme="minorHAnsi" w:hAnsiTheme="minorHAnsi"/>
              </w:rPr>
              <w:t xml:space="preserve">Reminisce about an amusing event—especially an event you experienced with this supportive person </w:t>
            </w:r>
          </w:p>
        </w:tc>
        <w:tc>
          <w:tcPr>
            <w:tcW w:w="4395" w:type="dxa"/>
            <w:shd w:val="clear" w:color="auto" w:fill="D9D9D9" w:themeFill="background1" w:themeFillShade="D9"/>
          </w:tcPr>
          <w:p w14:paraId="50EBABA4" w14:textId="17F779FF" w:rsidR="005449D1" w:rsidRPr="005449D1" w:rsidRDefault="005449D1" w:rsidP="005449D1">
            <w:pPr>
              <w:pStyle w:val="MHPBody"/>
              <w:spacing w:line="276" w:lineRule="auto"/>
              <w:rPr>
                <w:rFonts w:asciiTheme="minorHAnsi" w:hAnsiTheme="minorHAnsi"/>
              </w:rPr>
            </w:pPr>
            <w:r>
              <w:rPr>
                <w:rFonts w:asciiTheme="minorHAnsi" w:hAnsiTheme="minorHAnsi"/>
              </w:rPr>
              <w:t>Smiling and nostalgia tend to enhance resilience (</w:t>
            </w:r>
            <w:r>
              <w:rPr>
                <w:rFonts w:asciiTheme="minorHAnsi" w:hAnsiTheme="minorHAnsi"/>
                <w:szCs w:val="22"/>
              </w:rPr>
              <w:t>Kraft &amp; Pressman, 2012)</w:t>
            </w:r>
          </w:p>
        </w:tc>
      </w:tr>
    </w:tbl>
    <w:p w14:paraId="396E9997" w14:textId="77777777" w:rsidR="005449D1" w:rsidRPr="00950388" w:rsidRDefault="005449D1" w:rsidP="005449D1">
      <w:pPr>
        <w:spacing w:line="276" w:lineRule="auto"/>
        <w:outlineLvl w:val="0"/>
        <w:rPr>
          <w:sz w:val="22"/>
          <w:szCs w:val="22"/>
        </w:rPr>
      </w:pPr>
    </w:p>
    <w:p w14:paraId="7C12C396" w14:textId="77777777" w:rsidR="005449D1" w:rsidRDefault="005449D1" w:rsidP="001A1A03">
      <w:pPr>
        <w:spacing w:line="276" w:lineRule="auto"/>
        <w:outlineLvl w:val="0"/>
        <w:rPr>
          <w:sz w:val="22"/>
          <w:szCs w:val="22"/>
        </w:rPr>
      </w:pPr>
    </w:p>
    <w:p w14:paraId="76E64BEC" w14:textId="77777777" w:rsidR="005449D1" w:rsidRPr="00950388" w:rsidRDefault="005449D1" w:rsidP="005449D1">
      <w:pPr>
        <w:spacing w:line="276" w:lineRule="auto"/>
        <w:outlineLvl w:val="0"/>
        <w:rPr>
          <w:sz w:val="22"/>
          <w:szCs w:val="22"/>
        </w:rPr>
      </w:pPr>
    </w:p>
    <w:p w14:paraId="21CAF492" w14:textId="77777777" w:rsidR="00950388" w:rsidRPr="00950388" w:rsidRDefault="00950388" w:rsidP="00950388">
      <w:pPr>
        <w:spacing w:line="276" w:lineRule="auto"/>
        <w:outlineLvl w:val="0"/>
        <w:rPr>
          <w:sz w:val="22"/>
          <w:szCs w:val="22"/>
        </w:rPr>
      </w:pPr>
    </w:p>
    <w:p w14:paraId="7FAEA1C4" w14:textId="2B42B366" w:rsidR="00950388" w:rsidRPr="00950388" w:rsidRDefault="00950388" w:rsidP="00950388">
      <w:pPr>
        <w:spacing w:line="276" w:lineRule="auto"/>
        <w:outlineLvl w:val="0"/>
        <w:rPr>
          <w:sz w:val="22"/>
          <w:szCs w:val="22"/>
        </w:rPr>
      </w:pPr>
      <w:r w:rsidRPr="00950388">
        <w:rPr>
          <w:sz w:val="22"/>
          <w:szCs w:val="22"/>
        </w:rPr>
        <w:tab/>
        <w:t xml:space="preserve">Finally, </w:t>
      </w:r>
      <w:r w:rsidR="00906FDE">
        <w:rPr>
          <w:sz w:val="22"/>
          <w:szCs w:val="22"/>
        </w:rPr>
        <w:t>candidate</w:t>
      </w:r>
      <w:r w:rsidRPr="00950388">
        <w:rPr>
          <w:sz w:val="22"/>
          <w:szCs w:val="22"/>
        </w:rPr>
        <w:t xml:space="preserve">s are often concerned they might seem anxious or nervous.  Yet, as research indicates, </w:t>
      </w:r>
      <w:r w:rsidR="00906FDE">
        <w:rPr>
          <w:sz w:val="22"/>
          <w:szCs w:val="22"/>
        </w:rPr>
        <w:t>candidate</w:t>
      </w:r>
      <w:r w:rsidRPr="00950388">
        <w:rPr>
          <w:sz w:val="22"/>
          <w:szCs w:val="22"/>
        </w:rPr>
        <w:t>s tend to overestimate the extent to which the audience is aware of this anxiety.  That is, the audien</w:t>
      </w:r>
      <w:r w:rsidR="005449D1">
        <w:rPr>
          <w:sz w:val="22"/>
          <w:szCs w:val="22"/>
        </w:rPr>
        <w:t>ce tend to overlook these nerves</w:t>
      </w:r>
      <w:r w:rsidRPr="00950388">
        <w:rPr>
          <w:sz w:val="22"/>
          <w:szCs w:val="22"/>
        </w:rPr>
        <w:t>.</w:t>
      </w:r>
      <w:r w:rsidR="005449D1">
        <w:rPr>
          <w:sz w:val="22"/>
          <w:szCs w:val="22"/>
        </w:rPr>
        <w:t xml:space="preserve">  </w:t>
      </w:r>
      <w:r w:rsidRPr="00950388">
        <w:rPr>
          <w:sz w:val="22"/>
          <w:szCs w:val="22"/>
        </w:rPr>
        <w:t xml:space="preserve">        </w:t>
      </w:r>
    </w:p>
    <w:p w14:paraId="051AB51E" w14:textId="77777777" w:rsidR="00950388" w:rsidRPr="00950388" w:rsidRDefault="00950388" w:rsidP="00950388">
      <w:pPr>
        <w:spacing w:line="276" w:lineRule="auto"/>
        <w:outlineLvl w:val="0"/>
        <w:rPr>
          <w:sz w:val="22"/>
          <w:szCs w:val="22"/>
        </w:rPr>
      </w:pPr>
    </w:p>
    <w:p w14:paraId="7451A69B" w14:textId="77777777" w:rsidR="00337553" w:rsidRPr="00950388" w:rsidRDefault="00337553" w:rsidP="00337553">
      <w:pPr>
        <w:spacing w:line="276" w:lineRule="auto"/>
        <w:outlineLvl w:val="0"/>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337553" w:rsidRPr="00950388" w14:paraId="4BCB8FB7" w14:textId="77777777" w:rsidTr="008078E6">
        <w:trPr>
          <w:trHeight w:val="125"/>
        </w:trPr>
        <w:tc>
          <w:tcPr>
            <w:tcW w:w="9010" w:type="dxa"/>
            <w:shd w:val="clear" w:color="auto" w:fill="BDD6EE" w:themeFill="accent5" w:themeFillTint="66"/>
          </w:tcPr>
          <w:p w14:paraId="7B717CBE" w14:textId="140C6C04" w:rsidR="00337553" w:rsidRPr="00950388" w:rsidRDefault="00337553" w:rsidP="008078E6">
            <w:pPr>
              <w:spacing w:line="276" w:lineRule="auto"/>
              <w:jc w:val="center"/>
              <w:outlineLvl w:val="0"/>
              <w:rPr>
                <w:b/>
              </w:rPr>
            </w:pPr>
            <w:r w:rsidRPr="00950388">
              <w:rPr>
                <w:b/>
              </w:rPr>
              <w:t>Style</w:t>
            </w:r>
          </w:p>
        </w:tc>
      </w:tr>
    </w:tbl>
    <w:p w14:paraId="5B5541B6" w14:textId="77777777" w:rsidR="00337553" w:rsidRPr="00950388" w:rsidRDefault="00337553" w:rsidP="00337553">
      <w:pPr>
        <w:spacing w:line="276" w:lineRule="auto"/>
        <w:outlineLvl w:val="0"/>
        <w:rPr>
          <w:sz w:val="22"/>
          <w:szCs w:val="22"/>
        </w:rPr>
      </w:pPr>
    </w:p>
    <w:p w14:paraId="4D2B5EEF" w14:textId="649931D7" w:rsidR="00337553" w:rsidRPr="00950388" w:rsidRDefault="00337553" w:rsidP="001A1A03">
      <w:pPr>
        <w:spacing w:line="276" w:lineRule="auto"/>
        <w:outlineLvl w:val="0"/>
        <w:rPr>
          <w:sz w:val="22"/>
          <w:szCs w:val="22"/>
        </w:rPr>
      </w:pPr>
      <w:r w:rsidRPr="00950388">
        <w:rPr>
          <w:sz w:val="22"/>
          <w:szCs w:val="22"/>
        </w:rPr>
        <w:t>During the presentation, to enhance your confidence and credibility, you should</w:t>
      </w:r>
    </w:p>
    <w:p w14:paraId="3B9880FD" w14:textId="77777777" w:rsidR="00337553" w:rsidRPr="00950388" w:rsidRDefault="00337553" w:rsidP="001A1A03">
      <w:pPr>
        <w:spacing w:line="276" w:lineRule="auto"/>
        <w:outlineLvl w:val="0"/>
        <w:rPr>
          <w:sz w:val="22"/>
          <w:szCs w:val="22"/>
        </w:rPr>
      </w:pPr>
    </w:p>
    <w:p w14:paraId="6107EE12" w14:textId="17EE14A2" w:rsidR="00337553" w:rsidRPr="00950388" w:rsidRDefault="00337553" w:rsidP="00337553">
      <w:pPr>
        <w:pStyle w:val="ListParagraph"/>
        <w:numPr>
          <w:ilvl w:val="0"/>
          <w:numId w:val="21"/>
        </w:numPr>
        <w:spacing w:line="276" w:lineRule="auto"/>
        <w:outlineLvl w:val="0"/>
        <w:rPr>
          <w:sz w:val="22"/>
          <w:szCs w:val="22"/>
        </w:rPr>
      </w:pPr>
      <w:r w:rsidRPr="00950388">
        <w:rPr>
          <w:sz w:val="22"/>
          <w:szCs w:val="22"/>
        </w:rPr>
        <w:t>Sp</w:t>
      </w:r>
      <w:r w:rsidR="005449D1">
        <w:rPr>
          <w:sz w:val="22"/>
          <w:szCs w:val="22"/>
        </w:rPr>
        <w:t>eak slightly louder than usual, partly to boost confidence</w:t>
      </w:r>
    </w:p>
    <w:p w14:paraId="7E851E5B" w14:textId="6A94CE4C" w:rsidR="001927DA" w:rsidRDefault="005449D1" w:rsidP="001927DA">
      <w:pPr>
        <w:pStyle w:val="ListParagraph"/>
        <w:numPr>
          <w:ilvl w:val="0"/>
          <w:numId w:val="21"/>
        </w:numPr>
        <w:spacing w:line="276" w:lineRule="auto"/>
        <w:outlineLvl w:val="0"/>
        <w:rPr>
          <w:sz w:val="22"/>
          <w:szCs w:val="22"/>
        </w:rPr>
      </w:pPr>
      <w:r>
        <w:rPr>
          <w:sz w:val="22"/>
          <w:szCs w:val="22"/>
        </w:rPr>
        <w:t>S</w:t>
      </w:r>
      <w:r w:rsidR="00337553" w:rsidRPr="00950388">
        <w:rPr>
          <w:sz w:val="22"/>
          <w:szCs w:val="22"/>
        </w:rPr>
        <w:t>peak in a slightly lower pitch than usual (</w:t>
      </w:r>
      <w:proofErr w:type="spellStart"/>
      <w:r w:rsidR="00337553" w:rsidRPr="00950388">
        <w:rPr>
          <w:sz w:val="22"/>
          <w:szCs w:val="22"/>
        </w:rPr>
        <w:t>Stel</w:t>
      </w:r>
      <w:proofErr w:type="spellEnd"/>
      <w:r w:rsidR="00337553" w:rsidRPr="00950388">
        <w:rPr>
          <w:sz w:val="22"/>
          <w:szCs w:val="22"/>
        </w:rPr>
        <w:t xml:space="preserve">, van Dijk, Smith, van Dijk, &amp; </w:t>
      </w:r>
      <w:proofErr w:type="spellStart"/>
      <w:r w:rsidR="00337553" w:rsidRPr="00950388">
        <w:rPr>
          <w:sz w:val="22"/>
          <w:szCs w:val="22"/>
        </w:rPr>
        <w:t>Djalal</w:t>
      </w:r>
      <w:proofErr w:type="spellEnd"/>
      <w:r w:rsidR="00337553" w:rsidRPr="00950388">
        <w:rPr>
          <w:sz w:val="22"/>
          <w:szCs w:val="22"/>
        </w:rPr>
        <w:t xml:space="preserve">, 2013).  </w:t>
      </w:r>
    </w:p>
    <w:p w14:paraId="498F9846" w14:textId="42B1796D" w:rsidR="005449D1" w:rsidRPr="005449D1" w:rsidRDefault="005449D1" w:rsidP="001927DA">
      <w:pPr>
        <w:pStyle w:val="ListParagraph"/>
        <w:numPr>
          <w:ilvl w:val="0"/>
          <w:numId w:val="21"/>
        </w:numPr>
        <w:spacing w:line="276" w:lineRule="auto"/>
        <w:outlineLvl w:val="0"/>
        <w:rPr>
          <w:sz w:val="22"/>
          <w:szCs w:val="22"/>
        </w:rPr>
      </w:pPr>
      <w:r>
        <w:rPr>
          <w:sz w:val="22"/>
          <w:szCs w:val="22"/>
        </w:rPr>
        <w:t>Stand with your</w:t>
      </w:r>
      <w:r w:rsidRPr="005449D1">
        <w:rPr>
          <w:sz w:val="22"/>
          <w:szCs w:val="22"/>
        </w:rPr>
        <w:t xml:space="preserve"> ha</w:t>
      </w:r>
      <w:r>
        <w:rPr>
          <w:sz w:val="22"/>
          <w:szCs w:val="22"/>
        </w:rPr>
        <w:t xml:space="preserve">nds and feet as far away from your midline as possible—and not in a crouched or wary position. If their </w:t>
      </w:r>
      <w:r w:rsidRPr="005449D1">
        <w:rPr>
          <w:sz w:val="22"/>
          <w:szCs w:val="22"/>
        </w:rPr>
        <w:t>legs are apart and their arms are away from their body, people feel more dominant and powerful.  This sense of dominance and power dimi</w:t>
      </w:r>
      <w:r>
        <w:rPr>
          <w:sz w:val="22"/>
          <w:szCs w:val="22"/>
        </w:rPr>
        <w:t>nishes their sensitivity to worries</w:t>
      </w:r>
      <w:r w:rsidRPr="005449D1">
        <w:rPr>
          <w:sz w:val="22"/>
          <w:szCs w:val="22"/>
        </w:rPr>
        <w:t xml:space="preserve"> (</w:t>
      </w:r>
      <w:proofErr w:type="spellStart"/>
      <w:r w:rsidRPr="005449D1">
        <w:rPr>
          <w:sz w:val="22"/>
          <w:szCs w:val="22"/>
        </w:rPr>
        <w:t>Bohns</w:t>
      </w:r>
      <w:proofErr w:type="spellEnd"/>
      <w:r w:rsidRPr="005449D1">
        <w:rPr>
          <w:sz w:val="22"/>
          <w:szCs w:val="22"/>
        </w:rPr>
        <w:t xml:space="preserve"> &amp; </w:t>
      </w:r>
      <w:proofErr w:type="spellStart"/>
      <w:r w:rsidRPr="005449D1">
        <w:rPr>
          <w:sz w:val="22"/>
          <w:szCs w:val="22"/>
        </w:rPr>
        <w:t>Wiltermuth</w:t>
      </w:r>
      <w:proofErr w:type="spellEnd"/>
      <w:r w:rsidRPr="005449D1">
        <w:rPr>
          <w:sz w:val="22"/>
          <w:szCs w:val="22"/>
        </w:rPr>
        <w:t>, 2012</w:t>
      </w:r>
      <w:r>
        <w:rPr>
          <w:sz w:val="22"/>
          <w:szCs w:val="22"/>
        </w:rPr>
        <w:t>)</w:t>
      </w:r>
    </w:p>
    <w:p w14:paraId="239A490B" w14:textId="77777777" w:rsidR="005449D1" w:rsidRDefault="005449D1" w:rsidP="001927DA">
      <w:pPr>
        <w:spacing w:line="276" w:lineRule="auto"/>
        <w:outlineLvl w:val="0"/>
        <w:rPr>
          <w:sz w:val="22"/>
          <w:szCs w:val="22"/>
        </w:rPr>
      </w:pPr>
    </w:p>
    <w:p w14:paraId="70F0FBB1" w14:textId="77777777" w:rsidR="005449D1" w:rsidRPr="00950388" w:rsidRDefault="005449D1" w:rsidP="001927DA">
      <w:pPr>
        <w:spacing w:line="276" w:lineRule="auto"/>
        <w:outlineLvl w:val="0"/>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1927DA" w:rsidRPr="00950388" w14:paraId="65E03542" w14:textId="77777777" w:rsidTr="008078E6">
        <w:trPr>
          <w:trHeight w:val="125"/>
        </w:trPr>
        <w:tc>
          <w:tcPr>
            <w:tcW w:w="9010" w:type="dxa"/>
            <w:shd w:val="clear" w:color="auto" w:fill="BDD6EE" w:themeFill="accent5" w:themeFillTint="66"/>
          </w:tcPr>
          <w:p w14:paraId="53EA7D92" w14:textId="0B31660A" w:rsidR="001927DA" w:rsidRPr="00950388" w:rsidRDefault="001927DA" w:rsidP="008078E6">
            <w:pPr>
              <w:spacing w:line="276" w:lineRule="auto"/>
              <w:jc w:val="center"/>
              <w:outlineLvl w:val="0"/>
              <w:rPr>
                <w:b/>
              </w:rPr>
            </w:pPr>
            <w:r w:rsidRPr="00950388">
              <w:rPr>
                <w:b/>
              </w:rPr>
              <w:t>Answering questions</w:t>
            </w:r>
          </w:p>
        </w:tc>
      </w:tr>
    </w:tbl>
    <w:p w14:paraId="65682268" w14:textId="77777777" w:rsidR="001927DA" w:rsidRPr="00950388" w:rsidRDefault="001927DA" w:rsidP="001927DA">
      <w:pPr>
        <w:spacing w:line="276" w:lineRule="auto"/>
        <w:outlineLvl w:val="0"/>
        <w:rPr>
          <w:sz w:val="22"/>
          <w:szCs w:val="22"/>
        </w:rPr>
      </w:pPr>
    </w:p>
    <w:p w14:paraId="1AAF2FBF" w14:textId="18DD29AA" w:rsidR="001A1A03" w:rsidRPr="00950388" w:rsidRDefault="001927DA" w:rsidP="001A1A03">
      <w:pPr>
        <w:spacing w:line="276" w:lineRule="auto"/>
        <w:outlineLvl w:val="0"/>
        <w:rPr>
          <w:sz w:val="22"/>
          <w:szCs w:val="22"/>
        </w:rPr>
      </w:pPr>
      <w:r w:rsidRPr="00950388">
        <w:rPr>
          <w:sz w:val="22"/>
          <w:szCs w:val="22"/>
        </w:rPr>
        <w:tab/>
        <w:t xml:space="preserve">Before the presentation, many </w:t>
      </w:r>
      <w:r w:rsidR="00906FDE">
        <w:rPr>
          <w:sz w:val="22"/>
          <w:szCs w:val="22"/>
        </w:rPr>
        <w:t>candidate</w:t>
      </w:r>
      <w:r w:rsidRPr="00950388">
        <w:rPr>
          <w:sz w:val="22"/>
          <w:szCs w:val="22"/>
        </w:rPr>
        <w:t xml:space="preserve">s are most concerned about the questions they might receive.  After the presentation and before </w:t>
      </w:r>
      <w:r w:rsidR="00906FDE">
        <w:rPr>
          <w:sz w:val="22"/>
          <w:szCs w:val="22"/>
        </w:rPr>
        <w:t>candidate</w:t>
      </w:r>
      <w:r w:rsidRPr="00950388">
        <w:rPr>
          <w:sz w:val="22"/>
          <w:szCs w:val="22"/>
        </w:rPr>
        <w:t xml:space="preserve">s receive questions, they tend to feel quite relieved.  Because of this relief, their concerns about questions subside.  Nevertheless, </w:t>
      </w:r>
      <w:r w:rsidR="005449D1">
        <w:rPr>
          <w:sz w:val="22"/>
          <w:szCs w:val="22"/>
        </w:rPr>
        <w:t>to</w:t>
      </w:r>
      <w:r w:rsidRPr="00950388">
        <w:rPr>
          <w:sz w:val="22"/>
          <w:szCs w:val="22"/>
        </w:rPr>
        <w:t xml:space="preserve"> answe</w:t>
      </w:r>
      <w:r w:rsidR="005449D1">
        <w:rPr>
          <w:sz w:val="22"/>
          <w:szCs w:val="22"/>
        </w:rPr>
        <w:t xml:space="preserve">r challenging </w:t>
      </w:r>
      <w:r w:rsidRPr="00950388">
        <w:rPr>
          <w:sz w:val="22"/>
          <w:szCs w:val="22"/>
        </w:rPr>
        <w:t xml:space="preserve">questions, you might consider these principles. </w:t>
      </w:r>
    </w:p>
    <w:p w14:paraId="7F5E739F" w14:textId="77777777" w:rsidR="001927DA" w:rsidRPr="00950388" w:rsidRDefault="001927DA" w:rsidP="001A1A03">
      <w:pPr>
        <w:spacing w:line="276" w:lineRule="auto"/>
        <w:outlineLvl w:val="0"/>
        <w:rPr>
          <w:sz w:val="22"/>
          <w:szCs w:val="22"/>
        </w:rPr>
      </w:pPr>
    </w:p>
    <w:p w14:paraId="4DE9A296" w14:textId="77777777" w:rsidR="001927DA" w:rsidRPr="00950388" w:rsidRDefault="001927DA" w:rsidP="001927DA">
      <w:pPr>
        <w:spacing w:line="276" w:lineRule="auto"/>
        <w:outlineLvl w:val="0"/>
        <w:rPr>
          <w:sz w:val="22"/>
          <w:szCs w:val="22"/>
        </w:rPr>
      </w:pPr>
    </w:p>
    <w:tbl>
      <w:tblPr>
        <w:tblStyle w:val="TableGrid"/>
        <w:tblW w:w="8901"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506"/>
        <w:gridCol w:w="4395"/>
      </w:tblGrid>
      <w:tr w:rsidR="001927DA" w:rsidRPr="00950388" w14:paraId="0BEADF84" w14:textId="77777777" w:rsidTr="008078E6">
        <w:trPr>
          <w:trHeight w:val="596"/>
        </w:trPr>
        <w:tc>
          <w:tcPr>
            <w:tcW w:w="4506" w:type="dxa"/>
            <w:shd w:val="clear" w:color="auto" w:fill="BDD6EE" w:themeFill="accent5" w:themeFillTint="66"/>
          </w:tcPr>
          <w:p w14:paraId="170F257E" w14:textId="106DE7E1" w:rsidR="001927DA" w:rsidRPr="00950388" w:rsidRDefault="001927DA" w:rsidP="001927DA">
            <w:pPr>
              <w:pStyle w:val="MHPBody"/>
              <w:spacing w:line="276" w:lineRule="auto"/>
              <w:jc w:val="center"/>
              <w:rPr>
                <w:rFonts w:asciiTheme="minorHAnsi" w:hAnsiTheme="minorHAnsi"/>
                <w:szCs w:val="22"/>
              </w:rPr>
            </w:pPr>
            <w:r w:rsidRPr="00950388">
              <w:rPr>
                <w:rFonts w:asciiTheme="minorHAnsi" w:hAnsiTheme="minorHAnsi"/>
                <w:szCs w:val="22"/>
              </w:rPr>
              <w:t xml:space="preserve">  Technique</w:t>
            </w:r>
          </w:p>
        </w:tc>
        <w:tc>
          <w:tcPr>
            <w:tcW w:w="4395" w:type="dxa"/>
            <w:shd w:val="clear" w:color="auto" w:fill="BDD6EE" w:themeFill="accent5" w:themeFillTint="66"/>
          </w:tcPr>
          <w:p w14:paraId="3B1E13D0" w14:textId="42D330AA" w:rsidR="001927DA" w:rsidRPr="00950388" w:rsidRDefault="001927DA" w:rsidP="001927DA">
            <w:pPr>
              <w:pStyle w:val="MHPBody"/>
              <w:spacing w:line="276" w:lineRule="auto"/>
              <w:jc w:val="center"/>
              <w:rPr>
                <w:rFonts w:asciiTheme="minorHAnsi" w:hAnsiTheme="minorHAnsi"/>
                <w:szCs w:val="22"/>
              </w:rPr>
            </w:pPr>
            <w:r w:rsidRPr="00950388">
              <w:rPr>
                <w:rFonts w:asciiTheme="minorHAnsi" w:hAnsiTheme="minorHAnsi"/>
                <w:szCs w:val="22"/>
              </w:rPr>
              <w:t>Examples to practice</w:t>
            </w:r>
          </w:p>
        </w:tc>
      </w:tr>
      <w:tr w:rsidR="001927DA" w:rsidRPr="00950388" w14:paraId="57B68765" w14:textId="77777777" w:rsidTr="008078E6">
        <w:trPr>
          <w:trHeight w:val="554"/>
        </w:trPr>
        <w:tc>
          <w:tcPr>
            <w:tcW w:w="4506" w:type="dxa"/>
            <w:shd w:val="clear" w:color="auto" w:fill="D9D9D9" w:themeFill="background1" w:themeFillShade="D9"/>
          </w:tcPr>
          <w:p w14:paraId="5543B2BE" w14:textId="345C2666" w:rsidR="001927DA" w:rsidRPr="00950388" w:rsidRDefault="001927DA" w:rsidP="005449D1">
            <w:pPr>
              <w:pStyle w:val="MHPBody"/>
              <w:spacing w:line="276" w:lineRule="auto"/>
              <w:rPr>
                <w:rFonts w:asciiTheme="minorHAnsi" w:hAnsiTheme="minorHAnsi"/>
                <w:b/>
                <w:szCs w:val="22"/>
              </w:rPr>
            </w:pPr>
            <w:r w:rsidRPr="00950388">
              <w:rPr>
                <w:rFonts w:asciiTheme="minorHAnsi" w:hAnsiTheme="minorHAnsi"/>
                <w:b/>
                <w:szCs w:val="22"/>
              </w:rPr>
              <w:t xml:space="preserve">Express your main thoughts regardless of relevance.  </w:t>
            </w:r>
            <w:r w:rsidRPr="00950388">
              <w:rPr>
                <w:rFonts w:asciiTheme="minorHAnsi" w:hAnsiTheme="minorHAnsi"/>
                <w:szCs w:val="22"/>
              </w:rPr>
              <w:t xml:space="preserve">Sometimes a question will elicit a thought that, although insightful, is not directly relevant to the question.  In these circumstances, </w:t>
            </w:r>
            <w:r w:rsidR="005449D1">
              <w:rPr>
                <w:rFonts w:asciiTheme="minorHAnsi" w:hAnsiTheme="minorHAnsi"/>
                <w:szCs w:val="22"/>
              </w:rPr>
              <w:t>simply</w:t>
            </w:r>
            <w:r w:rsidRPr="00950388">
              <w:rPr>
                <w:rFonts w:asciiTheme="minorHAnsi" w:hAnsiTheme="minorHAnsi"/>
                <w:szCs w:val="22"/>
              </w:rPr>
              <w:t xml:space="preserve"> express this thought.  You do not have to answer the question precisely</w:t>
            </w:r>
          </w:p>
        </w:tc>
        <w:tc>
          <w:tcPr>
            <w:tcW w:w="4395" w:type="dxa"/>
            <w:shd w:val="clear" w:color="auto" w:fill="D9D9D9" w:themeFill="background1" w:themeFillShade="D9"/>
          </w:tcPr>
          <w:p w14:paraId="3B8F33F2" w14:textId="77777777" w:rsidR="001927DA" w:rsidRPr="00950388" w:rsidRDefault="001927DA" w:rsidP="001927DA">
            <w:pPr>
              <w:pStyle w:val="ListParagraph"/>
              <w:numPr>
                <w:ilvl w:val="0"/>
                <w:numId w:val="19"/>
              </w:numPr>
              <w:spacing w:line="276" w:lineRule="auto"/>
              <w:outlineLvl w:val="0"/>
            </w:pPr>
            <w:r w:rsidRPr="00950388">
              <w:t>“One possibility, although only peripherally related to your question, is…”</w:t>
            </w:r>
          </w:p>
          <w:p w14:paraId="212D08C7" w14:textId="7F4C881F" w:rsidR="001927DA" w:rsidRPr="00950388" w:rsidRDefault="001927DA" w:rsidP="001927DA">
            <w:pPr>
              <w:pStyle w:val="ListParagraph"/>
              <w:numPr>
                <w:ilvl w:val="0"/>
                <w:numId w:val="19"/>
              </w:numPr>
              <w:spacing w:line="276" w:lineRule="auto"/>
              <w:outlineLvl w:val="0"/>
            </w:pPr>
            <w:r w:rsidRPr="00950388">
              <w:t xml:space="preserve">“That question reminds me of the issue around…” </w:t>
            </w:r>
          </w:p>
        </w:tc>
      </w:tr>
      <w:tr w:rsidR="001927DA" w:rsidRPr="00950388" w14:paraId="2C962460" w14:textId="77777777" w:rsidTr="008078E6">
        <w:trPr>
          <w:trHeight w:val="554"/>
        </w:trPr>
        <w:tc>
          <w:tcPr>
            <w:tcW w:w="4506" w:type="dxa"/>
            <w:shd w:val="clear" w:color="auto" w:fill="D9D9D9" w:themeFill="background1" w:themeFillShade="D9"/>
          </w:tcPr>
          <w:p w14:paraId="35561EDF" w14:textId="77A1A149" w:rsidR="001927DA" w:rsidRPr="00950388" w:rsidRDefault="001927DA" w:rsidP="001927DA">
            <w:pPr>
              <w:pStyle w:val="MHPBody"/>
              <w:spacing w:line="276" w:lineRule="auto"/>
              <w:rPr>
                <w:rFonts w:asciiTheme="minorHAnsi" w:hAnsiTheme="minorHAnsi"/>
                <w:szCs w:val="22"/>
              </w:rPr>
            </w:pPr>
            <w:r w:rsidRPr="00950388">
              <w:rPr>
                <w:rFonts w:asciiTheme="minorHAnsi" w:hAnsiTheme="minorHAnsi"/>
                <w:b/>
                <w:szCs w:val="22"/>
              </w:rPr>
              <w:t>Express commitment to explore the concern</w:t>
            </w:r>
            <w:r w:rsidRPr="00950388">
              <w:rPr>
                <w:rFonts w:asciiTheme="minorHAnsi" w:hAnsiTheme="minorHAnsi"/>
                <w:szCs w:val="22"/>
              </w:rPr>
              <w:t>.  If someone raises a concern, concede you had considered a similar issue and will explore this problem more in the future</w:t>
            </w:r>
          </w:p>
        </w:tc>
        <w:tc>
          <w:tcPr>
            <w:tcW w:w="4395" w:type="dxa"/>
            <w:shd w:val="clear" w:color="auto" w:fill="D9D9D9" w:themeFill="background1" w:themeFillShade="D9"/>
          </w:tcPr>
          <w:p w14:paraId="43EB151F" w14:textId="083FC5A0" w:rsidR="001927DA" w:rsidRPr="00950388" w:rsidRDefault="001927DA" w:rsidP="001927DA">
            <w:pPr>
              <w:pStyle w:val="MHPBody"/>
              <w:numPr>
                <w:ilvl w:val="0"/>
                <w:numId w:val="20"/>
              </w:numPr>
              <w:spacing w:line="276" w:lineRule="auto"/>
              <w:rPr>
                <w:rFonts w:asciiTheme="minorHAnsi" w:hAnsiTheme="minorHAnsi"/>
                <w:szCs w:val="22"/>
              </w:rPr>
            </w:pPr>
            <w:r w:rsidRPr="00950388">
              <w:rPr>
                <w:rFonts w:asciiTheme="minorHAnsi" w:hAnsiTheme="minorHAnsi"/>
                <w:szCs w:val="22"/>
              </w:rPr>
              <w:t>“Yes, we had discussed a related concern before and I agree we need to overcome this problem”</w:t>
            </w:r>
          </w:p>
        </w:tc>
      </w:tr>
    </w:tbl>
    <w:p w14:paraId="10750403" w14:textId="77777777" w:rsidR="001927DA" w:rsidRPr="00950388" w:rsidRDefault="001927DA" w:rsidP="001927DA">
      <w:pPr>
        <w:spacing w:line="276" w:lineRule="auto"/>
        <w:outlineLvl w:val="0"/>
        <w:rPr>
          <w:sz w:val="22"/>
          <w:szCs w:val="22"/>
        </w:rPr>
      </w:pPr>
    </w:p>
    <w:p w14:paraId="117A592E" w14:textId="77777777" w:rsidR="00950388" w:rsidRPr="00950388" w:rsidRDefault="00950388" w:rsidP="00950388">
      <w:pPr>
        <w:spacing w:line="276" w:lineRule="auto"/>
        <w:outlineLvl w:val="0"/>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950388" w:rsidRPr="00950388" w14:paraId="4E647227" w14:textId="77777777" w:rsidTr="008078E6">
        <w:trPr>
          <w:trHeight w:val="125"/>
        </w:trPr>
        <w:tc>
          <w:tcPr>
            <w:tcW w:w="9010" w:type="dxa"/>
            <w:shd w:val="clear" w:color="auto" w:fill="BDD6EE" w:themeFill="accent5" w:themeFillTint="66"/>
          </w:tcPr>
          <w:p w14:paraId="1DBBF2F5" w14:textId="3F900A60" w:rsidR="00950388" w:rsidRPr="00950388" w:rsidRDefault="00950388" w:rsidP="008078E6">
            <w:pPr>
              <w:spacing w:line="276" w:lineRule="auto"/>
              <w:jc w:val="center"/>
              <w:outlineLvl w:val="0"/>
              <w:rPr>
                <w:b/>
              </w:rPr>
            </w:pPr>
            <w:r w:rsidRPr="00950388">
              <w:rPr>
                <w:b/>
              </w:rPr>
              <w:t>References</w:t>
            </w:r>
          </w:p>
        </w:tc>
      </w:tr>
    </w:tbl>
    <w:p w14:paraId="7E7C1124" w14:textId="77777777" w:rsidR="00950388" w:rsidRPr="00950388" w:rsidRDefault="00950388" w:rsidP="00950388">
      <w:pPr>
        <w:spacing w:line="276" w:lineRule="auto"/>
        <w:outlineLvl w:val="0"/>
        <w:rPr>
          <w:sz w:val="22"/>
          <w:szCs w:val="22"/>
        </w:rPr>
      </w:pPr>
    </w:p>
    <w:p w14:paraId="36C728F0" w14:textId="77777777" w:rsidR="00950388" w:rsidRPr="00950388" w:rsidRDefault="00950388" w:rsidP="00950388">
      <w:pPr>
        <w:spacing w:line="276" w:lineRule="auto"/>
        <w:jc w:val="center"/>
        <w:outlineLvl w:val="0"/>
        <w:rPr>
          <w:b/>
          <w:sz w:val="22"/>
          <w:szCs w:val="22"/>
        </w:rPr>
      </w:pPr>
    </w:p>
    <w:p w14:paraId="047CB0A4" w14:textId="77777777" w:rsidR="00950388" w:rsidRPr="00950388" w:rsidRDefault="00950388" w:rsidP="00950388">
      <w:pPr>
        <w:spacing w:line="276" w:lineRule="auto"/>
        <w:outlineLvl w:val="0"/>
        <w:rPr>
          <w:sz w:val="22"/>
          <w:szCs w:val="22"/>
        </w:rPr>
      </w:pPr>
    </w:p>
    <w:p w14:paraId="3E9124B2" w14:textId="77777777" w:rsidR="00950388" w:rsidRPr="00950388" w:rsidRDefault="00950388" w:rsidP="00950388">
      <w:pPr>
        <w:spacing w:line="276" w:lineRule="auto"/>
        <w:ind w:left="720" w:hanging="720"/>
        <w:outlineLvl w:val="0"/>
        <w:rPr>
          <w:sz w:val="22"/>
          <w:szCs w:val="22"/>
        </w:rPr>
      </w:pPr>
      <w:r w:rsidRPr="00950388">
        <w:rPr>
          <w:sz w:val="22"/>
          <w:szCs w:val="22"/>
        </w:rPr>
        <w:t xml:space="preserve">Ascher, L. M., &amp; </w:t>
      </w:r>
      <w:proofErr w:type="spellStart"/>
      <w:r w:rsidRPr="00950388">
        <w:rPr>
          <w:sz w:val="22"/>
          <w:szCs w:val="22"/>
        </w:rPr>
        <w:t>Schotte</w:t>
      </w:r>
      <w:proofErr w:type="spellEnd"/>
      <w:r w:rsidRPr="00950388">
        <w:rPr>
          <w:sz w:val="22"/>
          <w:szCs w:val="22"/>
        </w:rPr>
        <w:t xml:space="preserve">, D. E. (2006).  Paradoxical intention and recursive anxiety.  </w:t>
      </w:r>
      <w:r w:rsidRPr="00950388">
        <w:rPr>
          <w:i/>
          <w:sz w:val="22"/>
          <w:szCs w:val="22"/>
        </w:rPr>
        <w:t>Journal of Behavior Therapy and Experimental Psychiatry, 30</w:t>
      </w:r>
      <w:r w:rsidRPr="00950388">
        <w:rPr>
          <w:sz w:val="22"/>
          <w:szCs w:val="22"/>
        </w:rPr>
        <w:t>, 71-79.</w:t>
      </w:r>
    </w:p>
    <w:p w14:paraId="6139A571" w14:textId="77777777" w:rsidR="00950388" w:rsidRPr="00950388" w:rsidRDefault="00950388" w:rsidP="00950388">
      <w:pPr>
        <w:spacing w:line="276" w:lineRule="auto"/>
        <w:ind w:left="720" w:hanging="720"/>
        <w:outlineLvl w:val="0"/>
        <w:rPr>
          <w:sz w:val="22"/>
          <w:szCs w:val="22"/>
        </w:rPr>
      </w:pPr>
      <w:proofErr w:type="spellStart"/>
      <w:r w:rsidRPr="00950388">
        <w:rPr>
          <w:sz w:val="22"/>
          <w:szCs w:val="22"/>
        </w:rPr>
        <w:t>Bohns</w:t>
      </w:r>
      <w:proofErr w:type="spellEnd"/>
      <w:r w:rsidRPr="00950388">
        <w:rPr>
          <w:sz w:val="22"/>
          <w:szCs w:val="22"/>
        </w:rPr>
        <w:t xml:space="preserve">, V. K., &amp; </w:t>
      </w:r>
      <w:proofErr w:type="spellStart"/>
      <w:r w:rsidRPr="00950388">
        <w:rPr>
          <w:sz w:val="22"/>
          <w:szCs w:val="22"/>
        </w:rPr>
        <w:t>Wiltermuth</w:t>
      </w:r>
      <w:proofErr w:type="spellEnd"/>
      <w:r w:rsidRPr="00950388">
        <w:rPr>
          <w:sz w:val="22"/>
          <w:szCs w:val="22"/>
        </w:rPr>
        <w:t xml:space="preserve">, S. S. (2012). It hurts when I do this (or you do that): Posture and pain tolerance. </w:t>
      </w:r>
      <w:r w:rsidRPr="00950388">
        <w:rPr>
          <w:i/>
          <w:sz w:val="22"/>
          <w:szCs w:val="22"/>
        </w:rPr>
        <w:t>Journal of Experimental Social Psychology, 48</w:t>
      </w:r>
      <w:r w:rsidRPr="00950388">
        <w:rPr>
          <w:sz w:val="22"/>
          <w:szCs w:val="22"/>
        </w:rPr>
        <w:t>, 341-345.</w:t>
      </w:r>
    </w:p>
    <w:p w14:paraId="7B8CC5A6" w14:textId="77777777" w:rsidR="00950388" w:rsidRPr="00950388" w:rsidRDefault="00950388" w:rsidP="00950388">
      <w:pPr>
        <w:spacing w:line="276" w:lineRule="auto"/>
        <w:ind w:left="720" w:hanging="720"/>
        <w:outlineLvl w:val="0"/>
        <w:rPr>
          <w:sz w:val="22"/>
          <w:szCs w:val="22"/>
        </w:rPr>
      </w:pPr>
      <w:r w:rsidRPr="00950388">
        <w:rPr>
          <w:sz w:val="22"/>
          <w:szCs w:val="22"/>
        </w:rPr>
        <w:t xml:space="preserve">Carlson, K. A., &amp; Shu, S. B. (2007).  The rule of three: How the third event signals the emergence of a streak.  </w:t>
      </w:r>
      <w:r w:rsidRPr="00950388">
        <w:rPr>
          <w:i/>
          <w:sz w:val="22"/>
          <w:szCs w:val="22"/>
        </w:rPr>
        <w:t>Organizational Behavior and Human Decision Processes, 104</w:t>
      </w:r>
      <w:r w:rsidRPr="00950388">
        <w:rPr>
          <w:sz w:val="22"/>
          <w:szCs w:val="22"/>
        </w:rPr>
        <w:t>, 113-121.</w:t>
      </w:r>
    </w:p>
    <w:p w14:paraId="62877D32" w14:textId="77777777" w:rsidR="00950388" w:rsidRPr="00950388" w:rsidRDefault="00950388" w:rsidP="00950388">
      <w:pPr>
        <w:spacing w:line="276" w:lineRule="auto"/>
        <w:ind w:left="720" w:hanging="720"/>
        <w:outlineLvl w:val="0"/>
        <w:rPr>
          <w:sz w:val="22"/>
          <w:szCs w:val="22"/>
        </w:rPr>
      </w:pPr>
      <w:r w:rsidRPr="00950388">
        <w:rPr>
          <w:sz w:val="22"/>
          <w:szCs w:val="22"/>
        </w:rPr>
        <w:t xml:space="preserve">Cuddy, A. J. C., </w:t>
      </w:r>
      <w:proofErr w:type="spellStart"/>
      <w:r w:rsidRPr="00950388">
        <w:rPr>
          <w:sz w:val="22"/>
          <w:szCs w:val="22"/>
        </w:rPr>
        <w:t>Wilmuth</w:t>
      </w:r>
      <w:proofErr w:type="spellEnd"/>
      <w:r w:rsidRPr="00950388">
        <w:rPr>
          <w:sz w:val="22"/>
          <w:szCs w:val="22"/>
        </w:rPr>
        <w:t xml:space="preserve">, C. A., Yap, A. J., &amp; Carney, D. R. (2015).  Preparatory power posing affects nonverbal presence and job interview performance.  </w:t>
      </w:r>
      <w:r w:rsidRPr="00950388">
        <w:rPr>
          <w:i/>
          <w:sz w:val="22"/>
          <w:szCs w:val="22"/>
        </w:rPr>
        <w:t>Journal of Applied Psychology, 100</w:t>
      </w:r>
      <w:r w:rsidRPr="00950388">
        <w:rPr>
          <w:sz w:val="22"/>
          <w:szCs w:val="22"/>
        </w:rPr>
        <w:t xml:space="preserve">, 1286-1295. </w:t>
      </w:r>
      <w:proofErr w:type="spellStart"/>
      <w:r w:rsidRPr="00950388">
        <w:rPr>
          <w:sz w:val="22"/>
          <w:szCs w:val="22"/>
        </w:rPr>
        <w:t>doi</w:t>
      </w:r>
      <w:proofErr w:type="spellEnd"/>
      <w:r w:rsidRPr="00950388">
        <w:rPr>
          <w:sz w:val="22"/>
          <w:szCs w:val="22"/>
        </w:rPr>
        <w:t>: 10.1037/a0038543</w:t>
      </w:r>
    </w:p>
    <w:p w14:paraId="02DAC5CD" w14:textId="77777777" w:rsidR="00950388" w:rsidRPr="00950388" w:rsidRDefault="00950388" w:rsidP="00950388">
      <w:pPr>
        <w:spacing w:line="276" w:lineRule="auto"/>
        <w:ind w:left="720" w:hanging="720"/>
        <w:outlineLvl w:val="0"/>
        <w:rPr>
          <w:sz w:val="22"/>
          <w:szCs w:val="22"/>
        </w:rPr>
      </w:pPr>
      <w:proofErr w:type="spellStart"/>
      <w:r w:rsidRPr="00950388">
        <w:rPr>
          <w:sz w:val="22"/>
          <w:szCs w:val="22"/>
        </w:rPr>
        <w:t>Jakubiak</w:t>
      </w:r>
      <w:proofErr w:type="spellEnd"/>
      <w:r w:rsidRPr="00950388">
        <w:rPr>
          <w:sz w:val="22"/>
          <w:szCs w:val="22"/>
        </w:rPr>
        <w:t xml:space="preserve">, B. K., &amp; Feeney, B. C. (2016). Keep in touch: The effects of imagined touch support on stress and exploration. </w:t>
      </w:r>
      <w:r w:rsidRPr="00950388">
        <w:rPr>
          <w:i/>
          <w:sz w:val="22"/>
          <w:szCs w:val="22"/>
        </w:rPr>
        <w:t>Journal of Experimental Social Psychology, 65</w:t>
      </w:r>
      <w:r w:rsidRPr="00950388">
        <w:rPr>
          <w:sz w:val="22"/>
          <w:szCs w:val="22"/>
        </w:rPr>
        <w:t xml:space="preserve">, 59-67. </w:t>
      </w:r>
      <w:proofErr w:type="spellStart"/>
      <w:r w:rsidRPr="00950388">
        <w:rPr>
          <w:sz w:val="22"/>
          <w:szCs w:val="22"/>
        </w:rPr>
        <w:t>doi</w:t>
      </w:r>
      <w:proofErr w:type="spellEnd"/>
      <w:r w:rsidRPr="00950388">
        <w:rPr>
          <w:sz w:val="22"/>
          <w:szCs w:val="22"/>
        </w:rPr>
        <w:t>: 10.1016/j.jesp.2016.04.001</w:t>
      </w:r>
    </w:p>
    <w:p w14:paraId="1DE30CC3" w14:textId="77777777" w:rsidR="00950388" w:rsidRPr="00950388" w:rsidRDefault="00950388" w:rsidP="00950388">
      <w:pPr>
        <w:spacing w:line="276" w:lineRule="auto"/>
        <w:ind w:left="720" w:hanging="720"/>
        <w:outlineLvl w:val="0"/>
        <w:rPr>
          <w:sz w:val="22"/>
          <w:szCs w:val="22"/>
        </w:rPr>
      </w:pPr>
      <w:proofErr w:type="spellStart"/>
      <w:r w:rsidRPr="00950388">
        <w:rPr>
          <w:sz w:val="22"/>
          <w:szCs w:val="22"/>
        </w:rPr>
        <w:t>Janakiramana</w:t>
      </w:r>
      <w:proofErr w:type="spellEnd"/>
      <w:r w:rsidRPr="00950388">
        <w:rPr>
          <w:sz w:val="22"/>
          <w:szCs w:val="22"/>
        </w:rPr>
        <w:t xml:space="preserve">, N., </w:t>
      </w:r>
      <w:proofErr w:type="spellStart"/>
      <w:r w:rsidRPr="00950388">
        <w:rPr>
          <w:sz w:val="22"/>
          <w:szCs w:val="22"/>
        </w:rPr>
        <w:t>Syrdal</w:t>
      </w:r>
      <w:proofErr w:type="spellEnd"/>
      <w:r w:rsidRPr="00950388">
        <w:rPr>
          <w:sz w:val="22"/>
          <w:szCs w:val="22"/>
        </w:rPr>
        <w:t xml:space="preserve">, H. A., </w:t>
      </w:r>
      <w:proofErr w:type="spellStart"/>
      <w:r w:rsidRPr="00950388">
        <w:rPr>
          <w:sz w:val="22"/>
          <w:szCs w:val="22"/>
        </w:rPr>
        <w:t>Freling</w:t>
      </w:r>
      <w:proofErr w:type="spellEnd"/>
      <w:r w:rsidRPr="00950388">
        <w:rPr>
          <w:sz w:val="22"/>
          <w:szCs w:val="22"/>
        </w:rPr>
        <w:t xml:space="preserve">, R. (2016).  The effect of return policy leniency on consumer purchase and return decisions: A meta-analytic review. </w:t>
      </w:r>
      <w:r w:rsidRPr="00950388">
        <w:rPr>
          <w:i/>
          <w:sz w:val="22"/>
          <w:szCs w:val="22"/>
        </w:rPr>
        <w:t>Journal of Retailing, 92</w:t>
      </w:r>
      <w:r w:rsidRPr="00950388">
        <w:rPr>
          <w:sz w:val="22"/>
          <w:szCs w:val="22"/>
        </w:rPr>
        <w:t xml:space="preserve">(2), 226-235.  </w:t>
      </w:r>
      <w:proofErr w:type="spellStart"/>
      <w:r w:rsidRPr="00950388">
        <w:rPr>
          <w:sz w:val="22"/>
          <w:szCs w:val="22"/>
        </w:rPr>
        <w:t>doi</w:t>
      </w:r>
      <w:proofErr w:type="spellEnd"/>
      <w:r w:rsidRPr="00950388">
        <w:rPr>
          <w:sz w:val="22"/>
          <w:szCs w:val="22"/>
        </w:rPr>
        <w:t>: 10.1016/j.jretai.2015.11.002</w:t>
      </w:r>
    </w:p>
    <w:p w14:paraId="2A6D4CAA" w14:textId="77777777" w:rsidR="00950388" w:rsidRPr="00950388" w:rsidRDefault="00950388" w:rsidP="00950388">
      <w:pPr>
        <w:spacing w:line="276" w:lineRule="auto"/>
        <w:ind w:left="720" w:hanging="720"/>
        <w:outlineLvl w:val="0"/>
        <w:rPr>
          <w:sz w:val="22"/>
          <w:szCs w:val="22"/>
        </w:rPr>
      </w:pPr>
      <w:r w:rsidRPr="00950388">
        <w:rPr>
          <w:sz w:val="22"/>
          <w:szCs w:val="22"/>
        </w:rPr>
        <w:t xml:space="preserve">Kraft, T. L., &amp; Pressman, S. D. (2012). Grin and bear it: The influence of manipulated facial expression on the stress response. </w:t>
      </w:r>
      <w:r w:rsidRPr="00950388">
        <w:rPr>
          <w:i/>
          <w:sz w:val="22"/>
          <w:szCs w:val="22"/>
        </w:rPr>
        <w:t>Psychological Science, 23</w:t>
      </w:r>
      <w:r w:rsidRPr="00950388">
        <w:rPr>
          <w:sz w:val="22"/>
          <w:szCs w:val="22"/>
        </w:rPr>
        <w:t>, 1372-1378. doi:10.1177/0956797612445312</w:t>
      </w:r>
    </w:p>
    <w:p w14:paraId="3E22EC9A" w14:textId="77777777" w:rsidR="00950388" w:rsidRPr="00950388" w:rsidRDefault="00950388" w:rsidP="00950388">
      <w:pPr>
        <w:spacing w:line="276" w:lineRule="auto"/>
        <w:ind w:left="720" w:hanging="720"/>
        <w:outlineLvl w:val="0"/>
        <w:rPr>
          <w:sz w:val="22"/>
          <w:szCs w:val="22"/>
        </w:rPr>
      </w:pPr>
      <w:r w:rsidRPr="00950388">
        <w:rPr>
          <w:sz w:val="22"/>
          <w:szCs w:val="22"/>
        </w:rPr>
        <w:t xml:space="preserve">Lammers, J., Dubois, D., Rucker, D. D., &amp; Galinsky, A. D. (2013).  Power gets the job: Priming power improves interview outcomes.  </w:t>
      </w:r>
      <w:r w:rsidRPr="00950388">
        <w:rPr>
          <w:i/>
          <w:sz w:val="22"/>
          <w:szCs w:val="22"/>
        </w:rPr>
        <w:t>Journal of Experimental Social Psychology, 49</w:t>
      </w:r>
      <w:r w:rsidRPr="00950388">
        <w:rPr>
          <w:sz w:val="22"/>
          <w:szCs w:val="22"/>
        </w:rPr>
        <w:t xml:space="preserve">, 776-779.   </w:t>
      </w:r>
      <w:proofErr w:type="spellStart"/>
      <w:r w:rsidRPr="00950388">
        <w:rPr>
          <w:sz w:val="22"/>
          <w:szCs w:val="22"/>
        </w:rPr>
        <w:t>doi</w:t>
      </w:r>
      <w:proofErr w:type="spellEnd"/>
      <w:r w:rsidRPr="00950388">
        <w:rPr>
          <w:sz w:val="22"/>
          <w:szCs w:val="22"/>
        </w:rPr>
        <w:t>: 10.1016/j.jesp.2013.02.008</w:t>
      </w:r>
    </w:p>
    <w:p w14:paraId="5CDB976D" w14:textId="77777777" w:rsidR="00950388" w:rsidRPr="00950388" w:rsidRDefault="00950388" w:rsidP="00950388">
      <w:pPr>
        <w:spacing w:line="276" w:lineRule="auto"/>
        <w:ind w:left="720" w:hanging="720"/>
        <w:outlineLvl w:val="0"/>
        <w:rPr>
          <w:sz w:val="22"/>
          <w:szCs w:val="22"/>
        </w:rPr>
      </w:pPr>
      <w:r w:rsidRPr="00950388">
        <w:rPr>
          <w:sz w:val="22"/>
          <w:szCs w:val="22"/>
        </w:rPr>
        <w:t xml:space="preserve">Lieberman, M. D., Eisenberger, N. I., Crockett, M. J., Tom, S. M., Pfeifer, J. H., &amp; Way, B. M. (2007). Putting feelings into words: Affect labeling disrupts amygdala activity in response to affective stimuli. </w:t>
      </w:r>
      <w:r w:rsidRPr="00950388">
        <w:rPr>
          <w:i/>
          <w:sz w:val="22"/>
          <w:szCs w:val="22"/>
        </w:rPr>
        <w:t>Psychological Science, 18</w:t>
      </w:r>
      <w:r w:rsidRPr="00950388">
        <w:rPr>
          <w:sz w:val="22"/>
          <w:szCs w:val="22"/>
        </w:rPr>
        <w:t>, 421-428.</w:t>
      </w:r>
    </w:p>
    <w:p w14:paraId="6F4D1560" w14:textId="77777777" w:rsidR="00950388" w:rsidRPr="00950388" w:rsidRDefault="00950388" w:rsidP="00950388">
      <w:pPr>
        <w:spacing w:line="276" w:lineRule="auto"/>
        <w:ind w:left="720" w:hanging="720"/>
        <w:outlineLvl w:val="0"/>
        <w:rPr>
          <w:sz w:val="22"/>
          <w:szCs w:val="22"/>
        </w:rPr>
      </w:pPr>
      <w:proofErr w:type="spellStart"/>
      <w:r w:rsidRPr="00950388">
        <w:rPr>
          <w:sz w:val="22"/>
          <w:szCs w:val="22"/>
        </w:rPr>
        <w:t>Reber</w:t>
      </w:r>
      <w:proofErr w:type="spellEnd"/>
      <w:r w:rsidRPr="00950388">
        <w:rPr>
          <w:sz w:val="22"/>
          <w:szCs w:val="22"/>
        </w:rPr>
        <w:t xml:space="preserve">, R., </w:t>
      </w:r>
      <w:proofErr w:type="spellStart"/>
      <w:r w:rsidRPr="00950388">
        <w:rPr>
          <w:sz w:val="22"/>
          <w:szCs w:val="22"/>
        </w:rPr>
        <w:t>Winkielman</w:t>
      </w:r>
      <w:proofErr w:type="spellEnd"/>
      <w:r w:rsidRPr="00950388">
        <w:rPr>
          <w:sz w:val="22"/>
          <w:szCs w:val="22"/>
        </w:rPr>
        <w:t xml:space="preserve">, P., &amp; Schwartz, N. (1998).  Effects of perceptual fluency on affective judgments.  </w:t>
      </w:r>
      <w:r w:rsidRPr="00950388">
        <w:rPr>
          <w:i/>
          <w:sz w:val="22"/>
          <w:szCs w:val="22"/>
        </w:rPr>
        <w:t>Psychological Science, 9</w:t>
      </w:r>
      <w:r w:rsidRPr="00950388">
        <w:rPr>
          <w:sz w:val="22"/>
          <w:szCs w:val="22"/>
        </w:rPr>
        <w:t>, 45-48.</w:t>
      </w:r>
    </w:p>
    <w:p w14:paraId="7B39E979" w14:textId="77777777" w:rsidR="00950388" w:rsidRPr="00950388" w:rsidRDefault="00950388" w:rsidP="00950388">
      <w:pPr>
        <w:spacing w:line="276" w:lineRule="auto"/>
        <w:ind w:left="720" w:hanging="720"/>
        <w:outlineLvl w:val="0"/>
        <w:rPr>
          <w:sz w:val="22"/>
          <w:szCs w:val="22"/>
        </w:rPr>
      </w:pPr>
      <w:proofErr w:type="spellStart"/>
      <w:r w:rsidRPr="00950388">
        <w:rPr>
          <w:sz w:val="22"/>
          <w:szCs w:val="22"/>
        </w:rPr>
        <w:t>Stel</w:t>
      </w:r>
      <w:proofErr w:type="spellEnd"/>
      <w:r w:rsidRPr="00950388">
        <w:rPr>
          <w:sz w:val="22"/>
          <w:szCs w:val="22"/>
        </w:rPr>
        <w:t xml:space="preserve">, M. van Dijk, E., Smith, P. K., van Dijk, W. W., &amp; </w:t>
      </w:r>
      <w:proofErr w:type="spellStart"/>
      <w:r w:rsidRPr="00950388">
        <w:rPr>
          <w:sz w:val="22"/>
          <w:szCs w:val="22"/>
        </w:rPr>
        <w:t>Djalal</w:t>
      </w:r>
      <w:proofErr w:type="spellEnd"/>
      <w:r w:rsidRPr="00950388">
        <w:rPr>
          <w:sz w:val="22"/>
          <w:szCs w:val="22"/>
        </w:rPr>
        <w:t xml:space="preserve">, F. M. (2013).  Lowering the pitch of your voice makes you feel more powerful and think more abstractly.  </w:t>
      </w:r>
      <w:r w:rsidRPr="00950388">
        <w:rPr>
          <w:i/>
          <w:sz w:val="22"/>
          <w:szCs w:val="22"/>
        </w:rPr>
        <w:t>Social Psychological and Personality Science, 3</w:t>
      </w:r>
      <w:r w:rsidRPr="00950388">
        <w:rPr>
          <w:sz w:val="22"/>
          <w:szCs w:val="22"/>
        </w:rPr>
        <w:t xml:space="preserve">, 497-502. </w:t>
      </w:r>
      <w:proofErr w:type="spellStart"/>
      <w:r w:rsidRPr="00950388">
        <w:rPr>
          <w:sz w:val="22"/>
          <w:szCs w:val="22"/>
        </w:rPr>
        <w:t>doi</w:t>
      </w:r>
      <w:proofErr w:type="spellEnd"/>
      <w:r w:rsidRPr="00950388">
        <w:rPr>
          <w:sz w:val="22"/>
          <w:szCs w:val="22"/>
        </w:rPr>
        <w:t>: 10.1177/1948550611427610</w:t>
      </w:r>
    </w:p>
    <w:p w14:paraId="77BED2D8" w14:textId="77777777" w:rsidR="00950388" w:rsidRPr="00950388" w:rsidRDefault="00950388" w:rsidP="00950388">
      <w:pPr>
        <w:spacing w:line="276" w:lineRule="auto"/>
        <w:ind w:left="720" w:hanging="720"/>
        <w:outlineLvl w:val="0"/>
        <w:rPr>
          <w:sz w:val="22"/>
          <w:szCs w:val="22"/>
        </w:rPr>
      </w:pPr>
      <w:r w:rsidRPr="00950388">
        <w:rPr>
          <w:sz w:val="22"/>
          <w:szCs w:val="22"/>
        </w:rPr>
        <w:t xml:space="preserve">Vaes, J., Paladino, M., &amp; </w:t>
      </w:r>
      <w:proofErr w:type="spellStart"/>
      <w:r w:rsidRPr="00950388">
        <w:rPr>
          <w:sz w:val="22"/>
          <w:szCs w:val="22"/>
        </w:rPr>
        <w:t>Leyens</w:t>
      </w:r>
      <w:proofErr w:type="spellEnd"/>
      <w:r w:rsidRPr="00950388">
        <w:rPr>
          <w:sz w:val="22"/>
          <w:szCs w:val="22"/>
        </w:rPr>
        <w:t xml:space="preserve">, J. (2002).  The lost e-mail: Prosocial reactions induced by uniquely human emotions.  </w:t>
      </w:r>
      <w:r w:rsidRPr="00950388">
        <w:rPr>
          <w:i/>
          <w:sz w:val="22"/>
          <w:szCs w:val="22"/>
        </w:rPr>
        <w:t>British Journal of Social Psychology, 41</w:t>
      </w:r>
      <w:r w:rsidRPr="00950388">
        <w:rPr>
          <w:sz w:val="22"/>
          <w:szCs w:val="22"/>
        </w:rPr>
        <w:t xml:space="preserve">, 521-534. </w:t>
      </w:r>
    </w:p>
    <w:p w14:paraId="6EABAD77" w14:textId="77777777" w:rsidR="00950388" w:rsidRPr="00950388" w:rsidRDefault="00950388" w:rsidP="00950388">
      <w:pPr>
        <w:spacing w:line="276" w:lineRule="auto"/>
        <w:ind w:left="720" w:hanging="720"/>
        <w:outlineLvl w:val="0"/>
        <w:rPr>
          <w:sz w:val="22"/>
          <w:szCs w:val="22"/>
        </w:rPr>
      </w:pPr>
      <w:r w:rsidRPr="00950388">
        <w:rPr>
          <w:sz w:val="22"/>
          <w:szCs w:val="22"/>
        </w:rPr>
        <w:t xml:space="preserve">Zhang, Y., </w:t>
      </w:r>
      <w:proofErr w:type="spellStart"/>
      <w:r w:rsidRPr="00950388">
        <w:rPr>
          <w:sz w:val="22"/>
          <w:szCs w:val="22"/>
        </w:rPr>
        <w:t>Feick</w:t>
      </w:r>
      <w:proofErr w:type="spellEnd"/>
      <w:r w:rsidRPr="00950388">
        <w:rPr>
          <w:sz w:val="22"/>
          <w:szCs w:val="22"/>
        </w:rPr>
        <w:t xml:space="preserve">, L., &amp; Price, L. J. (2006). The impact of </w:t>
      </w:r>
      <w:proofErr w:type="spellStart"/>
      <w:r w:rsidRPr="00950388">
        <w:rPr>
          <w:sz w:val="22"/>
          <w:szCs w:val="22"/>
        </w:rPr>
        <w:t>self construal</w:t>
      </w:r>
      <w:proofErr w:type="spellEnd"/>
      <w:r w:rsidRPr="00950388">
        <w:rPr>
          <w:sz w:val="22"/>
          <w:szCs w:val="22"/>
        </w:rPr>
        <w:t xml:space="preserve"> on aesthetic preference for angular versus rounded shapes. </w:t>
      </w:r>
      <w:r w:rsidRPr="00950388">
        <w:rPr>
          <w:i/>
          <w:sz w:val="22"/>
          <w:szCs w:val="22"/>
        </w:rPr>
        <w:t>Personality and Social Psychology Bulletin, 32</w:t>
      </w:r>
      <w:r w:rsidRPr="00950388">
        <w:rPr>
          <w:sz w:val="22"/>
          <w:szCs w:val="22"/>
        </w:rPr>
        <w:t>, 794-805</w:t>
      </w:r>
    </w:p>
    <w:p w14:paraId="4B2A97F4" w14:textId="77777777" w:rsidR="00950388" w:rsidRPr="00950388" w:rsidRDefault="00950388" w:rsidP="00950388">
      <w:pPr>
        <w:spacing w:line="276" w:lineRule="auto"/>
        <w:outlineLvl w:val="0"/>
        <w:rPr>
          <w:sz w:val="22"/>
          <w:szCs w:val="22"/>
        </w:rPr>
      </w:pPr>
    </w:p>
    <w:p w14:paraId="3C1450DF" w14:textId="77777777" w:rsidR="00950388" w:rsidRPr="00950388" w:rsidRDefault="00950388" w:rsidP="00950388">
      <w:pPr>
        <w:spacing w:line="276" w:lineRule="auto"/>
        <w:outlineLvl w:val="0"/>
        <w:rPr>
          <w:sz w:val="22"/>
          <w:szCs w:val="22"/>
        </w:rPr>
      </w:pPr>
    </w:p>
    <w:p w14:paraId="726F3DB2" w14:textId="77777777" w:rsidR="00950388" w:rsidRPr="00950388" w:rsidRDefault="00950388" w:rsidP="00950388">
      <w:pPr>
        <w:spacing w:line="276" w:lineRule="auto"/>
        <w:outlineLvl w:val="0"/>
        <w:rPr>
          <w:sz w:val="22"/>
          <w:szCs w:val="22"/>
        </w:rPr>
      </w:pPr>
    </w:p>
    <w:p w14:paraId="4146A818" w14:textId="77777777" w:rsidR="00950388" w:rsidRPr="00950388" w:rsidRDefault="00950388" w:rsidP="001A1A03">
      <w:pPr>
        <w:spacing w:line="276" w:lineRule="auto"/>
        <w:jc w:val="center"/>
        <w:outlineLvl w:val="0"/>
        <w:rPr>
          <w:b/>
          <w:sz w:val="22"/>
          <w:szCs w:val="22"/>
        </w:rPr>
      </w:pPr>
    </w:p>
    <w:p w14:paraId="4EAB7516" w14:textId="77777777" w:rsidR="00950388" w:rsidRPr="00950388" w:rsidRDefault="00950388" w:rsidP="001A1A03">
      <w:pPr>
        <w:spacing w:line="276" w:lineRule="auto"/>
        <w:jc w:val="center"/>
        <w:outlineLvl w:val="0"/>
        <w:rPr>
          <w:b/>
          <w:sz w:val="22"/>
          <w:szCs w:val="22"/>
        </w:rPr>
      </w:pPr>
    </w:p>
    <w:p w14:paraId="22B7BB10" w14:textId="77777777" w:rsidR="00950388" w:rsidRPr="00950388" w:rsidRDefault="00950388" w:rsidP="001A1A03">
      <w:pPr>
        <w:spacing w:line="276" w:lineRule="auto"/>
        <w:jc w:val="center"/>
        <w:outlineLvl w:val="0"/>
        <w:rPr>
          <w:b/>
          <w:sz w:val="22"/>
          <w:szCs w:val="22"/>
        </w:rPr>
      </w:pPr>
    </w:p>
    <w:p w14:paraId="7D902821" w14:textId="77777777" w:rsidR="00950388" w:rsidRPr="00950388" w:rsidRDefault="00950388" w:rsidP="001A1A03">
      <w:pPr>
        <w:spacing w:line="276" w:lineRule="auto"/>
        <w:jc w:val="center"/>
        <w:outlineLvl w:val="0"/>
        <w:rPr>
          <w:b/>
          <w:sz w:val="22"/>
          <w:szCs w:val="22"/>
        </w:rPr>
      </w:pPr>
    </w:p>
    <w:p w14:paraId="1E607998" w14:textId="77777777" w:rsidR="00950388" w:rsidRPr="00950388" w:rsidRDefault="00950388" w:rsidP="001A1A03">
      <w:pPr>
        <w:spacing w:line="276" w:lineRule="auto"/>
        <w:jc w:val="center"/>
        <w:outlineLvl w:val="0"/>
        <w:rPr>
          <w:b/>
          <w:sz w:val="22"/>
          <w:szCs w:val="22"/>
        </w:rPr>
      </w:pPr>
    </w:p>
    <w:p w14:paraId="00A3FF2E" w14:textId="79576AF5" w:rsidR="00AD6B76" w:rsidRPr="00950388" w:rsidRDefault="00AD6B76" w:rsidP="001A1A03">
      <w:pPr>
        <w:spacing w:line="276" w:lineRule="auto"/>
        <w:jc w:val="center"/>
        <w:outlineLvl w:val="0"/>
        <w:rPr>
          <w:b/>
          <w:sz w:val="22"/>
          <w:szCs w:val="22"/>
        </w:rPr>
      </w:pPr>
      <w:r w:rsidRPr="00950388">
        <w:rPr>
          <w:b/>
          <w:sz w:val="22"/>
          <w:szCs w:val="22"/>
        </w:rPr>
        <w:t>-</w:t>
      </w:r>
    </w:p>
    <w:p w14:paraId="06A629BE" w14:textId="77777777" w:rsidR="00AD6B76" w:rsidRPr="00950388" w:rsidRDefault="00AD6B76" w:rsidP="0085476C">
      <w:pPr>
        <w:spacing w:line="276" w:lineRule="auto"/>
        <w:jc w:val="center"/>
        <w:outlineLvl w:val="0"/>
        <w:rPr>
          <w:b/>
          <w:sz w:val="22"/>
          <w:szCs w:val="22"/>
        </w:rPr>
      </w:pPr>
    </w:p>
    <w:p w14:paraId="4127915A" w14:textId="77777777" w:rsidR="00AD6B76" w:rsidRPr="00950388" w:rsidRDefault="00AD6B76" w:rsidP="0085476C">
      <w:pPr>
        <w:spacing w:line="276" w:lineRule="auto"/>
        <w:jc w:val="center"/>
        <w:outlineLvl w:val="0"/>
        <w:rPr>
          <w:b/>
          <w:sz w:val="22"/>
          <w:szCs w:val="22"/>
        </w:rPr>
      </w:pPr>
      <w:r w:rsidRPr="00950388">
        <w:rPr>
          <w:b/>
          <w:sz w:val="22"/>
          <w:szCs w:val="22"/>
        </w:rPr>
        <w:t>-</w:t>
      </w:r>
      <w:r w:rsidRPr="00950388">
        <w:rPr>
          <w:b/>
          <w:sz w:val="22"/>
          <w:szCs w:val="22"/>
        </w:rPr>
        <w:tab/>
      </w:r>
    </w:p>
    <w:p w14:paraId="0BDB57FF" w14:textId="77777777" w:rsidR="00AD6B76" w:rsidRPr="00950388" w:rsidRDefault="00AD6B76" w:rsidP="0085476C">
      <w:pPr>
        <w:spacing w:line="276" w:lineRule="auto"/>
        <w:jc w:val="center"/>
        <w:outlineLvl w:val="0"/>
        <w:rPr>
          <w:b/>
          <w:sz w:val="22"/>
          <w:szCs w:val="22"/>
        </w:rPr>
      </w:pPr>
    </w:p>
    <w:p w14:paraId="78CB89D4" w14:textId="77777777" w:rsidR="00AD6B76" w:rsidRPr="00950388" w:rsidRDefault="00AD6B76" w:rsidP="0085476C">
      <w:pPr>
        <w:spacing w:line="276" w:lineRule="auto"/>
        <w:jc w:val="center"/>
        <w:outlineLvl w:val="0"/>
        <w:rPr>
          <w:b/>
          <w:sz w:val="22"/>
          <w:szCs w:val="22"/>
        </w:rPr>
      </w:pPr>
    </w:p>
    <w:p w14:paraId="33739310" w14:textId="77777777" w:rsidR="00AD6B76" w:rsidRPr="00950388" w:rsidRDefault="00AD6B76" w:rsidP="0085476C">
      <w:pPr>
        <w:spacing w:line="276" w:lineRule="auto"/>
        <w:jc w:val="center"/>
        <w:outlineLvl w:val="0"/>
        <w:rPr>
          <w:b/>
          <w:sz w:val="22"/>
          <w:szCs w:val="22"/>
        </w:rPr>
      </w:pPr>
    </w:p>
    <w:p w14:paraId="73DD88D4" w14:textId="77777777" w:rsidR="00AD6B76" w:rsidRPr="00950388" w:rsidRDefault="00AD6B76" w:rsidP="0085476C">
      <w:pPr>
        <w:spacing w:line="276" w:lineRule="auto"/>
        <w:jc w:val="center"/>
        <w:outlineLvl w:val="0"/>
        <w:rPr>
          <w:b/>
          <w:sz w:val="22"/>
          <w:szCs w:val="22"/>
        </w:rPr>
      </w:pPr>
    </w:p>
    <w:p w14:paraId="14D719D1" w14:textId="77777777" w:rsidR="00AD6B76" w:rsidRPr="00950388" w:rsidRDefault="00AD6B76" w:rsidP="0085476C">
      <w:pPr>
        <w:spacing w:line="276" w:lineRule="auto"/>
        <w:jc w:val="center"/>
        <w:outlineLvl w:val="0"/>
        <w:rPr>
          <w:b/>
          <w:sz w:val="22"/>
          <w:szCs w:val="22"/>
        </w:rPr>
      </w:pPr>
    </w:p>
    <w:p w14:paraId="1B061083" w14:textId="77777777" w:rsidR="00AD6B76" w:rsidRPr="00950388" w:rsidRDefault="00AD6B76" w:rsidP="0085476C">
      <w:pPr>
        <w:spacing w:line="276" w:lineRule="auto"/>
        <w:jc w:val="center"/>
        <w:outlineLvl w:val="0"/>
        <w:rPr>
          <w:b/>
          <w:sz w:val="22"/>
          <w:szCs w:val="22"/>
        </w:rPr>
      </w:pPr>
    </w:p>
    <w:p w14:paraId="52B44429" w14:textId="77777777" w:rsidR="00AD6B76" w:rsidRPr="00950388" w:rsidRDefault="00AD6B76" w:rsidP="0085476C">
      <w:pPr>
        <w:spacing w:line="276" w:lineRule="auto"/>
        <w:jc w:val="center"/>
        <w:outlineLvl w:val="0"/>
        <w:rPr>
          <w:b/>
          <w:sz w:val="22"/>
          <w:szCs w:val="22"/>
        </w:rPr>
      </w:pPr>
    </w:p>
    <w:p w14:paraId="0577DCDA" w14:textId="77777777" w:rsidR="00AD6B76" w:rsidRPr="00950388" w:rsidRDefault="00AD6B76" w:rsidP="0085476C">
      <w:pPr>
        <w:spacing w:line="276" w:lineRule="auto"/>
        <w:jc w:val="center"/>
        <w:outlineLvl w:val="0"/>
        <w:rPr>
          <w:b/>
          <w:sz w:val="22"/>
          <w:szCs w:val="22"/>
        </w:rPr>
      </w:pPr>
    </w:p>
    <w:sectPr w:rsidR="00AD6B76" w:rsidRPr="00950388" w:rsidSect="00BE2987">
      <w:headerReference w:type="default" r:id="rId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05D80F" w14:textId="77777777" w:rsidR="00971729" w:rsidRDefault="00971729" w:rsidP="00703C03">
      <w:r>
        <w:separator/>
      </w:r>
    </w:p>
  </w:endnote>
  <w:endnote w:type="continuationSeparator" w:id="0">
    <w:p w14:paraId="566FC007" w14:textId="77777777" w:rsidR="00971729" w:rsidRDefault="00971729" w:rsidP="00703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Monaco">
    <w:panose1 w:val="02000500000000000000"/>
    <w:charset w:val="00"/>
    <w:family w:val="auto"/>
    <w:pitch w:val="variable"/>
    <w:sig w:usb0="00000003" w:usb1="00000000" w:usb2="00000000" w:usb3="00000000" w:csb0="0000000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DDD155" w14:textId="77777777" w:rsidR="00971729" w:rsidRDefault="00971729" w:rsidP="00703C03">
      <w:r>
        <w:separator/>
      </w:r>
    </w:p>
  </w:footnote>
  <w:footnote w:type="continuationSeparator" w:id="0">
    <w:p w14:paraId="71D4DF86" w14:textId="77777777" w:rsidR="00971729" w:rsidRDefault="00971729" w:rsidP="00703C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E4BDC" w14:textId="5D06B999" w:rsidR="00703C03" w:rsidRDefault="00703C03" w:rsidP="00703C03">
    <w:pPr>
      <w:pStyle w:val="Header"/>
      <w:jc w:val="right"/>
    </w:pPr>
    <w:r>
      <w:rPr>
        <w:noProof/>
      </w:rPr>
      <w:drawing>
        <wp:inline distT="0" distB="0" distL="0" distR="0" wp14:anchorId="660B1C6A" wp14:editId="534DF5AF">
          <wp:extent cx="2785957" cy="1332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DU_Logo_Base_Float_Left Anchored_300dpi_RGB.png"/>
                  <pic:cNvPicPr/>
                </pic:nvPicPr>
                <pic:blipFill>
                  <a:blip r:embed="rId1">
                    <a:extLst>
                      <a:ext uri="{28A0092B-C50C-407E-A947-70E740481C1C}">
                        <a14:useLocalDpi xmlns:a14="http://schemas.microsoft.com/office/drawing/2010/main" val="0"/>
                      </a:ext>
                    </a:extLst>
                  </a:blip>
                  <a:stretch>
                    <a:fillRect/>
                  </a:stretch>
                </pic:blipFill>
                <pic:spPr>
                  <a:xfrm>
                    <a:off x="0" y="0"/>
                    <a:ext cx="2798429" cy="13388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6326B"/>
    <w:multiLevelType w:val="hybridMultilevel"/>
    <w:tmpl w:val="032E54F2"/>
    <w:lvl w:ilvl="0" w:tplc="7A36F53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A6E41"/>
    <w:multiLevelType w:val="hybridMultilevel"/>
    <w:tmpl w:val="6A0240D2"/>
    <w:lvl w:ilvl="0" w:tplc="7A36F53C">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A72605"/>
    <w:multiLevelType w:val="hybridMultilevel"/>
    <w:tmpl w:val="A45263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B56102"/>
    <w:multiLevelType w:val="hybridMultilevel"/>
    <w:tmpl w:val="851C20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411A15"/>
    <w:multiLevelType w:val="hybridMultilevel"/>
    <w:tmpl w:val="86E0A2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6FE38A9"/>
    <w:multiLevelType w:val="hybridMultilevel"/>
    <w:tmpl w:val="E06AD6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4C366A"/>
    <w:multiLevelType w:val="hybridMultilevel"/>
    <w:tmpl w:val="A086D2E6"/>
    <w:lvl w:ilvl="0" w:tplc="7A36F53C">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D2C5095"/>
    <w:multiLevelType w:val="hybridMultilevel"/>
    <w:tmpl w:val="760C0F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07A2773"/>
    <w:multiLevelType w:val="hybridMultilevel"/>
    <w:tmpl w:val="35B4A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40D33FB"/>
    <w:multiLevelType w:val="hybridMultilevel"/>
    <w:tmpl w:val="E25689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0CD57BA"/>
    <w:multiLevelType w:val="hybridMultilevel"/>
    <w:tmpl w:val="A74CBF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0EE4C5A"/>
    <w:multiLevelType w:val="hybridMultilevel"/>
    <w:tmpl w:val="C6428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441EE3"/>
    <w:multiLevelType w:val="hybridMultilevel"/>
    <w:tmpl w:val="F8E87C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58319E3"/>
    <w:multiLevelType w:val="hybridMultilevel"/>
    <w:tmpl w:val="7EC01E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9F95451"/>
    <w:multiLevelType w:val="hybridMultilevel"/>
    <w:tmpl w:val="F752B0F6"/>
    <w:lvl w:ilvl="0" w:tplc="7A36F53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D247FA"/>
    <w:multiLevelType w:val="hybridMultilevel"/>
    <w:tmpl w:val="EF183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F5447DC"/>
    <w:multiLevelType w:val="hybridMultilevel"/>
    <w:tmpl w:val="19F051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EE97C62"/>
    <w:multiLevelType w:val="hybridMultilevel"/>
    <w:tmpl w:val="0480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9D661D"/>
    <w:multiLevelType w:val="hybridMultilevel"/>
    <w:tmpl w:val="63901A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1B14D1A"/>
    <w:multiLevelType w:val="hybridMultilevel"/>
    <w:tmpl w:val="271A84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3A659CC"/>
    <w:multiLevelType w:val="hybridMultilevel"/>
    <w:tmpl w:val="502C1F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99902F6"/>
    <w:multiLevelType w:val="hybridMultilevel"/>
    <w:tmpl w:val="826602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0F72ECA"/>
    <w:multiLevelType w:val="hybridMultilevel"/>
    <w:tmpl w:val="55D43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4543D85"/>
    <w:multiLevelType w:val="hybridMultilevel"/>
    <w:tmpl w:val="D5A4B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5A253F"/>
    <w:multiLevelType w:val="hybridMultilevel"/>
    <w:tmpl w:val="559A7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4274CA7"/>
    <w:multiLevelType w:val="hybridMultilevel"/>
    <w:tmpl w:val="EDE655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18"/>
  </w:num>
  <w:num w:numId="3">
    <w:abstractNumId w:val="23"/>
  </w:num>
  <w:num w:numId="4">
    <w:abstractNumId w:val="25"/>
  </w:num>
  <w:num w:numId="5">
    <w:abstractNumId w:val="13"/>
  </w:num>
  <w:num w:numId="6">
    <w:abstractNumId w:val="20"/>
  </w:num>
  <w:num w:numId="7">
    <w:abstractNumId w:val="10"/>
  </w:num>
  <w:num w:numId="8">
    <w:abstractNumId w:val="22"/>
  </w:num>
  <w:num w:numId="9">
    <w:abstractNumId w:val="12"/>
  </w:num>
  <w:num w:numId="10">
    <w:abstractNumId w:val="24"/>
  </w:num>
  <w:num w:numId="11">
    <w:abstractNumId w:val="15"/>
  </w:num>
  <w:num w:numId="12">
    <w:abstractNumId w:val="4"/>
  </w:num>
  <w:num w:numId="13">
    <w:abstractNumId w:val="7"/>
  </w:num>
  <w:num w:numId="14">
    <w:abstractNumId w:val="2"/>
  </w:num>
  <w:num w:numId="15">
    <w:abstractNumId w:val="21"/>
  </w:num>
  <w:num w:numId="16">
    <w:abstractNumId w:val="5"/>
  </w:num>
  <w:num w:numId="17">
    <w:abstractNumId w:val="8"/>
  </w:num>
  <w:num w:numId="18">
    <w:abstractNumId w:val="9"/>
  </w:num>
  <w:num w:numId="19">
    <w:abstractNumId w:val="11"/>
  </w:num>
  <w:num w:numId="20">
    <w:abstractNumId w:val="3"/>
  </w:num>
  <w:num w:numId="21">
    <w:abstractNumId w:val="19"/>
  </w:num>
  <w:num w:numId="22">
    <w:abstractNumId w:val="17"/>
  </w:num>
  <w:num w:numId="23">
    <w:abstractNumId w:val="0"/>
  </w:num>
  <w:num w:numId="24">
    <w:abstractNumId w:val="14"/>
  </w:num>
  <w:num w:numId="25">
    <w:abstractNumId w:val="6"/>
  </w:num>
  <w:num w:numId="26">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767"/>
    <w:rsid w:val="00003A55"/>
    <w:rsid w:val="000045EA"/>
    <w:rsid w:val="00006E36"/>
    <w:rsid w:val="00011CBB"/>
    <w:rsid w:val="00012672"/>
    <w:rsid w:val="00012BB7"/>
    <w:rsid w:val="0002210D"/>
    <w:rsid w:val="00026260"/>
    <w:rsid w:val="000262B6"/>
    <w:rsid w:val="00026EA4"/>
    <w:rsid w:val="000319DD"/>
    <w:rsid w:val="00033ECC"/>
    <w:rsid w:val="00036A45"/>
    <w:rsid w:val="000427F5"/>
    <w:rsid w:val="00043684"/>
    <w:rsid w:val="00051D21"/>
    <w:rsid w:val="00052F47"/>
    <w:rsid w:val="00057006"/>
    <w:rsid w:val="000604BB"/>
    <w:rsid w:val="00061A03"/>
    <w:rsid w:val="0006342E"/>
    <w:rsid w:val="00067EC6"/>
    <w:rsid w:val="000700EB"/>
    <w:rsid w:val="000711A5"/>
    <w:rsid w:val="0007164F"/>
    <w:rsid w:val="00075539"/>
    <w:rsid w:val="000807C7"/>
    <w:rsid w:val="00081B17"/>
    <w:rsid w:val="0009086D"/>
    <w:rsid w:val="00091737"/>
    <w:rsid w:val="000A03FA"/>
    <w:rsid w:val="000A1A57"/>
    <w:rsid w:val="000A5CF9"/>
    <w:rsid w:val="000A6AB8"/>
    <w:rsid w:val="000B5F7E"/>
    <w:rsid w:val="000C2AE5"/>
    <w:rsid w:val="000C40A2"/>
    <w:rsid w:val="000C586D"/>
    <w:rsid w:val="000C7DFF"/>
    <w:rsid w:val="000C7EAB"/>
    <w:rsid w:val="000D247E"/>
    <w:rsid w:val="000D447A"/>
    <w:rsid w:val="000E53B5"/>
    <w:rsid w:val="000F3041"/>
    <w:rsid w:val="000F40FA"/>
    <w:rsid w:val="000F4B4E"/>
    <w:rsid w:val="000F7C9D"/>
    <w:rsid w:val="00106E3A"/>
    <w:rsid w:val="0011254C"/>
    <w:rsid w:val="00121705"/>
    <w:rsid w:val="00123A59"/>
    <w:rsid w:val="00126B77"/>
    <w:rsid w:val="00127DCA"/>
    <w:rsid w:val="00134C7A"/>
    <w:rsid w:val="001356AF"/>
    <w:rsid w:val="00144812"/>
    <w:rsid w:val="00145229"/>
    <w:rsid w:val="00161877"/>
    <w:rsid w:val="00162488"/>
    <w:rsid w:val="00163F2D"/>
    <w:rsid w:val="00171037"/>
    <w:rsid w:val="00175FFE"/>
    <w:rsid w:val="00177BD5"/>
    <w:rsid w:val="00184C24"/>
    <w:rsid w:val="001927DA"/>
    <w:rsid w:val="00193F87"/>
    <w:rsid w:val="001A1A03"/>
    <w:rsid w:val="001A1B9D"/>
    <w:rsid w:val="001A2282"/>
    <w:rsid w:val="001A4036"/>
    <w:rsid w:val="001A489F"/>
    <w:rsid w:val="001A48C3"/>
    <w:rsid w:val="001A4C97"/>
    <w:rsid w:val="001A50B0"/>
    <w:rsid w:val="001B3430"/>
    <w:rsid w:val="001B6090"/>
    <w:rsid w:val="001C63AE"/>
    <w:rsid w:val="001C6DC4"/>
    <w:rsid w:val="001C7C6B"/>
    <w:rsid w:val="001D6C67"/>
    <w:rsid w:val="001E529F"/>
    <w:rsid w:val="001E71B8"/>
    <w:rsid w:val="001E7912"/>
    <w:rsid w:val="001F4288"/>
    <w:rsid w:val="001F7602"/>
    <w:rsid w:val="00202E14"/>
    <w:rsid w:val="0020526D"/>
    <w:rsid w:val="002075DA"/>
    <w:rsid w:val="00207789"/>
    <w:rsid w:val="00212301"/>
    <w:rsid w:val="00232D51"/>
    <w:rsid w:val="002334F1"/>
    <w:rsid w:val="00234D52"/>
    <w:rsid w:val="00242111"/>
    <w:rsid w:val="00252348"/>
    <w:rsid w:val="00255843"/>
    <w:rsid w:val="00262D30"/>
    <w:rsid w:val="002655E2"/>
    <w:rsid w:val="0026576E"/>
    <w:rsid w:val="002715FE"/>
    <w:rsid w:val="002742FF"/>
    <w:rsid w:val="00275C5D"/>
    <w:rsid w:val="00281E56"/>
    <w:rsid w:val="00291C99"/>
    <w:rsid w:val="002A33A9"/>
    <w:rsid w:val="002A3EA0"/>
    <w:rsid w:val="002A6F5D"/>
    <w:rsid w:val="002A7721"/>
    <w:rsid w:val="002B1964"/>
    <w:rsid w:val="002B3369"/>
    <w:rsid w:val="002B5A89"/>
    <w:rsid w:val="002B5B64"/>
    <w:rsid w:val="002C04CA"/>
    <w:rsid w:val="002C2584"/>
    <w:rsid w:val="002C465F"/>
    <w:rsid w:val="002C5F70"/>
    <w:rsid w:val="002C7D84"/>
    <w:rsid w:val="002D2412"/>
    <w:rsid w:val="002D39E9"/>
    <w:rsid w:val="002D3EAA"/>
    <w:rsid w:val="002D3FEE"/>
    <w:rsid w:val="002D49AA"/>
    <w:rsid w:val="002D542B"/>
    <w:rsid w:val="002D5B73"/>
    <w:rsid w:val="002E106E"/>
    <w:rsid w:val="002E5664"/>
    <w:rsid w:val="002F0E4A"/>
    <w:rsid w:val="002F1143"/>
    <w:rsid w:val="002F1FD9"/>
    <w:rsid w:val="002F2372"/>
    <w:rsid w:val="002F2BF0"/>
    <w:rsid w:val="002F659E"/>
    <w:rsid w:val="00302391"/>
    <w:rsid w:val="00302711"/>
    <w:rsid w:val="003037CC"/>
    <w:rsid w:val="00306666"/>
    <w:rsid w:val="00307DFE"/>
    <w:rsid w:val="0031086E"/>
    <w:rsid w:val="003152A4"/>
    <w:rsid w:val="00315A4C"/>
    <w:rsid w:val="0032049B"/>
    <w:rsid w:val="003307F3"/>
    <w:rsid w:val="0033384E"/>
    <w:rsid w:val="00337553"/>
    <w:rsid w:val="003421E8"/>
    <w:rsid w:val="0035141D"/>
    <w:rsid w:val="00355549"/>
    <w:rsid w:val="0036297D"/>
    <w:rsid w:val="00363773"/>
    <w:rsid w:val="00363839"/>
    <w:rsid w:val="003654B8"/>
    <w:rsid w:val="00367111"/>
    <w:rsid w:val="00374D28"/>
    <w:rsid w:val="0037650E"/>
    <w:rsid w:val="00380237"/>
    <w:rsid w:val="00380CEA"/>
    <w:rsid w:val="00387ADB"/>
    <w:rsid w:val="00387B6D"/>
    <w:rsid w:val="003963B6"/>
    <w:rsid w:val="00397E97"/>
    <w:rsid w:val="003A49FE"/>
    <w:rsid w:val="003A64CA"/>
    <w:rsid w:val="003A662E"/>
    <w:rsid w:val="003B1AD8"/>
    <w:rsid w:val="003B4677"/>
    <w:rsid w:val="003B4C52"/>
    <w:rsid w:val="003B604B"/>
    <w:rsid w:val="003B75B6"/>
    <w:rsid w:val="003C6648"/>
    <w:rsid w:val="003D0547"/>
    <w:rsid w:val="003D0793"/>
    <w:rsid w:val="003D14D8"/>
    <w:rsid w:val="003D316B"/>
    <w:rsid w:val="003E0ECB"/>
    <w:rsid w:val="003E2961"/>
    <w:rsid w:val="003E4FD0"/>
    <w:rsid w:val="003E52B6"/>
    <w:rsid w:val="003E619B"/>
    <w:rsid w:val="003E7240"/>
    <w:rsid w:val="003E72B9"/>
    <w:rsid w:val="003F5066"/>
    <w:rsid w:val="003F5540"/>
    <w:rsid w:val="004020D7"/>
    <w:rsid w:val="00405C00"/>
    <w:rsid w:val="004126D3"/>
    <w:rsid w:val="004172C7"/>
    <w:rsid w:val="00423D04"/>
    <w:rsid w:val="004249C1"/>
    <w:rsid w:val="0042532A"/>
    <w:rsid w:val="00425B58"/>
    <w:rsid w:val="00426355"/>
    <w:rsid w:val="00426778"/>
    <w:rsid w:val="0042685E"/>
    <w:rsid w:val="004334E8"/>
    <w:rsid w:val="00434515"/>
    <w:rsid w:val="004348F0"/>
    <w:rsid w:val="00440B9B"/>
    <w:rsid w:val="0044552A"/>
    <w:rsid w:val="004458A1"/>
    <w:rsid w:val="0044738F"/>
    <w:rsid w:val="00450166"/>
    <w:rsid w:val="004505FC"/>
    <w:rsid w:val="00453D76"/>
    <w:rsid w:val="00466515"/>
    <w:rsid w:val="004739F8"/>
    <w:rsid w:val="00477C87"/>
    <w:rsid w:val="00483698"/>
    <w:rsid w:val="004856C5"/>
    <w:rsid w:val="0049180D"/>
    <w:rsid w:val="00492C79"/>
    <w:rsid w:val="004954C4"/>
    <w:rsid w:val="00495AC7"/>
    <w:rsid w:val="00496A59"/>
    <w:rsid w:val="00497F67"/>
    <w:rsid w:val="004A4A72"/>
    <w:rsid w:val="004A5B75"/>
    <w:rsid w:val="004B6450"/>
    <w:rsid w:val="004C1EEC"/>
    <w:rsid w:val="004C3537"/>
    <w:rsid w:val="004C3B45"/>
    <w:rsid w:val="004C55B3"/>
    <w:rsid w:val="004C7CF3"/>
    <w:rsid w:val="004C7DE3"/>
    <w:rsid w:val="004D0D22"/>
    <w:rsid w:val="004D3F2B"/>
    <w:rsid w:val="004E0092"/>
    <w:rsid w:val="004E30CB"/>
    <w:rsid w:val="004E6B71"/>
    <w:rsid w:val="004E6D4A"/>
    <w:rsid w:val="004F071C"/>
    <w:rsid w:val="004F2A47"/>
    <w:rsid w:val="004F66D2"/>
    <w:rsid w:val="005001E8"/>
    <w:rsid w:val="00501194"/>
    <w:rsid w:val="00507726"/>
    <w:rsid w:val="00511408"/>
    <w:rsid w:val="00512B83"/>
    <w:rsid w:val="0051785B"/>
    <w:rsid w:val="00523D10"/>
    <w:rsid w:val="005243FF"/>
    <w:rsid w:val="00524AE6"/>
    <w:rsid w:val="00535D83"/>
    <w:rsid w:val="00540EA0"/>
    <w:rsid w:val="005449D1"/>
    <w:rsid w:val="0054717B"/>
    <w:rsid w:val="00547B1E"/>
    <w:rsid w:val="00553553"/>
    <w:rsid w:val="00557E4F"/>
    <w:rsid w:val="0056137C"/>
    <w:rsid w:val="0056321F"/>
    <w:rsid w:val="0056337F"/>
    <w:rsid w:val="00565405"/>
    <w:rsid w:val="00592FAD"/>
    <w:rsid w:val="00592FFC"/>
    <w:rsid w:val="005953D2"/>
    <w:rsid w:val="005A53EF"/>
    <w:rsid w:val="005A5D8F"/>
    <w:rsid w:val="005B05B5"/>
    <w:rsid w:val="005B78BA"/>
    <w:rsid w:val="005C1D98"/>
    <w:rsid w:val="005C526B"/>
    <w:rsid w:val="005C5F5E"/>
    <w:rsid w:val="005C6E9C"/>
    <w:rsid w:val="005E04EF"/>
    <w:rsid w:val="005F2ED3"/>
    <w:rsid w:val="005F4E33"/>
    <w:rsid w:val="005F7DC2"/>
    <w:rsid w:val="006036F6"/>
    <w:rsid w:val="00607767"/>
    <w:rsid w:val="00611951"/>
    <w:rsid w:val="00612827"/>
    <w:rsid w:val="00613C8D"/>
    <w:rsid w:val="00613F57"/>
    <w:rsid w:val="00614ED2"/>
    <w:rsid w:val="00632210"/>
    <w:rsid w:val="00634580"/>
    <w:rsid w:val="00634993"/>
    <w:rsid w:val="006369F2"/>
    <w:rsid w:val="0063732E"/>
    <w:rsid w:val="00646A84"/>
    <w:rsid w:val="006472DD"/>
    <w:rsid w:val="00654E3F"/>
    <w:rsid w:val="00655916"/>
    <w:rsid w:val="00655EDB"/>
    <w:rsid w:val="00655FC6"/>
    <w:rsid w:val="006563E6"/>
    <w:rsid w:val="006574F7"/>
    <w:rsid w:val="00664AF5"/>
    <w:rsid w:val="0066678F"/>
    <w:rsid w:val="006667EA"/>
    <w:rsid w:val="00670314"/>
    <w:rsid w:val="00673818"/>
    <w:rsid w:val="00675407"/>
    <w:rsid w:val="00676E0C"/>
    <w:rsid w:val="006804E7"/>
    <w:rsid w:val="00681234"/>
    <w:rsid w:val="00683F3C"/>
    <w:rsid w:val="00687F2B"/>
    <w:rsid w:val="0069227C"/>
    <w:rsid w:val="006942AF"/>
    <w:rsid w:val="00694B5A"/>
    <w:rsid w:val="006A0D2C"/>
    <w:rsid w:val="006A0F84"/>
    <w:rsid w:val="006A32A6"/>
    <w:rsid w:val="006A7221"/>
    <w:rsid w:val="006B05BD"/>
    <w:rsid w:val="006B1DC2"/>
    <w:rsid w:val="006B6308"/>
    <w:rsid w:val="006C1DD9"/>
    <w:rsid w:val="006C3DF9"/>
    <w:rsid w:val="006C4349"/>
    <w:rsid w:val="006C4EC1"/>
    <w:rsid w:val="006C5349"/>
    <w:rsid w:val="006C728E"/>
    <w:rsid w:val="006D0646"/>
    <w:rsid w:val="006D4CE4"/>
    <w:rsid w:val="006D5138"/>
    <w:rsid w:val="006D6084"/>
    <w:rsid w:val="006D75B7"/>
    <w:rsid w:val="006E0882"/>
    <w:rsid w:val="006E0E66"/>
    <w:rsid w:val="006E23E8"/>
    <w:rsid w:val="006F4F20"/>
    <w:rsid w:val="00700796"/>
    <w:rsid w:val="00700CF6"/>
    <w:rsid w:val="00703C03"/>
    <w:rsid w:val="00707A3E"/>
    <w:rsid w:val="00712CE2"/>
    <w:rsid w:val="00717BB5"/>
    <w:rsid w:val="007218AE"/>
    <w:rsid w:val="0072281B"/>
    <w:rsid w:val="007246E4"/>
    <w:rsid w:val="007257B5"/>
    <w:rsid w:val="007278C3"/>
    <w:rsid w:val="007323C2"/>
    <w:rsid w:val="00740EB2"/>
    <w:rsid w:val="00741A7B"/>
    <w:rsid w:val="00750599"/>
    <w:rsid w:val="00752A8B"/>
    <w:rsid w:val="00754137"/>
    <w:rsid w:val="007548B7"/>
    <w:rsid w:val="00756A9A"/>
    <w:rsid w:val="00757CEB"/>
    <w:rsid w:val="00760056"/>
    <w:rsid w:val="00762D20"/>
    <w:rsid w:val="007646A0"/>
    <w:rsid w:val="00764CEC"/>
    <w:rsid w:val="007650CB"/>
    <w:rsid w:val="00765832"/>
    <w:rsid w:val="00777D1C"/>
    <w:rsid w:val="00784C3D"/>
    <w:rsid w:val="007867BC"/>
    <w:rsid w:val="0078719F"/>
    <w:rsid w:val="00790896"/>
    <w:rsid w:val="0079687B"/>
    <w:rsid w:val="007A06ED"/>
    <w:rsid w:val="007A1931"/>
    <w:rsid w:val="007A3102"/>
    <w:rsid w:val="007A7993"/>
    <w:rsid w:val="007B05DF"/>
    <w:rsid w:val="007B4FA9"/>
    <w:rsid w:val="007C664B"/>
    <w:rsid w:val="007D2B3D"/>
    <w:rsid w:val="007D503B"/>
    <w:rsid w:val="007D72B3"/>
    <w:rsid w:val="007E4E40"/>
    <w:rsid w:val="007F1D0E"/>
    <w:rsid w:val="007F38A3"/>
    <w:rsid w:val="007F4051"/>
    <w:rsid w:val="007F4335"/>
    <w:rsid w:val="007F59DC"/>
    <w:rsid w:val="0080310C"/>
    <w:rsid w:val="00810B41"/>
    <w:rsid w:val="008125EA"/>
    <w:rsid w:val="00812DEC"/>
    <w:rsid w:val="008148E2"/>
    <w:rsid w:val="008166AD"/>
    <w:rsid w:val="00840DB4"/>
    <w:rsid w:val="008418C5"/>
    <w:rsid w:val="00841EAC"/>
    <w:rsid w:val="008466C2"/>
    <w:rsid w:val="0085476C"/>
    <w:rsid w:val="008558E1"/>
    <w:rsid w:val="0085596D"/>
    <w:rsid w:val="00860C28"/>
    <w:rsid w:val="00862737"/>
    <w:rsid w:val="008629A7"/>
    <w:rsid w:val="00863349"/>
    <w:rsid w:val="008638DF"/>
    <w:rsid w:val="0086785F"/>
    <w:rsid w:val="00870632"/>
    <w:rsid w:val="00880E25"/>
    <w:rsid w:val="008829DE"/>
    <w:rsid w:val="00884473"/>
    <w:rsid w:val="00887D6D"/>
    <w:rsid w:val="00887E67"/>
    <w:rsid w:val="00892305"/>
    <w:rsid w:val="008934FD"/>
    <w:rsid w:val="00893741"/>
    <w:rsid w:val="0089390E"/>
    <w:rsid w:val="0089510F"/>
    <w:rsid w:val="00897F35"/>
    <w:rsid w:val="008A3F0C"/>
    <w:rsid w:val="008A461C"/>
    <w:rsid w:val="008A52BA"/>
    <w:rsid w:val="008A5AFC"/>
    <w:rsid w:val="008A5B54"/>
    <w:rsid w:val="008A6077"/>
    <w:rsid w:val="008A6FD8"/>
    <w:rsid w:val="008B2211"/>
    <w:rsid w:val="008B683F"/>
    <w:rsid w:val="008C1AB9"/>
    <w:rsid w:val="008C1FB8"/>
    <w:rsid w:val="008C242D"/>
    <w:rsid w:val="008C32B5"/>
    <w:rsid w:val="008C32C1"/>
    <w:rsid w:val="008C4822"/>
    <w:rsid w:val="008C69E2"/>
    <w:rsid w:val="008C76EE"/>
    <w:rsid w:val="008D1E9C"/>
    <w:rsid w:val="008E019F"/>
    <w:rsid w:val="008E1342"/>
    <w:rsid w:val="008F171B"/>
    <w:rsid w:val="008F1E2D"/>
    <w:rsid w:val="008F2307"/>
    <w:rsid w:val="008F2444"/>
    <w:rsid w:val="008F324A"/>
    <w:rsid w:val="008F5424"/>
    <w:rsid w:val="008F6CEB"/>
    <w:rsid w:val="008F723C"/>
    <w:rsid w:val="009019A2"/>
    <w:rsid w:val="00905617"/>
    <w:rsid w:val="00906FDE"/>
    <w:rsid w:val="0091188F"/>
    <w:rsid w:val="009122ED"/>
    <w:rsid w:val="00912DF9"/>
    <w:rsid w:val="00915D6B"/>
    <w:rsid w:val="00916658"/>
    <w:rsid w:val="0092480C"/>
    <w:rsid w:val="0092505B"/>
    <w:rsid w:val="00933BC0"/>
    <w:rsid w:val="00935298"/>
    <w:rsid w:val="009356FD"/>
    <w:rsid w:val="009409B1"/>
    <w:rsid w:val="00943D03"/>
    <w:rsid w:val="00943D71"/>
    <w:rsid w:val="00944684"/>
    <w:rsid w:val="00950388"/>
    <w:rsid w:val="00955C78"/>
    <w:rsid w:val="00956CB9"/>
    <w:rsid w:val="00957123"/>
    <w:rsid w:val="00963673"/>
    <w:rsid w:val="009657D5"/>
    <w:rsid w:val="00967683"/>
    <w:rsid w:val="00970FE4"/>
    <w:rsid w:val="00971729"/>
    <w:rsid w:val="00972A5E"/>
    <w:rsid w:val="00972B10"/>
    <w:rsid w:val="009741B8"/>
    <w:rsid w:val="00976A8B"/>
    <w:rsid w:val="00982A25"/>
    <w:rsid w:val="00983FE0"/>
    <w:rsid w:val="00987F18"/>
    <w:rsid w:val="009913AB"/>
    <w:rsid w:val="0099180F"/>
    <w:rsid w:val="00992A20"/>
    <w:rsid w:val="009A10D2"/>
    <w:rsid w:val="009A13B2"/>
    <w:rsid w:val="009B189F"/>
    <w:rsid w:val="009B4CBB"/>
    <w:rsid w:val="009B5CD3"/>
    <w:rsid w:val="009B7A10"/>
    <w:rsid w:val="009C331E"/>
    <w:rsid w:val="009C33D0"/>
    <w:rsid w:val="009C3CCA"/>
    <w:rsid w:val="009C509D"/>
    <w:rsid w:val="009D25EA"/>
    <w:rsid w:val="009D4D45"/>
    <w:rsid w:val="009E1D9D"/>
    <w:rsid w:val="009E386E"/>
    <w:rsid w:val="009E38A1"/>
    <w:rsid w:val="009F0A35"/>
    <w:rsid w:val="009F1713"/>
    <w:rsid w:val="009F2D88"/>
    <w:rsid w:val="00A01F89"/>
    <w:rsid w:val="00A11477"/>
    <w:rsid w:val="00A16EC0"/>
    <w:rsid w:val="00A2072A"/>
    <w:rsid w:val="00A22CF6"/>
    <w:rsid w:val="00A232A3"/>
    <w:rsid w:val="00A37F19"/>
    <w:rsid w:val="00A37FA4"/>
    <w:rsid w:val="00A40A3C"/>
    <w:rsid w:val="00A40E0A"/>
    <w:rsid w:val="00A4251C"/>
    <w:rsid w:val="00A464B7"/>
    <w:rsid w:val="00A46F16"/>
    <w:rsid w:val="00A47C07"/>
    <w:rsid w:val="00A53A1D"/>
    <w:rsid w:val="00A53F26"/>
    <w:rsid w:val="00A53F50"/>
    <w:rsid w:val="00A615EB"/>
    <w:rsid w:val="00A625E1"/>
    <w:rsid w:val="00A6549C"/>
    <w:rsid w:val="00A71011"/>
    <w:rsid w:val="00A756F2"/>
    <w:rsid w:val="00A76DBE"/>
    <w:rsid w:val="00A86E75"/>
    <w:rsid w:val="00A87460"/>
    <w:rsid w:val="00A93380"/>
    <w:rsid w:val="00AA1F12"/>
    <w:rsid w:val="00AA2F66"/>
    <w:rsid w:val="00AA3D6E"/>
    <w:rsid w:val="00AA4CEF"/>
    <w:rsid w:val="00AA4D71"/>
    <w:rsid w:val="00AB24EB"/>
    <w:rsid w:val="00AC0563"/>
    <w:rsid w:val="00AC1FFE"/>
    <w:rsid w:val="00AC20B9"/>
    <w:rsid w:val="00AC3A67"/>
    <w:rsid w:val="00AD0B19"/>
    <w:rsid w:val="00AD2AE2"/>
    <w:rsid w:val="00AD6B76"/>
    <w:rsid w:val="00AD7C5C"/>
    <w:rsid w:val="00AE00D7"/>
    <w:rsid w:val="00AE7E68"/>
    <w:rsid w:val="00AF06B6"/>
    <w:rsid w:val="00AF1857"/>
    <w:rsid w:val="00AF2152"/>
    <w:rsid w:val="00AF2421"/>
    <w:rsid w:val="00AF3DEC"/>
    <w:rsid w:val="00AF6124"/>
    <w:rsid w:val="00B0090C"/>
    <w:rsid w:val="00B03407"/>
    <w:rsid w:val="00B06C30"/>
    <w:rsid w:val="00B10E0E"/>
    <w:rsid w:val="00B10FAA"/>
    <w:rsid w:val="00B11083"/>
    <w:rsid w:val="00B142E5"/>
    <w:rsid w:val="00B166DA"/>
    <w:rsid w:val="00B203F4"/>
    <w:rsid w:val="00B20B2C"/>
    <w:rsid w:val="00B23098"/>
    <w:rsid w:val="00B2657F"/>
    <w:rsid w:val="00B30DD0"/>
    <w:rsid w:val="00B3153D"/>
    <w:rsid w:val="00B37180"/>
    <w:rsid w:val="00B40242"/>
    <w:rsid w:val="00B42853"/>
    <w:rsid w:val="00B42B89"/>
    <w:rsid w:val="00B4670A"/>
    <w:rsid w:val="00B50440"/>
    <w:rsid w:val="00B509CF"/>
    <w:rsid w:val="00B56C1F"/>
    <w:rsid w:val="00B60642"/>
    <w:rsid w:val="00B60955"/>
    <w:rsid w:val="00B62F3A"/>
    <w:rsid w:val="00B62F57"/>
    <w:rsid w:val="00B6449F"/>
    <w:rsid w:val="00B70C4F"/>
    <w:rsid w:val="00B71196"/>
    <w:rsid w:val="00B72013"/>
    <w:rsid w:val="00B748C6"/>
    <w:rsid w:val="00B756B7"/>
    <w:rsid w:val="00B75EBE"/>
    <w:rsid w:val="00B84AFF"/>
    <w:rsid w:val="00B87F39"/>
    <w:rsid w:val="00B905BD"/>
    <w:rsid w:val="00BC2CF3"/>
    <w:rsid w:val="00BC4378"/>
    <w:rsid w:val="00BC66EA"/>
    <w:rsid w:val="00BD0C17"/>
    <w:rsid w:val="00BD4843"/>
    <w:rsid w:val="00BD60E7"/>
    <w:rsid w:val="00BD6510"/>
    <w:rsid w:val="00BD7529"/>
    <w:rsid w:val="00BE2987"/>
    <w:rsid w:val="00BE5094"/>
    <w:rsid w:val="00BF28DE"/>
    <w:rsid w:val="00C00F20"/>
    <w:rsid w:val="00C026CC"/>
    <w:rsid w:val="00C0315B"/>
    <w:rsid w:val="00C05A89"/>
    <w:rsid w:val="00C077DB"/>
    <w:rsid w:val="00C1758F"/>
    <w:rsid w:val="00C2031D"/>
    <w:rsid w:val="00C244D3"/>
    <w:rsid w:val="00C24675"/>
    <w:rsid w:val="00C3081E"/>
    <w:rsid w:val="00C35DC1"/>
    <w:rsid w:val="00C41CCD"/>
    <w:rsid w:val="00C44679"/>
    <w:rsid w:val="00C5081A"/>
    <w:rsid w:val="00C5182E"/>
    <w:rsid w:val="00C54B76"/>
    <w:rsid w:val="00C57126"/>
    <w:rsid w:val="00C6060D"/>
    <w:rsid w:val="00C62F56"/>
    <w:rsid w:val="00C64207"/>
    <w:rsid w:val="00C64988"/>
    <w:rsid w:val="00C651EC"/>
    <w:rsid w:val="00C700D1"/>
    <w:rsid w:val="00C718DF"/>
    <w:rsid w:val="00C725ED"/>
    <w:rsid w:val="00C7450B"/>
    <w:rsid w:val="00C74968"/>
    <w:rsid w:val="00C82F94"/>
    <w:rsid w:val="00C83DBE"/>
    <w:rsid w:val="00C854B5"/>
    <w:rsid w:val="00C87ACD"/>
    <w:rsid w:val="00C97DBA"/>
    <w:rsid w:val="00CA1498"/>
    <w:rsid w:val="00CA38F9"/>
    <w:rsid w:val="00CA3C6E"/>
    <w:rsid w:val="00CA3DA5"/>
    <w:rsid w:val="00CA5503"/>
    <w:rsid w:val="00CB0981"/>
    <w:rsid w:val="00CB244A"/>
    <w:rsid w:val="00CB2E54"/>
    <w:rsid w:val="00CB3767"/>
    <w:rsid w:val="00CB3976"/>
    <w:rsid w:val="00CB4A2B"/>
    <w:rsid w:val="00CB569F"/>
    <w:rsid w:val="00CB7E6E"/>
    <w:rsid w:val="00CC1D36"/>
    <w:rsid w:val="00CC7450"/>
    <w:rsid w:val="00CD08CC"/>
    <w:rsid w:val="00CD7D32"/>
    <w:rsid w:val="00CE1010"/>
    <w:rsid w:val="00CF2939"/>
    <w:rsid w:val="00CF5841"/>
    <w:rsid w:val="00CF6E80"/>
    <w:rsid w:val="00D01C9A"/>
    <w:rsid w:val="00D02A46"/>
    <w:rsid w:val="00D02BEF"/>
    <w:rsid w:val="00D04651"/>
    <w:rsid w:val="00D0484D"/>
    <w:rsid w:val="00D20BFA"/>
    <w:rsid w:val="00D2479F"/>
    <w:rsid w:val="00D25360"/>
    <w:rsid w:val="00D34B4B"/>
    <w:rsid w:val="00D34E66"/>
    <w:rsid w:val="00D35152"/>
    <w:rsid w:val="00D351D7"/>
    <w:rsid w:val="00D354C0"/>
    <w:rsid w:val="00D412FE"/>
    <w:rsid w:val="00D425F0"/>
    <w:rsid w:val="00D4591F"/>
    <w:rsid w:val="00D4625D"/>
    <w:rsid w:val="00D52973"/>
    <w:rsid w:val="00D52A9D"/>
    <w:rsid w:val="00D574C7"/>
    <w:rsid w:val="00D57B21"/>
    <w:rsid w:val="00D614C5"/>
    <w:rsid w:val="00D61A55"/>
    <w:rsid w:val="00D6408D"/>
    <w:rsid w:val="00D643EF"/>
    <w:rsid w:val="00D661DF"/>
    <w:rsid w:val="00D72B04"/>
    <w:rsid w:val="00D730FC"/>
    <w:rsid w:val="00D75EBF"/>
    <w:rsid w:val="00D80974"/>
    <w:rsid w:val="00D854B0"/>
    <w:rsid w:val="00D915F8"/>
    <w:rsid w:val="00D93CE7"/>
    <w:rsid w:val="00D9443A"/>
    <w:rsid w:val="00D94AAF"/>
    <w:rsid w:val="00D96547"/>
    <w:rsid w:val="00D974F1"/>
    <w:rsid w:val="00DA025D"/>
    <w:rsid w:val="00DA3F2D"/>
    <w:rsid w:val="00DA6216"/>
    <w:rsid w:val="00DB17F1"/>
    <w:rsid w:val="00DB2304"/>
    <w:rsid w:val="00DB2D65"/>
    <w:rsid w:val="00DB3343"/>
    <w:rsid w:val="00DB6B87"/>
    <w:rsid w:val="00DC09B6"/>
    <w:rsid w:val="00DC14D0"/>
    <w:rsid w:val="00DD0EC2"/>
    <w:rsid w:val="00DD2084"/>
    <w:rsid w:val="00DD3232"/>
    <w:rsid w:val="00DE1DFE"/>
    <w:rsid w:val="00DF150C"/>
    <w:rsid w:val="00DF1B21"/>
    <w:rsid w:val="00DF7443"/>
    <w:rsid w:val="00E00D48"/>
    <w:rsid w:val="00E012F5"/>
    <w:rsid w:val="00E03648"/>
    <w:rsid w:val="00E04A8E"/>
    <w:rsid w:val="00E11159"/>
    <w:rsid w:val="00E12DF1"/>
    <w:rsid w:val="00E21612"/>
    <w:rsid w:val="00E25B7C"/>
    <w:rsid w:val="00E27CEC"/>
    <w:rsid w:val="00E30FBA"/>
    <w:rsid w:val="00E3179C"/>
    <w:rsid w:val="00E376C2"/>
    <w:rsid w:val="00E40724"/>
    <w:rsid w:val="00E409F8"/>
    <w:rsid w:val="00E50884"/>
    <w:rsid w:val="00E51D7C"/>
    <w:rsid w:val="00E520F7"/>
    <w:rsid w:val="00E56590"/>
    <w:rsid w:val="00E612BB"/>
    <w:rsid w:val="00E61A0F"/>
    <w:rsid w:val="00E61BA8"/>
    <w:rsid w:val="00E62924"/>
    <w:rsid w:val="00E630E7"/>
    <w:rsid w:val="00E63AD7"/>
    <w:rsid w:val="00E71A40"/>
    <w:rsid w:val="00E72AA2"/>
    <w:rsid w:val="00E72D4B"/>
    <w:rsid w:val="00E737BB"/>
    <w:rsid w:val="00E75B88"/>
    <w:rsid w:val="00E77DD5"/>
    <w:rsid w:val="00E804B3"/>
    <w:rsid w:val="00E8122C"/>
    <w:rsid w:val="00E816B5"/>
    <w:rsid w:val="00E950DA"/>
    <w:rsid w:val="00E96D21"/>
    <w:rsid w:val="00EA1E9F"/>
    <w:rsid w:val="00EA2576"/>
    <w:rsid w:val="00EA6B23"/>
    <w:rsid w:val="00EA7539"/>
    <w:rsid w:val="00EB424C"/>
    <w:rsid w:val="00EC032B"/>
    <w:rsid w:val="00EC092E"/>
    <w:rsid w:val="00EC20DD"/>
    <w:rsid w:val="00EC2BBB"/>
    <w:rsid w:val="00EC2E0B"/>
    <w:rsid w:val="00EC2FDE"/>
    <w:rsid w:val="00EC33C5"/>
    <w:rsid w:val="00EC5777"/>
    <w:rsid w:val="00ED0663"/>
    <w:rsid w:val="00ED2E6F"/>
    <w:rsid w:val="00ED68B4"/>
    <w:rsid w:val="00EE2883"/>
    <w:rsid w:val="00EE4522"/>
    <w:rsid w:val="00EE47B7"/>
    <w:rsid w:val="00EF171E"/>
    <w:rsid w:val="00EF359A"/>
    <w:rsid w:val="00EF39A3"/>
    <w:rsid w:val="00F00C12"/>
    <w:rsid w:val="00F02025"/>
    <w:rsid w:val="00F0334D"/>
    <w:rsid w:val="00F03DEF"/>
    <w:rsid w:val="00F043B2"/>
    <w:rsid w:val="00F1005C"/>
    <w:rsid w:val="00F129A5"/>
    <w:rsid w:val="00F145CE"/>
    <w:rsid w:val="00F166C3"/>
    <w:rsid w:val="00F24059"/>
    <w:rsid w:val="00F25DCE"/>
    <w:rsid w:val="00F26590"/>
    <w:rsid w:val="00F31CF1"/>
    <w:rsid w:val="00F344B0"/>
    <w:rsid w:val="00F34546"/>
    <w:rsid w:val="00F36EDB"/>
    <w:rsid w:val="00F37013"/>
    <w:rsid w:val="00F37076"/>
    <w:rsid w:val="00F514A2"/>
    <w:rsid w:val="00F52131"/>
    <w:rsid w:val="00F52C9C"/>
    <w:rsid w:val="00F52CC8"/>
    <w:rsid w:val="00F540BF"/>
    <w:rsid w:val="00F62419"/>
    <w:rsid w:val="00F63DCD"/>
    <w:rsid w:val="00F642EC"/>
    <w:rsid w:val="00F70AF4"/>
    <w:rsid w:val="00F74BD1"/>
    <w:rsid w:val="00F74C3E"/>
    <w:rsid w:val="00F85107"/>
    <w:rsid w:val="00F86C55"/>
    <w:rsid w:val="00F87A56"/>
    <w:rsid w:val="00F97441"/>
    <w:rsid w:val="00FA138B"/>
    <w:rsid w:val="00FA18D0"/>
    <w:rsid w:val="00FA6206"/>
    <w:rsid w:val="00FB0BE9"/>
    <w:rsid w:val="00FB454A"/>
    <w:rsid w:val="00FB6DA5"/>
    <w:rsid w:val="00FC08F4"/>
    <w:rsid w:val="00FC0AC0"/>
    <w:rsid w:val="00FC60BB"/>
    <w:rsid w:val="00FC7D80"/>
    <w:rsid w:val="00FD1AFC"/>
    <w:rsid w:val="00FD377F"/>
    <w:rsid w:val="00FD67D3"/>
    <w:rsid w:val="00FE24AF"/>
    <w:rsid w:val="00FE2F95"/>
    <w:rsid w:val="00FE3880"/>
    <w:rsid w:val="00FE4861"/>
    <w:rsid w:val="00FE5E01"/>
    <w:rsid w:val="00FE75FB"/>
    <w:rsid w:val="00FF1582"/>
    <w:rsid w:val="00FF2760"/>
    <w:rsid w:val="00FF59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D10F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77D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6408D"/>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HPBody">
    <w:name w:val="MHP Body"/>
    <w:basedOn w:val="Normal"/>
    <w:rsid w:val="00D6408D"/>
    <w:rPr>
      <w:rFonts w:ascii="Times New Roman" w:eastAsia="Times New Roman" w:hAnsi="Times New Roman" w:cs="Times New Roman"/>
      <w:szCs w:val="20"/>
      <w:lang w:val="en-AU" w:eastAsia="en-AU"/>
    </w:rPr>
  </w:style>
  <w:style w:type="character" w:styleId="Hyperlink">
    <w:name w:val="Hyperlink"/>
    <w:basedOn w:val="DefaultParagraphFont"/>
    <w:uiPriority w:val="99"/>
    <w:unhideWhenUsed/>
    <w:rsid w:val="003B4C52"/>
    <w:rPr>
      <w:color w:val="0563C1" w:themeColor="hyperlink"/>
      <w:u w:val="single"/>
    </w:rPr>
  </w:style>
  <w:style w:type="paragraph" w:styleId="ListParagraph">
    <w:name w:val="List Paragraph"/>
    <w:basedOn w:val="Normal"/>
    <w:uiPriority w:val="34"/>
    <w:qFormat/>
    <w:rsid w:val="00F36EDB"/>
    <w:pPr>
      <w:ind w:left="720"/>
      <w:contextualSpacing/>
    </w:pPr>
  </w:style>
  <w:style w:type="paragraph" w:customStyle="1" w:styleId="p1">
    <w:name w:val="p1"/>
    <w:basedOn w:val="Normal"/>
    <w:rsid w:val="00FF59F1"/>
    <w:pPr>
      <w:ind w:left="60" w:hanging="60"/>
    </w:pPr>
    <w:rPr>
      <w:rFonts w:ascii="Monaco" w:hAnsi="Monaco" w:cs="Times New Roman"/>
      <w:sz w:val="17"/>
      <w:szCs w:val="17"/>
    </w:rPr>
  </w:style>
  <w:style w:type="character" w:customStyle="1" w:styleId="s1">
    <w:name w:val="s1"/>
    <w:basedOn w:val="DefaultParagraphFont"/>
    <w:rsid w:val="00FF59F1"/>
    <w:rPr>
      <w:color w:val="061A99"/>
    </w:rPr>
  </w:style>
  <w:style w:type="character" w:customStyle="1" w:styleId="s2">
    <w:name w:val="s2"/>
    <w:basedOn w:val="DefaultParagraphFont"/>
    <w:rsid w:val="00FF59F1"/>
    <w:rPr>
      <w:color w:val="B01600"/>
    </w:rPr>
  </w:style>
  <w:style w:type="character" w:customStyle="1" w:styleId="s3">
    <w:name w:val="s3"/>
    <w:basedOn w:val="DefaultParagraphFont"/>
    <w:rsid w:val="00FF59F1"/>
    <w:rPr>
      <w:color w:val="045218"/>
    </w:rPr>
  </w:style>
  <w:style w:type="character" w:styleId="CommentReference">
    <w:name w:val="annotation reference"/>
    <w:basedOn w:val="DefaultParagraphFont"/>
    <w:uiPriority w:val="99"/>
    <w:semiHidden/>
    <w:unhideWhenUsed/>
    <w:rsid w:val="00970FE4"/>
    <w:rPr>
      <w:sz w:val="18"/>
      <w:szCs w:val="18"/>
    </w:rPr>
  </w:style>
  <w:style w:type="paragraph" w:styleId="CommentText">
    <w:name w:val="annotation text"/>
    <w:basedOn w:val="Normal"/>
    <w:link w:val="CommentTextChar"/>
    <w:uiPriority w:val="99"/>
    <w:semiHidden/>
    <w:unhideWhenUsed/>
    <w:rsid w:val="00970FE4"/>
  </w:style>
  <w:style w:type="character" w:customStyle="1" w:styleId="CommentTextChar">
    <w:name w:val="Comment Text Char"/>
    <w:basedOn w:val="DefaultParagraphFont"/>
    <w:link w:val="CommentText"/>
    <w:uiPriority w:val="99"/>
    <w:semiHidden/>
    <w:rsid w:val="00970FE4"/>
  </w:style>
  <w:style w:type="paragraph" w:styleId="CommentSubject">
    <w:name w:val="annotation subject"/>
    <w:basedOn w:val="CommentText"/>
    <w:next w:val="CommentText"/>
    <w:link w:val="CommentSubjectChar"/>
    <w:uiPriority w:val="99"/>
    <w:semiHidden/>
    <w:unhideWhenUsed/>
    <w:rsid w:val="00970FE4"/>
    <w:rPr>
      <w:b/>
      <w:bCs/>
      <w:sz w:val="20"/>
      <w:szCs w:val="20"/>
    </w:rPr>
  </w:style>
  <w:style w:type="character" w:customStyle="1" w:styleId="CommentSubjectChar">
    <w:name w:val="Comment Subject Char"/>
    <w:basedOn w:val="CommentTextChar"/>
    <w:link w:val="CommentSubject"/>
    <w:uiPriority w:val="99"/>
    <w:semiHidden/>
    <w:rsid w:val="00970FE4"/>
    <w:rPr>
      <w:b/>
      <w:bCs/>
      <w:sz w:val="20"/>
      <w:szCs w:val="20"/>
    </w:rPr>
  </w:style>
  <w:style w:type="paragraph" w:styleId="BalloonText">
    <w:name w:val="Balloon Text"/>
    <w:basedOn w:val="Normal"/>
    <w:link w:val="BalloonTextChar"/>
    <w:uiPriority w:val="99"/>
    <w:semiHidden/>
    <w:unhideWhenUsed/>
    <w:rsid w:val="00970FE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70FE4"/>
    <w:rPr>
      <w:rFonts w:ascii="Times New Roman" w:hAnsi="Times New Roman" w:cs="Times New Roman"/>
      <w:sz w:val="18"/>
      <w:szCs w:val="18"/>
    </w:rPr>
  </w:style>
  <w:style w:type="paragraph" w:customStyle="1" w:styleId="p2">
    <w:name w:val="p2"/>
    <w:basedOn w:val="Normal"/>
    <w:rsid w:val="001C63AE"/>
    <w:pPr>
      <w:ind w:left="60" w:hanging="60"/>
    </w:pPr>
    <w:rPr>
      <w:rFonts w:ascii="Monaco" w:hAnsi="Monaco" w:cs="Times New Roman"/>
      <w:color w:val="061A99"/>
      <w:sz w:val="17"/>
      <w:szCs w:val="17"/>
    </w:rPr>
  </w:style>
  <w:style w:type="character" w:customStyle="1" w:styleId="apple-converted-space">
    <w:name w:val="apple-converted-space"/>
    <w:basedOn w:val="DefaultParagraphFont"/>
    <w:rsid w:val="001C63AE"/>
  </w:style>
  <w:style w:type="paragraph" w:styleId="NormalWeb">
    <w:name w:val="Normal (Web)"/>
    <w:basedOn w:val="Normal"/>
    <w:uiPriority w:val="99"/>
    <w:semiHidden/>
    <w:unhideWhenUsed/>
    <w:rsid w:val="0044552A"/>
    <w:pPr>
      <w:spacing w:before="100" w:beforeAutospacing="1" w:after="100" w:afterAutospacing="1"/>
    </w:pPr>
    <w:rPr>
      <w:rFonts w:ascii="Times New Roman" w:eastAsiaTheme="minorEastAsia" w:hAnsi="Times New Roman" w:cs="Times New Roman"/>
    </w:rPr>
  </w:style>
  <w:style w:type="character" w:styleId="FollowedHyperlink">
    <w:name w:val="FollowedHyperlink"/>
    <w:basedOn w:val="DefaultParagraphFont"/>
    <w:uiPriority w:val="99"/>
    <w:semiHidden/>
    <w:unhideWhenUsed/>
    <w:rsid w:val="00B62F3A"/>
    <w:rPr>
      <w:color w:val="954F72" w:themeColor="followedHyperlink"/>
      <w:u w:val="single"/>
    </w:rPr>
  </w:style>
  <w:style w:type="paragraph" w:styleId="Header">
    <w:name w:val="header"/>
    <w:basedOn w:val="Normal"/>
    <w:link w:val="HeaderChar"/>
    <w:uiPriority w:val="99"/>
    <w:unhideWhenUsed/>
    <w:rsid w:val="00703C03"/>
    <w:pPr>
      <w:tabs>
        <w:tab w:val="center" w:pos="4513"/>
        <w:tab w:val="right" w:pos="9026"/>
      </w:tabs>
    </w:pPr>
  </w:style>
  <w:style w:type="character" w:customStyle="1" w:styleId="HeaderChar">
    <w:name w:val="Header Char"/>
    <w:basedOn w:val="DefaultParagraphFont"/>
    <w:link w:val="Header"/>
    <w:uiPriority w:val="99"/>
    <w:rsid w:val="00703C03"/>
  </w:style>
  <w:style w:type="paragraph" w:styleId="Footer">
    <w:name w:val="footer"/>
    <w:basedOn w:val="Normal"/>
    <w:link w:val="FooterChar"/>
    <w:uiPriority w:val="99"/>
    <w:unhideWhenUsed/>
    <w:rsid w:val="00703C03"/>
    <w:pPr>
      <w:tabs>
        <w:tab w:val="center" w:pos="4513"/>
        <w:tab w:val="right" w:pos="9026"/>
      </w:tabs>
    </w:pPr>
  </w:style>
  <w:style w:type="character" w:customStyle="1" w:styleId="FooterChar">
    <w:name w:val="Footer Char"/>
    <w:basedOn w:val="DefaultParagraphFont"/>
    <w:link w:val="Footer"/>
    <w:uiPriority w:val="99"/>
    <w:rsid w:val="00703C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266084">
      <w:bodyDiv w:val="1"/>
      <w:marLeft w:val="0"/>
      <w:marRight w:val="0"/>
      <w:marTop w:val="0"/>
      <w:marBottom w:val="0"/>
      <w:divBdr>
        <w:top w:val="none" w:sz="0" w:space="0" w:color="auto"/>
        <w:left w:val="none" w:sz="0" w:space="0" w:color="auto"/>
        <w:bottom w:val="none" w:sz="0" w:space="0" w:color="auto"/>
        <w:right w:val="none" w:sz="0" w:space="0" w:color="auto"/>
      </w:divBdr>
    </w:div>
    <w:div w:id="412549424">
      <w:bodyDiv w:val="1"/>
      <w:marLeft w:val="0"/>
      <w:marRight w:val="0"/>
      <w:marTop w:val="0"/>
      <w:marBottom w:val="0"/>
      <w:divBdr>
        <w:top w:val="none" w:sz="0" w:space="0" w:color="auto"/>
        <w:left w:val="none" w:sz="0" w:space="0" w:color="auto"/>
        <w:bottom w:val="none" w:sz="0" w:space="0" w:color="auto"/>
        <w:right w:val="none" w:sz="0" w:space="0" w:color="auto"/>
      </w:divBdr>
    </w:div>
    <w:div w:id="433669464">
      <w:bodyDiv w:val="1"/>
      <w:marLeft w:val="0"/>
      <w:marRight w:val="0"/>
      <w:marTop w:val="0"/>
      <w:marBottom w:val="0"/>
      <w:divBdr>
        <w:top w:val="none" w:sz="0" w:space="0" w:color="auto"/>
        <w:left w:val="none" w:sz="0" w:space="0" w:color="auto"/>
        <w:bottom w:val="none" w:sz="0" w:space="0" w:color="auto"/>
        <w:right w:val="none" w:sz="0" w:space="0" w:color="auto"/>
      </w:divBdr>
    </w:div>
    <w:div w:id="7890091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176</TotalTime>
  <Pages>10</Pages>
  <Words>2078</Words>
  <Characters>11851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Moss</dc:creator>
  <cp:keywords/>
  <dc:description/>
  <cp:lastModifiedBy>Simon Moss</cp:lastModifiedBy>
  <cp:revision>48</cp:revision>
  <dcterms:created xsi:type="dcterms:W3CDTF">2018-08-31T22:13:00Z</dcterms:created>
  <dcterms:modified xsi:type="dcterms:W3CDTF">2020-07-02T03:09:00Z</dcterms:modified>
</cp:coreProperties>
</file>