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5" w14:textId="77777777" w:rsidR="001A489F" w:rsidRPr="007644AB" w:rsidRDefault="001A489F" w:rsidP="000D032B">
      <w:pPr>
        <w:rPr>
          <w:szCs w:val="22"/>
        </w:rPr>
      </w:pPr>
    </w:p>
    <w:p w14:paraId="6D33DF22" w14:textId="63B1B4B3" w:rsidR="00E27B4F" w:rsidRDefault="00551497" w:rsidP="000D032B">
      <w:pPr>
        <w:jc w:val="center"/>
        <w:rPr>
          <w:b/>
          <w:szCs w:val="22"/>
        </w:rPr>
      </w:pPr>
      <w:r w:rsidRPr="00551497">
        <w:rPr>
          <w:b/>
          <w:szCs w:val="22"/>
        </w:rPr>
        <w:t>HOW TO REGISTER AS A PRINCIPAL OR ASSOCIATE SUPERVISOR</w:t>
      </w:r>
    </w:p>
    <w:p w14:paraId="336E191C" w14:textId="21C61819" w:rsidR="003B1257" w:rsidRDefault="003B1257" w:rsidP="000D032B">
      <w:pPr>
        <w:jc w:val="center"/>
        <w:rPr>
          <w:b/>
          <w:szCs w:val="22"/>
        </w:rPr>
      </w:pPr>
    </w:p>
    <w:p w14:paraId="47973127" w14:textId="1B715AAF" w:rsidR="003B1257" w:rsidRDefault="003B1257" w:rsidP="000D032B">
      <w:pPr>
        <w:jc w:val="center"/>
        <w:rPr>
          <w:b/>
          <w:szCs w:val="22"/>
        </w:rPr>
      </w:pPr>
      <w:r w:rsidRPr="003B1257">
        <w:rPr>
          <w:b/>
          <w:szCs w:val="22"/>
        </w:rPr>
        <w:t>by Simon Moss</w:t>
      </w:r>
    </w:p>
    <w:p w14:paraId="30BCD027" w14:textId="77777777" w:rsidR="00551497" w:rsidRPr="007644AB" w:rsidRDefault="00551497" w:rsidP="000D032B">
      <w:pPr>
        <w:jc w:val="center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21A58" w:rsidRPr="007644AB" w14:paraId="60D52175" w14:textId="77777777" w:rsidTr="003D5C9D">
        <w:tc>
          <w:tcPr>
            <w:tcW w:w="9010" w:type="dxa"/>
            <w:shd w:val="clear" w:color="auto" w:fill="BDD6EE" w:themeFill="accent5" w:themeFillTint="66"/>
          </w:tcPr>
          <w:p w14:paraId="386048C9" w14:textId="77777777" w:rsidR="00521A58" w:rsidRPr="007644AB" w:rsidRDefault="00521A58" w:rsidP="000D032B">
            <w:pPr>
              <w:jc w:val="center"/>
              <w:rPr>
                <w:b/>
              </w:rPr>
            </w:pPr>
            <w:r w:rsidRPr="007644AB">
              <w:rPr>
                <w:b/>
              </w:rPr>
              <w:t>Introduction</w:t>
            </w:r>
          </w:p>
        </w:tc>
      </w:tr>
    </w:tbl>
    <w:p w14:paraId="5611681C" w14:textId="6A0CB8A5" w:rsidR="00020020" w:rsidRDefault="00020020" w:rsidP="000D032B">
      <w:pPr>
        <w:rPr>
          <w:szCs w:val="22"/>
          <w:lang w:eastAsia="zh-TW"/>
        </w:rPr>
      </w:pPr>
    </w:p>
    <w:p w14:paraId="59C2B397" w14:textId="3C85BAB3" w:rsidR="00551497" w:rsidRDefault="00551497" w:rsidP="000E1A85">
      <w:pPr>
        <w:ind w:firstLine="720"/>
        <w:rPr>
          <w:szCs w:val="22"/>
          <w:lang w:eastAsia="zh-TW"/>
        </w:rPr>
      </w:pPr>
      <w:r>
        <w:rPr>
          <w:szCs w:val="22"/>
          <w:lang w:eastAsia="zh-TW"/>
        </w:rPr>
        <w:t>At</w:t>
      </w:r>
      <w:r w:rsidRPr="00551497">
        <w:rPr>
          <w:szCs w:val="22"/>
          <w:lang w:eastAsia="zh-TW"/>
        </w:rPr>
        <w:t xml:space="preserve"> CDU,</w:t>
      </w:r>
      <w:r>
        <w:rPr>
          <w:szCs w:val="22"/>
          <w:lang w:eastAsia="zh-TW"/>
        </w:rPr>
        <w:t xml:space="preserve"> and indeed at most Australian universities,</w:t>
      </w:r>
      <w:r w:rsidRPr="00551497">
        <w:rPr>
          <w:szCs w:val="22"/>
          <w:lang w:eastAsia="zh-TW"/>
        </w:rPr>
        <w:t xml:space="preserve"> to supervise a PhD or Masters by Research </w:t>
      </w:r>
      <w:r w:rsidR="000F61CD">
        <w:rPr>
          <w:szCs w:val="22"/>
          <w:lang w:eastAsia="zh-TW"/>
        </w:rPr>
        <w:t>candidate</w:t>
      </w:r>
      <w:r w:rsidRPr="00551497">
        <w:rPr>
          <w:szCs w:val="22"/>
          <w:lang w:eastAsia="zh-TW"/>
        </w:rPr>
        <w:t xml:space="preserve">, you need to </w:t>
      </w:r>
      <w:r w:rsidR="000E1A85">
        <w:rPr>
          <w:szCs w:val="22"/>
          <w:lang w:eastAsia="zh-TW"/>
        </w:rPr>
        <w:t xml:space="preserve">approval to supervisor.  In particular, you need to be assigned </w:t>
      </w:r>
      <w:r w:rsidRPr="00551497">
        <w:rPr>
          <w:szCs w:val="22"/>
          <w:lang w:eastAsia="zh-TW"/>
        </w:rPr>
        <w:t>to the supervisor register</w:t>
      </w:r>
      <w:r w:rsidR="000E1A85">
        <w:rPr>
          <w:szCs w:val="22"/>
          <w:lang w:eastAsia="zh-TW"/>
        </w:rPr>
        <w:t xml:space="preserve"> at CDU</w:t>
      </w:r>
      <w:r w:rsidRPr="00551497">
        <w:rPr>
          <w:szCs w:val="22"/>
          <w:lang w:eastAsia="zh-TW"/>
        </w:rPr>
        <w:t xml:space="preserve">—as either as an associate supervisor or as a principal supervisor. </w:t>
      </w:r>
      <w:r>
        <w:rPr>
          <w:szCs w:val="22"/>
          <w:lang w:eastAsia="zh-TW"/>
        </w:rPr>
        <w:t xml:space="preserve"> The following table specifies the criteria you need to fulfil to </w:t>
      </w:r>
      <w:r w:rsidR="000F61CD">
        <w:rPr>
          <w:szCs w:val="22"/>
          <w:lang w:eastAsia="zh-TW"/>
        </w:rPr>
        <w:t xml:space="preserve">achieve this goal. </w:t>
      </w:r>
    </w:p>
    <w:p w14:paraId="3C9E1F6F" w14:textId="77777777" w:rsidR="00551497" w:rsidRDefault="00551497" w:rsidP="000F61CD">
      <w:pPr>
        <w:rPr>
          <w:szCs w:val="22"/>
          <w:lang w:eastAsia="zh-TW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506"/>
        <w:gridCol w:w="4395"/>
      </w:tblGrid>
      <w:tr w:rsidR="00551497" w:rsidRPr="00D46967" w14:paraId="4ECB4777" w14:textId="77777777" w:rsidTr="00551497">
        <w:tc>
          <w:tcPr>
            <w:tcW w:w="4506" w:type="dxa"/>
            <w:shd w:val="clear" w:color="auto" w:fill="BDD6EE" w:themeFill="accent5" w:themeFillTint="66"/>
          </w:tcPr>
          <w:p w14:paraId="72ABDF05" w14:textId="6D0EBA87" w:rsidR="00551497" w:rsidRPr="001F329B" w:rsidRDefault="00551497" w:rsidP="00026529">
            <w:pPr>
              <w:pStyle w:val="MHPBody"/>
              <w:jc w:val="center"/>
              <w:rPr>
                <w:szCs w:val="22"/>
              </w:rPr>
            </w:pPr>
            <w:r>
              <w:rPr>
                <w:szCs w:val="22"/>
              </w:rPr>
              <w:t>Associate supervisor</w:t>
            </w:r>
          </w:p>
        </w:tc>
        <w:tc>
          <w:tcPr>
            <w:tcW w:w="4395" w:type="dxa"/>
            <w:shd w:val="clear" w:color="auto" w:fill="BDD6EE" w:themeFill="accent5" w:themeFillTint="66"/>
          </w:tcPr>
          <w:p w14:paraId="4697AF63" w14:textId="1663054B" w:rsidR="00551497" w:rsidRPr="001F329B" w:rsidRDefault="00551497" w:rsidP="00026529">
            <w:pPr>
              <w:pStyle w:val="MHPBody"/>
              <w:jc w:val="center"/>
              <w:rPr>
                <w:szCs w:val="22"/>
              </w:rPr>
            </w:pPr>
            <w:r>
              <w:rPr>
                <w:szCs w:val="22"/>
              </w:rPr>
              <w:t>Principal supervisor</w:t>
            </w:r>
          </w:p>
        </w:tc>
      </w:tr>
      <w:tr w:rsidR="00551497" w:rsidRPr="00D46967" w14:paraId="23C2208A" w14:textId="77777777" w:rsidTr="00551497">
        <w:tc>
          <w:tcPr>
            <w:tcW w:w="4506" w:type="dxa"/>
            <w:shd w:val="clear" w:color="auto" w:fill="D9D9D9" w:themeFill="background1" w:themeFillShade="D9"/>
          </w:tcPr>
          <w:p w14:paraId="67816E4E" w14:textId="3D887330" w:rsidR="00551497" w:rsidRDefault="00551497" w:rsidP="00551497">
            <w:pPr>
              <w:pStyle w:val="MHPBody"/>
              <w:rPr>
                <w:szCs w:val="22"/>
              </w:rPr>
            </w:pPr>
            <w:r>
              <w:rPr>
                <w:szCs w:val="22"/>
              </w:rPr>
              <w:t>Y</w:t>
            </w:r>
            <w:r w:rsidRPr="00551497">
              <w:rPr>
                <w:szCs w:val="22"/>
              </w:rPr>
              <w:t>ou should be active in research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B718A83" w14:textId="36B7D01B" w:rsidR="00551497" w:rsidRPr="00D46967" w:rsidRDefault="00551497" w:rsidP="00551497">
            <w:pPr>
              <w:pStyle w:val="MHPBody"/>
              <w:rPr>
                <w:szCs w:val="22"/>
              </w:rPr>
            </w:pPr>
            <w:r>
              <w:rPr>
                <w:szCs w:val="22"/>
              </w:rPr>
              <w:t>Y</w:t>
            </w:r>
            <w:r w:rsidRPr="00551497">
              <w:rPr>
                <w:szCs w:val="22"/>
              </w:rPr>
              <w:t xml:space="preserve">ou </w:t>
            </w:r>
            <w:r>
              <w:rPr>
                <w:szCs w:val="22"/>
              </w:rPr>
              <w:t>must</w:t>
            </w:r>
            <w:r w:rsidRPr="00551497">
              <w:rPr>
                <w:szCs w:val="22"/>
              </w:rPr>
              <w:t xml:space="preserve"> be active in research</w:t>
            </w:r>
          </w:p>
        </w:tc>
      </w:tr>
      <w:tr w:rsidR="00551497" w:rsidRPr="00D46967" w14:paraId="3852531A" w14:textId="77777777" w:rsidTr="00551497">
        <w:tc>
          <w:tcPr>
            <w:tcW w:w="4506" w:type="dxa"/>
            <w:shd w:val="clear" w:color="auto" w:fill="D9D9D9" w:themeFill="background1" w:themeFillShade="D9"/>
          </w:tcPr>
          <w:p w14:paraId="6967074D" w14:textId="63BD2B73" w:rsidR="00551497" w:rsidRDefault="00551497" w:rsidP="00551497">
            <w:pPr>
              <w:pStyle w:val="MHPBody"/>
              <w:rPr>
                <w:szCs w:val="22"/>
              </w:rPr>
            </w:pPr>
            <w:r>
              <w:rPr>
                <w:szCs w:val="22"/>
              </w:rPr>
              <w:t>Y</w:t>
            </w:r>
            <w:r w:rsidRPr="00551497">
              <w:rPr>
                <w:szCs w:val="22"/>
              </w:rPr>
              <w:t>ou should have attained the degree by research a</w:t>
            </w:r>
            <w:r w:rsidR="000F61CD">
              <w:rPr>
                <w:szCs w:val="22"/>
              </w:rPr>
              <w:t>t a level that is as</w:t>
            </w:r>
            <w:r w:rsidRPr="00551497">
              <w:rPr>
                <w:szCs w:val="22"/>
              </w:rPr>
              <w:t xml:space="preserve"> high or higher than any </w:t>
            </w:r>
            <w:r w:rsidR="001E3B00">
              <w:rPr>
                <w:szCs w:val="22"/>
              </w:rPr>
              <w:t>candidate</w:t>
            </w:r>
            <w:r w:rsidRPr="00551497">
              <w:rPr>
                <w:szCs w:val="22"/>
              </w:rPr>
              <w:t xml:space="preserve"> you supervise—or completed research activity that is comparable to this level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0900584" w14:textId="35DAF79A" w:rsidR="00551497" w:rsidRPr="00D46967" w:rsidRDefault="00551497" w:rsidP="00551497">
            <w:pPr>
              <w:pStyle w:val="MHPBody"/>
              <w:rPr>
                <w:szCs w:val="22"/>
              </w:rPr>
            </w:pPr>
            <w:r>
              <w:rPr>
                <w:szCs w:val="22"/>
              </w:rPr>
              <w:t>Y</w:t>
            </w:r>
            <w:r w:rsidRPr="00551497">
              <w:rPr>
                <w:szCs w:val="22"/>
              </w:rPr>
              <w:t xml:space="preserve">ou must have attained the degree by research </w:t>
            </w:r>
            <w:r w:rsidR="000F61CD" w:rsidRPr="00551497">
              <w:rPr>
                <w:szCs w:val="22"/>
              </w:rPr>
              <w:t>a</w:t>
            </w:r>
            <w:r w:rsidR="000F61CD">
              <w:rPr>
                <w:szCs w:val="22"/>
              </w:rPr>
              <w:t>t a level that is as</w:t>
            </w:r>
            <w:r w:rsidR="000F61CD" w:rsidRPr="00551497">
              <w:rPr>
                <w:szCs w:val="22"/>
              </w:rPr>
              <w:t xml:space="preserve"> high or higher </w:t>
            </w:r>
            <w:r w:rsidRPr="00551497">
              <w:rPr>
                <w:szCs w:val="22"/>
              </w:rPr>
              <w:t xml:space="preserve">than any </w:t>
            </w:r>
            <w:r w:rsidR="001E3B00">
              <w:rPr>
                <w:szCs w:val="22"/>
              </w:rPr>
              <w:t>candidate</w:t>
            </w:r>
            <w:r w:rsidRPr="00551497">
              <w:rPr>
                <w:szCs w:val="22"/>
              </w:rPr>
              <w:t xml:space="preserve"> you supervise—or, in exceptional circumstances, completed research activity that is comparable to this level</w:t>
            </w:r>
          </w:p>
        </w:tc>
      </w:tr>
      <w:tr w:rsidR="00EA2424" w:rsidRPr="00D46967" w14:paraId="35E27D6B" w14:textId="77777777" w:rsidTr="00551497">
        <w:tc>
          <w:tcPr>
            <w:tcW w:w="4506" w:type="dxa"/>
            <w:shd w:val="clear" w:color="auto" w:fill="D9D9D9" w:themeFill="background1" w:themeFillShade="D9"/>
          </w:tcPr>
          <w:p w14:paraId="7F1251CE" w14:textId="77777777" w:rsidR="00EA2424" w:rsidRDefault="00EA2424" w:rsidP="00551497">
            <w:pPr>
              <w:pStyle w:val="MHPBody"/>
              <w:rPr>
                <w:szCs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7CD942BE" w14:textId="155AB2CA" w:rsidR="00EA2424" w:rsidRDefault="00EA2424" w:rsidP="00EA2424">
            <w:pPr>
              <w:pStyle w:val="MHPBody"/>
              <w:rPr>
                <w:szCs w:val="22"/>
              </w:rPr>
            </w:pPr>
            <w:r>
              <w:rPr>
                <w:szCs w:val="22"/>
              </w:rPr>
              <w:t xml:space="preserve">You should </w:t>
            </w:r>
            <w:r w:rsidR="004B3933">
              <w:rPr>
                <w:szCs w:val="22"/>
              </w:rPr>
              <w:t xml:space="preserve">have </w:t>
            </w:r>
            <w:r>
              <w:rPr>
                <w:szCs w:val="22"/>
              </w:rPr>
              <w:t xml:space="preserve">published in high quality journals. In particular, you could have published three or more Q1 or Q2 publications in the last five years—or propose a case that demonstrates equivalent quality </w:t>
            </w:r>
          </w:p>
        </w:tc>
      </w:tr>
      <w:tr w:rsidR="00551497" w:rsidRPr="00D46967" w14:paraId="7CF44958" w14:textId="77777777" w:rsidTr="00551497">
        <w:tc>
          <w:tcPr>
            <w:tcW w:w="4506" w:type="dxa"/>
            <w:shd w:val="clear" w:color="auto" w:fill="D9D9D9" w:themeFill="background1" w:themeFillShade="D9"/>
          </w:tcPr>
          <w:p w14:paraId="494ADF64" w14:textId="634F9AE1" w:rsidR="00551497" w:rsidRDefault="00551497" w:rsidP="00551497">
            <w:pPr>
              <w:pStyle w:val="MHPBody"/>
              <w:rPr>
                <w:szCs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2813A779" w14:textId="38888F2D" w:rsidR="00551497" w:rsidRDefault="00551497" w:rsidP="00551497">
            <w:pPr>
              <w:pStyle w:val="MHPBody"/>
              <w:rPr>
                <w:szCs w:val="22"/>
                <w:lang w:eastAsia="zh-TW"/>
              </w:rPr>
            </w:pPr>
            <w:r>
              <w:rPr>
                <w:szCs w:val="22"/>
                <w:lang w:eastAsia="zh-TW"/>
              </w:rPr>
              <w:t>Y</w:t>
            </w:r>
            <w:r w:rsidRPr="00551497">
              <w:rPr>
                <w:szCs w:val="22"/>
                <w:lang w:eastAsia="zh-TW"/>
              </w:rPr>
              <w:t>ou must also have fulfilled additional criteria</w:t>
            </w:r>
            <w:r>
              <w:rPr>
                <w:szCs w:val="22"/>
                <w:lang w:eastAsia="zh-TW"/>
              </w:rPr>
              <w:t xml:space="preserve"> to demonstrate you are</w:t>
            </w:r>
          </w:p>
          <w:p w14:paraId="1DD2BB0A" w14:textId="77777777" w:rsidR="00551497" w:rsidRDefault="00551497" w:rsidP="00551497">
            <w:pPr>
              <w:pStyle w:val="MHPBody"/>
              <w:rPr>
                <w:szCs w:val="22"/>
              </w:rPr>
            </w:pPr>
          </w:p>
          <w:p w14:paraId="66A80321" w14:textId="2639415D" w:rsidR="00551497" w:rsidRDefault="00551497" w:rsidP="00871276">
            <w:pPr>
              <w:pStyle w:val="MHPBody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familiar with</w:t>
            </w:r>
            <w:r w:rsidRPr="00551497">
              <w:rPr>
                <w:szCs w:val="22"/>
              </w:rPr>
              <w:t xml:space="preserve"> HDR policies, procedures, and practices at CDU</w:t>
            </w:r>
          </w:p>
          <w:p w14:paraId="7D8D6652" w14:textId="60A48580" w:rsidR="00551497" w:rsidRDefault="00551497" w:rsidP="00871276">
            <w:pPr>
              <w:pStyle w:val="MHPBody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familiar with managing challenging </w:t>
            </w:r>
            <w:r w:rsidR="000F61CD">
              <w:rPr>
                <w:szCs w:val="22"/>
              </w:rPr>
              <w:t>candidate</w:t>
            </w:r>
            <w:r>
              <w:rPr>
                <w:szCs w:val="22"/>
              </w:rPr>
              <w:t>s</w:t>
            </w:r>
          </w:p>
          <w:p w14:paraId="5868DC17" w14:textId="4CD68769" w:rsidR="00551497" w:rsidRPr="00DA0CCE" w:rsidRDefault="00DA0CCE" w:rsidP="00871276">
            <w:pPr>
              <w:pStyle w:val="MHPBody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experienced with resolving some of the complications that research </w:t>
            </w:r>
            <w:r w:rsidR="000F61CD">
              <w:rPr>
                <w:szCs w:val="22"/>
              </w:rPr>
              <w:t>candidate</w:t>
            </w:r>
            <w:r>
              <w:rPr>
                <w:szCs w:val="22"/>
              </w:rPr>
              <w:t>s might experience</w:t>
            </w:r>
          </w:p>
        </w:tc>
      </w:tr>
    </w:tbl>
    <w:p w14:paraId="16D7A61F" w14:textId="77777777" w:rsidR="00551497" w:rsidRDefault="00551497" w:rsidP="00551497">
      <w:pPr>
        <w:rPr>
          <w:szCs w:val="22"/>
          <w:lang w:eastAsia="zh-TW"/>
        </w:rPr>
      </w:pPr>
    </w:p>
    <w:p w14:paraId="0FDCF5DA" w14:textId="35A230FE" w:rsidR="00551497" w:rsidRPr="00551497" w:rsidRDefault="00551497" w:rsidP="00551497">
      <w:pPr>
        <w:ind w:firstLine="360"/>
        <w:rPr>
          <w:szCs w:val="22"/>
          <w:lang w:eastAsia="zh-TW"/>
        </w:rPr>
      </w:pPr>
      <w:r w:rsidRPr="00551497">
        <w:rPr>
          <w:szCs w:val="22"/>
          <w:lang w:eastAsia="zh-TW"/>
        </w:rPr>
        <w:t>An associate supervisor can fulfil the roles and enjoy the benefits of a principal supervisor, besides a few exceptions.  In particular</w:t>
      </w:r>
    </w:p>
    <w:p w14:paraId="2AD05BA0" w14:textId="77777777" w:rsidR="00551497" w:rsidRPr="00551497" w:rsidRDefault="00551497" w:rsidP="00551497">
      <w:pPr>
        <w:rPr>
          <w:szCs w:val="22"/>
          <w:lang w:eastAsia="zh-TW"/>
        </w:rPr>
      </w:pPr>
    </w:p>
    <w:p w14:paraId="4D1A192C" w14:textId="77777777" w:rsidR="00551497" w:rsidRDefault="00551497" w:rsidP="00871276">
      <w:pPr>
        <w:pStyle w:val="ListParagraph"/>
        <w:numPr>
          <w:ilvl w:val="0"/>
          <w:numId w:val="1"/>
        </w:numPr>
        <w:rPr>
          <w:szCs w:val="22"/>
          <w:lang w:eastAsia="zh-TW"/>
        </w:rPr>
      </w:pPr>
      <w:r w:rsidRPr="00551497">
        <w:rPr>
          <w:szCs w:val="22"/>
          <w:lang w:eastAsia="zh-TW"/>
        </w:rPr>
        <w:lastRenderedPageBreak/>
        <w:t>only the principal supervisor is responsible for paperwork, such as progress reports—although all supervisors can contribute</w:t>
      </w:r>
      <w:r>
        <w:rPr>
          <w:szCs w:val="22"/>
          <w:lang w:eastAsia="zh-TW"/>
        </w:rPr>
        <w:t xml:space="preserve"> to this paperwork</w:t>
      </w:r>
    </w:p>
    <w:p w14:paraId="2FA88F03" w14:textId="220CF260" w:rsidR="00551497" w:rsidRDefault="00551497" w:rsidP="00871276">
      <w:pPr>
        <w:pStyle w:val="ListParagraph"/>
        <w:numPr>
          <w:ilvl w:val="0"/>
          <w:numId w:val="1"/>
        </w:numPr>
        <w:rPr>
          <w:szCs w:val="22"/>
          <w:lang w:eastAsia="zh-TW"/>
        </w:rPr>
      </w:pPr>
      <w:r w:rsidRPr="00551497">
        <w:rPr>
          <w:szCs w:val="22"/>
          <w:lang w:eastAsia="zh-TW"/>
        </w:rPr>
        <w:t xml:space="preserve">every research </w:t>
      </w:r>
      <w:r w:rsidR="000F61CD">
        <w:rPr>
          <w:szCs w:val="22"/>
          <w:lang w:eastAsia="zh-TW"/>
        </w:rPr>
        <w:t>candidate</w:t>
      </w:r>
      <w:r w:rsidRPr="00551497">
        <w:rPr>
          <w:szCs w:val="22"/>
          <w:lang w:eastAsia="zh-TW"/>
        </w:rPr>
        <w:t xml:space="preserve"> must be assigned one principal supervisor</w:t>
      </w:r>
    </w:p>
    <w:p w14:paraId="0A6CAD76" w14:textId="55A124FB" w:rsidR="000F61CD" w:rsidRPr="00551497" w:rsidRDefault="000F61CD" w:rsidP="00871276">
      <w:pPr>
        <w:pStyle w:val="ListParagraph"/>
        <w:numPr>
          <w:ilvl w:val="0"/>
          <w:numId w:val="1"/>
        </w:numPr>
        <w:rPr>
          <w:szCs w:val="22"/>
          <w:lang w:eastAsia="zh-TW"/>
        </w:rPr>
      </w:pPr>
      <w:r>
        <w:rPr>
          <w:szCs w:val="22"/>
          <w:lang w:eastAsia="zh-TW"/>
        </w:rPr>
        <w:t>usually, research candidates are assigned to the same college or institute as the principal supervisor</w:t>
      </w:r>
    </w:p>
    <w:p w14:paraId="3C60D224" w14:textId="77777777" w:rsidR="00551497" w:rsidRDefault="00551497" w:rsidP="00551497">
      <w:pPr>
        <w:rPr>
          <w:szCs w:val="22"/>
          <w:lang w:eastAsia="zh-TW"/>
        </w:rPr>
      </w:pPr>
      <w:r w:rsidRPr="00551497">
        <w:rPr>
          <w:szCs w:val="22"/>
          <w:lang w:eastAsia="zh-TW"/>
        </w:rPr>
        <w:t xml:space="preserve"> </w:t>
      </w:r>
    </w:p>
    <w:p w14:paraId="45E7BE9F" w14:textId="11847EE5" w:rsidR="00551497" w:rsidRDefault="00551497" w:rsidP="000F61CD">
      <w:pPr>
        <w:ind w:firstLine="360"/>
        <w:rPr>
          <w:szCs w:val="22"/>
          <w:lang w:eastAsia="zh-TW"/>
        </w:rPr>
      </w:pPr>
      <w:r w:rsidRPr="00551497">
        <w:rPr>
          <w:szCs w:val="22"/>
          <w:lang w:eastAsia="zh-TW"/>
        </w:rPr>
        <w:t>This document clarifies these principles, especially the criteria you need to fulfil to become a principal supervisor</w:t>
      </w:r>
      <w:r w:rsidR="000F61CD">
        <w:rPr>
          <w:szCs w:val="22"/>
          <w:lang w:eastAsia="zh-TW"/>
        </w:rPr>
        <w:t>.</w:t>
      </w:r>
    </w:p>
    <w:p w14:paraId="39651EA8" w14:textId="77777777" w:rsidR="00551497" w:rsidRPr="007644AB" w:rsidRDefault="00551497" w:rsidP="00551497">
      <w:pPr>
        <w:jc w:val="center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51497" w:rsidRPr="007644AB" w14:paraId="369AF69E" w14:textId="77777777" w:rsidTr="00026529">
        <w:tc>
          <w:tcPr>
            <w:tcW w:w="9010" w:type="dxa"/>
            <w:shd w:val="clear" w:color="auto" w:fill="BDD6EE" w:themeFill="accent5" w:themeFillTint="66"/>
          </w:tcPr>
          <w:p w14:paraId="7755EE11" w14:textId="2608EF9E" w:rsidR="00551497" w:rsidRPr="00551497" w:rsidRDefault="00551497" w:rsidP="00551497">
            <w:pPr>
              <w:jc w:val="center"/>
              <w:rPr>
                <w:b/>
                <w:lang w:eastAsia="zh-TW"/>
              </w:rPr>
            </w:pPr>
            <w:r w:rsidRPr="00551497">
              <w:rPr>
                <w:b/>
                <w:lang w:eastAsia="zh-TW"/>
              </w:rPr>
              <w:t>Tw</w:t>
            </w:r>
            <w:r>
              <w:rPr>
                <w:b/>
                <w:lang w:eastAsia="zh-TW"/>
              </w:rPr>
              <w:t xml:space="preserve">o </w:t>
            </w:r>
            <w:r w:rsidRPr="00551497">
              <w:rPr>
                <w:b/>
                <w:lang w:eastAsia="zh-TW"/>
              </w:rPr>
              <w:t>pathways to become a principal supervisor</w:t>
            </w:r>
          </w:p>
        </w:tc>
      </w:tr>
    </w:tbl>
    <w:p w14:paraId="71F3C95D" w14:textId="77777777" w:rsidR="00551497" w:rsidRDefault="00551497" w:rsidP="00551497">
      <w:pPr>
        <w:rPr>
          <w:szCs w:val="22"/>
          <w:lang w:eastAsia="zh-TW"/>
        </w:rPr>
      </w:pPr>
    </w:p>
    <w:p w14:paraId="495A38D8" w14:textId="77777777" w:rsidR="00551497" w:rsidRPr="00551497" w:rsidRDefault="00551497" w:rsidP="00551497">
      <w:pPr>
        <w:ind w:firstLine="720"/>
        <w:rPr>
          <w:szCs w:val="22"/>
          <w:lang w:eastAsia="zh-TW"/>
        </w:rPr>
      </w:pPr>
      <w:r w:rsidRPr="00551497">
        <w:rPr>
          <w:szCs w:val="22"/>
          <w:lang w:eastAsia="zh-TW"/>
        </w:rPr>
        <w:t xml:space="preserve">Besides the need to be research active and to have attained a  degree by research as high or higher than any candidate you supervise, you need to complete one of two pathways to become a principal supervisor.  </w:t>
      </w:r>
    </w:p>
    <w:p w14:paraId="34D60E80" w14:textId="77777777" w:rsidR="00551497" w:rsidRDefault="00551497" w:rsidP="00551497">
      <w:pPr>
        <w:rPr>
          <w:szCs w:val="22"/>
          <w:lang w:eastAsia="zh-TW"/>
        </w:rPr>
      </w:pPr>
    </w:p>
    <w:p w14:paraId="2BECF968" w14:textId="0CACCE3F" w:rsidR="00551497" w:rsidRPr="00551497" w:rsidRDefault="00551497" w:rsidP="00551497">
      <w:pPr>
        <w:rPr>
          <w:b/>
          <w:szCs w:val="22"/>
          <w:lang w:eastAsia="zh-TW"/>
        </w:rPr>
      </w:pPr>
      <w:r w:rsidRPr="00551497">
        <w:rPr>
          <w:b/>
          <w:szCs w:val="22"/>
          <w:lang w:eastAsia="zh-TW"/>
        </w:rPr>
        <w:t xml:space="preserve">Pathway 1: Completion of a research </w:t>
      </w:r>
      <w:r w:rsidR="000F61CD">
        <w:rPr>
          <w:b/>
          <w:szCs w:val="22"/>
          <w:lang w:eastAsia="zh-TW"/>
        </w:rPr>
        <w:t>candidate</w:t>
      </w:r>
      <w:r w:rsidRPr="00551497">
        <w:rPr>
          <w:b/>
          <w:szCs w:val="22"/>
          <w:lang w:eastAsia="zh-TW"/>
        </w:rPr>
        <w:t xml:space="preserve"> from the start to completion</w:t>
      </w:r>
    </w:p>
    <w:p w14:paraId="3D28DEC7" w14:textId="77777777" w:rsidR="00551497" w:rsidRPr="00551497" w:rsidRDefault="00551497" w:rsidP="00551497">
      <w:pPr>
        <w:rPr>
          <w:szCs w:val="22"/>
          <w:lang w:eastAsia="zh-TW"/>
        </w:rPr>
      </w:pPr>
    </w:p>
    <w:p w14:paraId="63F74385" w14:textId="76BD0262" w:rsidR="00551497" w:rsidRDefault="00551497" w:rsidP="00551497">
      <w:pPr>
        <w:rPr>
          <w:szCs w:val="22"/>
          <w:lang w:eastAsia="zh-TW"/>
        </w:rPr>
      </w:pPr>
      <w:r w:rsidRPr="00551497">
        <w:rPr>
          <w:szCs w:val="22"/>
          <w:lang w:eastAsia="zh-TW"/>
        </w:rPr>
        <w:tab/>
        <w:t xml:space="preserve">If you have supervised a research </w:t>
      </w:r>
      <w:r w:rsidR="000F61CD">
        <w:rPr>
          <w:szCs w:val="22"/>
          <w:lang w:eastAsia="zh-TW"/>
        </w:rPr>
        <w:t>candidate</w:t>
      </w:r>
      <w:r w:rsidRPr="00551497">
        <w:rPr>
          <w:szCs w:val="22"/>
          <w:lang w:eastAsia="zh-TW"/>
        </w:rPr>
        <w:t xml:space="preserve"> from the start to completion, you can utilize the following table to clarify the level of supervision for which you can apply</w:t>
      </w:r>
    </w:p>
    <w:p w14:paraId="2DCF5BB8" w14:textId="06FE637C" w:rsidR="00551497" w:rsidRDefault="00551497" w:rsidP="00551497">
      <w:pPr>
        <w:rPr>
          <w:szCs w:val="22"/>
          <w:lang w:eastAsia="zh-TW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104"/>
        <w:gridCol w:w="3275"/>
        <w:gridCol w:w="2581"/>
      </w:tblGrid>
      <w:tr w:rsidR="00551497" w:rsidRPr="00D46967" w14:paraId="3DDC382C" w14:textId="7C2A215E" w:rsidTr="00551497">
        <w:tc>
          <w:tcPr>
            <w:tcW w:w="3104" w:type="dxa"/>
            <w:shd w:val="clear" w:color="auto" w:fill="BDD6EE" w:themeFill="accent5" w:themeFillTint="66"/>
          </w:tcPr>
          <w:p w14:paraId="5C971342" w14:textId="5A57C4E5" w:rsidR="00551497" w:rsidRPr="001F329B" w:rsidRDefault="00551497" w:rsidP="00026529">
            <w:pPr>
              <w:pStyle w:val="MHPBody"/>
              <w:jc w:val="center"/>
              <w:rPr>
                <w:szCs w:val="22"/>
              </w:rPr>
            </w:pPr>
            <w:r>
              <w:rPr>
                <w:szCs w:val="22"/>
              </w:rPr>
              <w:t>Experience</w:t>
            </w:r>
          </w:p>
        </w:tc>
        <w:tc>
          <w:tcPr>
            <w:tcW w:w="3275" w:type="dxa"/>
            <w:shd w:val="clear" w:color="auto" w:fill="BDD6EE" w:themeFill="accent5" w:themeFillTint="66"/>
          </w:tcPr>
          <w:p w14:paraId="2ACAB706" w14:textId="3A71B3B1" w:rsidR="00551497" w:rsidRPr="001F329B" w:rsidRDefault="00B06DF9" w:rsidP="00026529">
            <w:pPr>
              <w:pStyle w:val="MHPBody"/>
              <w:jc w:val="center"/>
              <w:rPr>
                <w:szCs w:val="22"/>
              </w:rPr>
            </w:pPr>
            <w:r w:rsidRPr="00551497">
              <w:rPr>
                <w:szCs w:val="22"/>
                <w:lang w:eastAsia="zh-TW"/>
              </w:rPr>
              <w:t xml:space="preserve">Opportunities to develop this competence   </w:t>
            </w:r>
          </w:p>
        </w:tc>
        <w:tc>
          <w:tcPr>
            <w:tcW w:w="2581" w:type="dxa"/>
            <w:shd w:val="clear" w:color="auto" w:fill="BDD6EE" w:themeFill="accent5" w:themeFillTint="66"/>
          </w:tcPr>
          <w:p w14:paraId="774F0DA7" w14:textId="146B5E26" w:rsidR="00551497" w:rsidRDefault="00551497" w:rsidP="00026529">
            <w:pPr>
              <w:pStyle w:val="MHPBody"/>
              <w:jc w:val="center"/>
              <w:rPr>
                <w:szCs w:val="22"/>
              </w:rPr>
            </w:pPr>
            <w:r>
              <w:rPr>
                <w:szCs w:val="22"/>
              </w:rPr>
              <w:t>Caveat</w:t>
            </w:r>
          </w:p>
        </w:tc>
      </w:tr>
      <w:tr w:rsidR="00551497" w:rsidRPr="00D46967" w14:paraId="7D6162FD" w14:textId="2ECBBF46" w:rsidTr="00551497">
        <w:tc>
          <w:tcPr>
            <w:tcW w:w="3104" w:type="dxa"/>
            <w:shd w:val="clear" w:color="auto" w:fill="D9D9D9" w:themeFill="background1" w:themeFillShade="D9"/>
          </w:tcPr>
          <w:p w14:paraId="4463C567" w14:textId="51FB2242" w:rsidR="00551497" w:rsidRDefault="00551497" w:rsidP="00551497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I have supervised a </w:t>
            </w:r>
            <w:r w:rsidRPr="00551497">
              <w:rPr>
                <w:b/>
                <w:lang w:eastAsia="zh-TW"/>
              </w:rPr>
              <w:t>Masters by Research</w:t>
            </w:r>
            <w:r w:rsidRPr="00551497">
              <w:rPr>
                <w:lang w:eastAsia="zh-TW"/>
              </w:rPr>
              <w:t xml:space="preserve">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 xml:space="preserve"> from start to completion </w:t>
            </w:r>
            <w:r w:rsidRPr="00551497">
              <w:rPr>
                <w:b/>
                <w:lang w:eastAsia="zh-TW"/>
              </w:rPr>
              <w:t>at CDU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14:paraId="46202336" w14:textId="7506F2A4" w:rsidR="00551497" w:rsidRPr="00551497" w:rsidRDefault="00551497" w:rsidP="00551497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Principal supervisor for Masters by Research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>s</w:t>
            </w:r>
          </w:p>
          <w:p w14:paraId="4298DCF4" w14:textId="0BD35993" w:rsidR="00551497" w:rsidRPr="00D46967" w:rsidRDefault="00551497" w:rsidP="00026529">
            <w:pPr>
              <w:pStyle w:val="MHPBody"/>
              <w:rPr>
                <w:szCs w:val="22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5975A0CB" w14:textId="799DD9BD" w:rsidR="00551497" w:rsidRDefault="00551497" w:rsidP="00026529">
            <w:pPr>
              <w:pStyle w:val="MHPBody"/>
              <w:rPr>
                <w:szCs w:val="22"/>
              </w:rPr>
            </w:pPr>
            <w:r>
              <w:rPr>
                <w:szCs w:val="22"/>
              </w:rPr>
              <w:t>None</w:t>
            </w:r>
          </w:p>
        </w:tc>
      </w:tr>
      <w:tr w:rsidR="00551497" w:rsidRPr="00D46967" w14:paraId="06D035BD" w14:textId="10A666B6" w:rsidTr="00551497">
        <w:tc>
          <w:tcPr>
            <w:tcW w:w="3104" w:type="dxa"/>
            <w:shd w:val="clear" w:color="auto" w:fill="D9D9D9" w:themeFill="background1" w:themeFillShade="D9"/>
          </w:tcPr>
          <w:p w14:paraId="1C1F88C3" w14:textId="1AAD6B68" w:rsidR="00551497" w:rsidRDefault="00551497" w:rsidP="00551497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I have supervised a </w:t>
            </w:r>
            <w:r w:rsidRPr="00551497">
              <w:rPr>
                <w:b/>
                <w:lang w:eastAsia="zh-TW"/>
              </w:rPr>
              <w:t>PhD</w:t>
            </w:r>
            <w:r w:rsidRPr="00551497">
              <w:rPr>
                <w:lang w:eastAsia="zh-TW"/>
              </w:rPr>
              <w:t xml:space="preserve">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 xml:space="preserve"> from start to completion at </w:t>
            </w:r>
            <w:r w:rsidRPr="00551497">
              <w:rPr>
                <w:b/>
                <w:lang w:eastAsia="zh-TW"/>
              </w:rPr>
              <w:t>CDU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14:paraId="00CE5645" w14:textId="77A5CEC6" w:rsidR="00551497" w:rsidRPr="00D46967" w:rsidRDefault="00551497" w:rsidP="00551497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Principal supervisor for PhD or Masters by Research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>s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5ABF1B39" w14:textId="100A8F87" w:rsidR="00551497" w:rsidRDefault="00551497" w:rsidP="00026529">
            <w:pPr>
              <w:pStyle w:val="MHPBody"/>
              <w:rPr>
                <w:szCs w:val="22"/>
              </w:rPr>
            </w:pPr>
            <w:r>
              <w:rPr>
                <w:szCs w:val="22"/>
              </w:rPr>
              <w:t>None</w:t>
            </w:r>
          </w:p>
        </w:tc>
      </w:tr>
      <w:tr w:rsidR="00551497" w:rsidRPr="00D46967" w14:paraId="7DE61FA3" w14:textId="70844201" w:rsidTr="00551497">
        <w:tc>
          <w:tcPr>
            <w:tcW w:w="3104" w:type="dxa"/>
            <w:shd w:val="clear" w:color="auto" w:fill="D9D9D9" w:themeFill="background1" w:themeFillShade="D9"/>
          </w:tcPr>
          <w:p w14:paraId="195BE319" w14:textId="59459C35" w:rsidR="00551497" w:rsidRPr="00551497" w:rsidRDefault="00551497" w:rsidP="00551497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I have supervised a </w:t>
            </w:r>
            <w:r w:rsidRPr="00551497">
              <w:rPr>
                <w:b/>
                <w:lang w:eastAsia="zh-TW"/>
              </w:rPr>
              <w:t>Masters by Research</w:t>
            </w:r>
            <w:r w:rsidRPr="00551497">
              <w:rPr>
                <w:lang w:eastAsia="zh-TW"/>
              </w:rPr>
              <w:t xml:space="preserve">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 xml:space="preserve"> from start to completion </w:t>
            </w:r>
            <w:r>
              <w:rPr>
                <w:lang w:eastAsia="zh-TW"/>
              </w:rPr>
              <w:t xml:space="preserve">but </w:t>
            </w:r>
            <w:r w:rsidRPr="00551497">
              <w:rPr>
                <w:b/>
                <w:lang w:eastAsia="zh-TW"/>
              </w:rPr>
              <w:t>not at CDU</w:t>
            </w:r>
          </w:p>
          <w:p w14:paraId="7CAA4EA0" w14:textId="77777777" w:rsidR="00551497" w:rsidRDefault="00551497" w:rsidP="00551497">
            <w:pPr>
              <w:pStyle w:val="MHPBody"/>
              <w:rPr>
                <w:szCs w:val="22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14:paraId="27E53995" w14:textId="68F24B7C" w:rsidR="00551497" w:rsidRPr="00551497" w:rsidRDefault="00551497" w:rsidP="00551497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Principal supervisor for Masters by Research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>s</w:t>
            </w:r>
            <w:r w:rsidR="000F61CD">
              <w:rPr>
                <w:lang w:eastAsia="zh-TW"/>
              </w:rPr>
              <w:t>, but with a caveat</w:t>
            </w:r>
          </w:p>
          <w:p w14:paraId="0C2EE3CE" w14:textId="77777777" w:rsidR="00551497" w:rsidRPr="00D46967" w:rsidRDefault="00551497" w:rsidP="00551497">
            <w:pPr>
              <w:pStyle w:val="MHPBody"/>
              <w:rPr>
                <w:szCs w:val="22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05ED9C55" w14:textId="5D56A19D" w:rsidR="00551497" w:rsidRDefault="00551497" w:rsidP="00551497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You agree to read and study the following sections </w:t>
            </w:r>
            <w:r w:rsidR="00312857">
              <w:t xml:space="preserve">this </w:t>
            </w:r>
            <w:hyperlink r:id="rId8" w:history="1">
              <w:r w:rsidR="00312857" w:rsidRPr="00741DFF">
                <w:rPr>
                  <w:rStyle w:val="Hyperlink"/>
                </w:rPr>
                <w:t>webpage</w:t>
              </w:r>
            </w:hyperlink>
            <w:r w:rsidR="00312857">
              <w:t xml:space="preserve"> </w:t>
            </w:r>
            <w:bookmarkStart w:id="0" w:name="_GoBack"/>
            <w:bookmarkEnd w:id="0"/>
          </w:p>
          <w:p w14:paraId="50784AF6" w14:textId="77777777" w:rsidR="00551497" w:rsidRDefault="00551497" w:rsidP="00551497">
            <w:pPr>
              <w:rPr>
                <w:lang w:eastAsia="zh-TW"/>
              </w:rPr>
            </w:pPr>
          </w:p>
          <w:p w14:paraId="3C318EA2" w14:textId="77777777" w:rsidR="00551497" w:rsidRDefault="00551497" w:rsidP="00871276">
            <w:pPr>
              <w:pStyle w:val="ListParagraph"/>
              <w:numPr>
                <w:ilvl w:val="0"/>
                <w:numId w:val="3"/>
              </w:numPr>
              <w:rPr>
                <w:lang w:eastAsia="zh-TW"/>
              </w:rPr>
            </w:pPr>
            <w:r w:rsidRPr="00551497">
              <w:rPr>
                <w:lang w:eastAsia="zh-TW"/>
              </w:rPr>
              <w:t>Before enrolment</w:t>
            </w:r>
          </w:p>
          <w:p w14:paraId="2C4706E9" w14:textId="77777777" w:rsidR="00551497" w:rsidRDefault="00551497" w:rsidP="00871276">
            <w:pPr>
              <w:pStyle w:val="ListParagraph"/>
              <w:numPr>
                <w:ilvl w:val="0"/>
                <w:numId w:val="3"/>
              </w:numPr>
              <w:rPr>
                <w:lang w:eastAsia="zh-TW"/>
              </w:rPr>
            </w:pPr>
            <w:r w:rsidRPr="00551497">
              <w:rPr>
                <w:lang w:eastAsia="zh-TW"/>
              </w:rPr>
              <w:t>Monitoring progress and resolving problems</w:t>
            </w:r>
          </w:p>
          <w:p w14:paraId="0C06EDCD" w14:textId="054086FB" w:rsidR="00551497" w:rsidRDefault="00551497" w:rsidP="00871276">
            <w:pPr>
              <w:pStyle w:val="ListParagraph"/>
              <w:numPr>
                <w:ilvl w:val="0"/>
                <w:numId w:val="3"/>
              </w:num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Supporting the wellbeing and </w:t>
            </w:r>
            <w:r w:rsidRPr="00551497">
              <w:rPr>
                <w:lang w:eastAsia="zh-TW"/>
              </w:rPr>
              <w:lastRenderedPageBreak/>
              <w:t xml:space="preserve">confidence of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>s</w:t>
            </w:r>
          </w:p>
          <w:p w14:paraId="5B5A9B7B" w14:textId="47E1AEDF" w:rsidR="00551497" w:rsidRPr="00551497" w:rsidRDefault="00551497" w:rsidP="00871276">
            <w:pPr>
              <w:pStyle w:val="ListParagraph"/>
              <w:numPr>
                <w:ilvl w:val="0"/>
                <w:numId w:val="3"/>
              </w:numPr>
              <w:rPr>
                <w:lang w:eastAsia="zh-TW"/>
              </w:rPr>
            </w:pPr>
            <w:r w:rsidRPr="00551497">
              <w:rPr>
                <w:lang w:eastAsia="zh-TW"/>
              </w:rPr>
              <w:t>Submission</w:t>
            </w:r>
          </w:p>
          <w:p w14:paraId="1CE51A93" w14:textId="77777777" w:rsidR="00551497" w:rsidRDefault="00551497" w:rsidP="00551497">
            <w:pPr>
              <w:pStyle w:val="MHPBody"/>
              <w:rPr>
                <w:szCs w:val="22"/>
                <w:lang w:eastAsia="zh-TW"/>
              </w:rPr>
            </w:pPr>
          </w:p>
        </w:tc>
      </w:tr>
      <w:tr w:rsidR="00551497" w:rsidRPr="00D46967" w14:paraId="16069491" w14:textId="77777777" w:rsidTr="00551497">
        <w:tc>
          <w:tcPr>
            <w:tcW w:w="3104" w:type="dxa"/>
            <w:shd w:val="clear" w:color="auto" w:fill="D9D9D9" w:themeFill="background1" w:themeFillShade="D9"/>
          </w:tcPr>
          <w:p w14:paraId="6CBA69A4" w14:textId="3134E772" w:rsidR="00551497" w:rsidRPr="00551497" w:rsidRDefault="00551497" w:rsidP="00551497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lastRenderedPageBreak/>
              <w:t xml:space="preserve">I have supervised a </w:t>
            </w:r>
            <w:r>
              <w:rPr>
                <w:b/>
                <w:lang w:eastAsia="zh-TW"/>
              </w:rPr>
              <w:t>PhD</w:t>
            </w:r>
            <w:r w:rsidRPr="00551497">
              <w:rPr>
                <w:lang w:eastAsia="zh-TW"/>
              </w:rPr>
              <w:t xml:space="preserve">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 xml:space="preserve"> from start to completion </w:t>
            </w:r>
            <w:r>
              <w:rPr>
                <w:lang w:eastAsia="zh-TW"/>
              </w:rPr>
              <w:t xml:space="preserve">but </w:t>
            </w:r>
            <w:r w:rsidRPr="00551497">
              <w:rPr>
                <w:b/>
                <w:lang w:eastAsia="zh-TW"/>
              </w:rPr>
              <w:t>not at CDU</w:t>
            </w:r>
          </w:p>
          <w:p w14:paraId="42FCC902" w14:textId="77777777" w:rsidR="00551497" w:rsidRPr="00551497" w:rsidRDefault="00551497" w:rsidP="00551497">
            <w:pPr>
              <w:rPr>
                <w:lang w:eastAsia="zh-TW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14:paraId="756D7584" w14:textId="77777777" w:rsidR="000F61CD" w:rsidRPr="00551497" w:rsidRDefault="00551497" w:rsidP="000F61CD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Principal supervisor for PhD or Masters by Research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>s</w:t>
            </w:r>
            <w:r w:rsidR="000F61CD">
              <w:rPr>
                <w:lang w:eastAsia="zh-TW"/>
              </w:rPr>
              <w:t>, but with a caveat</w:t>
            </w:r>
          </w:p>
          <w:p w14:paraId="76B824D2" w14:textId="70680293" w:rsidR="00551497" w:rsidRDefault="00551497" w:rsidP="00551497">
            <w:pPr>
              <w:pStyle w:val="MHPBody"/>
              <w:rPr>
                <w:szCs w:val="22"/>
                <w:lang w:eastAsia="zh-TW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398C257B" w14:textId="6B9345FB" w:rsidR="00551497" w:rsidRDefault="00551497" w:rsidP="00551497">
            <w:p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You agree to read and study the following sections </w:t>
            </w:r>
            <w:r w:rsidR="00BE23D0">
              <w:rPr>
                <w:lang w:eastAsia="zh-TW"/>
              </w:rPr>
              <w:t xml:space="preserve">on </w:t>
            </w:r>
            <w:r w:rsidR="00BE23D0">
              <w:t xml:space="preserve">this </w:t>
            </w:r>
            <w:hyperlink r:id="rId9" w:history="1">
              <w:r w:rsidR="00BE23D0" w:rsidRPr="00741DFF">
                <w:rPr>
                  <w:rStyle w:val="Hyperlink"/>
                </w:rPr>
                <w:t>webpage</w:t>
              </w:r>
            </w:hyperlink>
            <w:r w:rsidR="00BE23D0">
              <w:t xml:space="preserve"> </w:t>
            </w:r>
          </w:p>
          <w:p w14:paraId="5086C4B0" w14:textId="77777777" w:rsidR="00551497" w:rsidRDefault="00551497" w:rsidP="00551497">
            <w:pPr>
              <w:rPr>
                <w:lang w:eastAsia="zh-TW"/>
              </w:rPr>
            </w:pPr>
          </w:p>
          <w:p w14:paraId="5D346815" w14:textId="77777777" w:rsidR="00551497" w:rsidRDefault="00551497" w:rsidP="00871276">
            <w:pPr>
              <w:pStyle w:val="ListParagraph"/>
              <w:numPr>
                <w:ilvl w:val="0"/>
                <w:numId w:val="3"/>
              </w:numPr>
              <w:rPr>
                <w:lang w:eastAsia="zh-TW"/>
              </w:rPr>
            </w:pPr>
            <w:r w:rsidRPr="00551497">
              <w:rPr>
                <w:lang w:eastAsia="zh-TW"/>
              </w:rPr>
              <w:t>Before enrolment</w:t>
            </w:r>
          </w:p>
          <w:p w14:paraId="3E89C6CB" w14:textId="77777777" w:rsidR="00551497" w:rsidRDefault="00551497" w:rsidP="00871276">
            <w:pPr>
              <w:pStyle w:val="ListParagraph"/>
              <w:numPr>
                <w:ilvl w:val="0"/>
                <w:numId w:val="3"/>
              </w:numPr>
              <w:rPr>
                <w:lang w:eastAsia="zh-TW"/>
              </w:rPr>
            </w:pPr>
            <w:r w:rsidRPr="00551497">
              <w:rPr>
                <w:lang w:eastAsia="zh-TW"/>
              </w:rPr>
              <w:t>Monitoring progress and resolving problems</w:t>
            </w:r>
          </w:p>
          <w:p w14:paraId="469C396E" w14:textId="336724EB" w:rsidR="00551497" w:rsidRDefault="00551497" w:rsidP="00871276">
            <w:pPr>
              <w:pStyle w:val="ListParagraph"/>
              <w:numPr>
                <w:ilvl w:val="0"/>
                <w:numId w:val="3"/>
              </w:numPr>
              <w:rPr>
                <w:lang w:eastAsia="zh-TW"/>
              </w:rPr>
            </w:pPr>
            <w:r w:rsidRPr="00551497">
              <w:rPr>
                <w:lang w:eastAsia="zh-TW"/>
              </w:rPr>
              <w:t xml:space="preserve">Supporting the wellbeing and confidence of </w:t>
            </w:r>
            <w:r w:rsidR="000F61CD">
              <w:rPr>
                <w:lang w:eastAsia="zh-TW"/>
              </w:rPr>
              <w:t>candidate</w:t>
            </w:r>
            <w:r w:rsidRPr="00551497">
              <w:rPr>
                <w:lang w:eastAsia="zh-TW"/>
              </w:rPr>
              <w:t>s</w:t>
            </w:r>
          </w:p>
          <w:p w14:paraId="116976FD" w14:textId="204FF25C" w:rsidR="00551497" w:rsidRPr="00551497" w:rsidRDefault="00551497" w:rsidP="00871276">
            <w:pPr>
              <w:pStyle w:val="ListParagraph"/>
              <w:numPr>
                <w:ilvl w:val="0"/>
                <w:numId w:val="3"/>
              </w:numPr>
              <w:rPr>
                <w:lang w:eastAsia="zh-TW"/>
              </w:rPr>
            </w:pPr>
            <w:r w:rsidRPr="00551497">
              <w:rPr>
                <w:lang w:eastAsia="zh-TW"/>
              </w:rPr>
              <w:t>Submission</w:t>
            </w:r>
          </w:p>
        </w:tc>
      </w:tr>
    </w:tbl>
    <w:p w14:paraId="683B4404" w14:textId="77777777" w:rsidR="00551497" w:rsidRPr="00551497" w:rsidRDefault="00551497" w:rsidP="00551497">
      <w:pPr>
        <w:rPr>
          <w:szCs w:val="22"/>
          <w:lang w:eastAsia="zh-TW"/>
        </w:rPr>
      </w:pPr>
    </w:p>
    <w:p w14:paraId="6CB89593" w14:textId="77777777" w:rsidR="00551497" w:rsidRPr="00551497" w:rsidRDefault="00551497" w:rsidP="00551497">
      <w:pPr>
        <w:rPr>
          <w:szCs w:val="22"/>
          <w:lang w:eastAsia="zh-TW"/>
        </w:rPr>
      </w:pPr>
    </w:p>
    <w:p w14:paraId="573A797B" w14:textId="05BC3651" w:rsidR="00551497" w:rsidRPr="00551497" w:rsidRDefault="00551497" w:rsidP="00551497">
      <w:pPr>
        <w:rPr>
          <w:b/>
          <w:szCs w:val="22"/>
          <w:lang w:eastAsia="zh-TW"/>
        </w:rPr>
      </w:pPr>
      <w:r w:rsidRPr="00551497">
        <w:rPr>
          <w:b/>
          <w:szCs w:val="22"/>
          <w:lang w:eastAsia="zh-TW"/>
        </w:rPr>
        <w:t xml:space="preserve">Pathway </w:t>
      </w:r>
      <w:r>
        <w:rPr>
          <w:b/>
          <w:szCs w:val="22"/>
          <w:lang w:eastAsia="zh-TW"/>
        </w:rPr>
        <w:t>2</w:t>
      </w:r>
      <w:r w:rsidRPr="00551497">
        <w:rPr>
          <w:b/>
          <w:szCs w:val="22"/>
          <w:lang w:eastAsia="zh-TW"/>
        </w:rPr>
        <w:t xml:space="preserve">: </w:t>
      </w:r>
      <w:r w:rsidR="000B0373">
        <w:rPr>
          <w:b/>
          <w:szCs w:val="22"/>
          <w:lang w:eastAsia="zh-TW"/>
        </w:rPr>
        <w:t>Expedited pathway</w:t>
      </w:r>
    </w:p>
    <w:p w14:paraId="004F2C21" w14:textId="77777777" w:rsidR="00551497" w:rsidRPr="00551497" w:rsidRDefault="00551497" w:rsidP="00551497">
      <w:pPr>
        <w:rPr>
          <w:szCs w:val="22"/>
          <w:lang w:eastAsia="zh-TW"/>
        </w:rPr>
      </w:pPr>
    </w:p>
    <w:p w14:paraId="785CAE0D" w14:textId="20E37685" w:rsidR="00551497" w:rsidRDefault="00551497" w:rsidP="00551497">
      <w:pPr>
        <w:rPr>
          <w:szCs w:val="22"/>
          <w:lang w:eastAsia="zh-TW"/>
        </w:rPr>
      </w:pPr>
      <w:r>
        <w:rPr>
          <w:szCs w:val="22"/>
          <w:lang w:eastAsia="zh-TW"/>
        </w:rPr>
        <w:tab/>
      </w:r>
      <w:r w:rsidRPr="00551497">
        <w:rPr>
          <w:szCs w:val="22"/>
          <w:lang w:eastAsia="zh-TW"/>
        </w:rPr>
        <w:t xml:space="preserve">If you have </w:t>
      </w:r>
      <w:r>
        <w:rPr>
          <w:szCs w:val="22"/>
          <w:lang w:eastAsia="zh-TW"/>
        </w:rPr>
        <w:t>no</w:t>
      </w:r>
      <w:r w:rsidR="000F61CD">
        <w:rPr>
          <w:szCs w:val="22"/>
          <w:lang w:eastAsia="zh-TW"/>
        </w:rPr>
        <w:t>t</w:t>
      </w:r>
      <w:r>
        <w:rPr>
          <w:szCs w:val="22"/>
          <w:lang w:eastAsia="zh-TW"/>
        </w:rPr>
        <w:t xml:space="preserve"> </w:t>
      </w:r>
      <w:r w:rsidRPr="00551497">
        <w:rPr>
          <w:szCs w:val="22"/>
          <w:lang w:eastAsia="zh-TW"/>
        </w:rPr>
        <w:t xml:space="preserve">supervised a research </w:t>
      </w:r>
      <w:r w:rsidR="000F61CD">
        <w:rPr>
          <w:szCs w:val="22"/>
          <w:lang w:eastAsia="zh-TW"/>
        </w:rPr>
        <w:t>candidate</w:t>
      </w:r>
      <w:r w:rsidRPr="00551497">
        <w:rPr>
          <w:szCs w:val="22"/>
          <w:lang w:eastAsia="zh-TW"/>
        </w:rPr>
        <w:t xml:space="preserve"> from the start to completion, y</w:t>
      </w:r>
      <w:r>
        <w:rPr>
          <w:szCs w:val="22"/>
          <w:lang w:eastAsia="zh-TW"/>
        </w:rPr>
        <w:t>ou need to consider the second</w:t>
      </w:r>
      <w:r w:rsidR="00B06DF9">
        <w:rPr>
          <w:szCs w:val="22"/>
          <w:lang w:eastAsia="zh-TW"/>
        </w:rPr>
        <w:t>, expedited</w:t>
      </w:r>
      <w:r>
        <w:rPr>
          <w:szCs w:val="22"/>
          <w:lang w:eastAsia="zh-TW"/>
        </w:rPr>
        <w:t xml:space="preserve"> pathway</w:t>
      </w:r>
      <w:r w:rsidR="00B06DF9">
        <w:rPr>
          <w:szCs w:val="22"/>
          <w:lang w:eastAsia="zh-TW"/>
        </w:rPr>
        <w:t xml:space="preserve">.  </w:t>
      </w:r>
      <w:r w:rsidR="00B06DF9" w:rsidRPr="00551497">
        <w:rPr>
          <w:szCs w:val="22"/>
          <w:lang w:eastAsia="zh-TW"/>
        </w:rPr>
        <w:t xml:space="preserve">Specifically, to be registered as a principal supervisor of PhD or Masters by Research </w:t>
      </w:r>
      <w:r w:rsidR="000F61CD">
        <w:rPr>
          <w:szCs w:val="22"/>
          <w:lang w:eastAsia="zh-TW"/>
        </w:rPr>
        <w:t>candidate</w:t>
      </w:r>
      <w:r w:rsidR="00B06DF9" w:rsidRPr="00551497">
        <w:rPr>
          <w:szCs w:val="22"/>
          <w:lang w:eastAsia="zh-TW"/>
        </w:rPr>
        <w:t xml:space="preserve">s, you need to achieve the </w:t>
      </w:r>
      <w:r w:rsidR="00B06DF9">
        <w:rPr>
          <w:szCs w:val="22"/>
          <w:lang w:eastAsia="zh-TW"/>
        </w:rPr>
        <w:t xml:space="preserve">three </w:t>
      </w:r>
      <w:r w:rsidR="00B06DF9" w:rsidRPr="00551497">
        <w:rPr>
          <w:szCs w:val="22"/>
          <w:lang w:eastAsia="zh-TW"/>
        </w:rPr>
        <w:t>competencies that are detailed in the following table.</w:t>
      </w:r>
    </w:p>
    <w:p w14:paraId="2E7CAF50" w14:textId="005E5E24" w:rsidR="00551497" w:rsidRDefault="00551497" w:rsidP="00551497">
      <w:pPr>
        <w:rPr>
          <w:szCs w:val="22"/>
          <w:lang w:eastAsia="zh-TW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05"/>
        <w:gridCol w:w="3261"/>
        <w:gridCol w:w="2894"/>
      </w:tblGrid>
      <w:tr w:rsidR="00B06DF9" w:rsidRPr="00D46967" w14:paraId="3902D1DD" w14:textId="19AB5658" w:rsidTr="00B06DF9">
        <w:tc>
          <w:tcPr>
            <w:tcW w:w="2805" w:type="dxa"/>
            <w:shd w:val="clear" w:color="auto" w:fill="BDD6EE" w:themeFill="accent5" w:themeFillTint="66"/>
          </w:tcPr>
          <w:p w14:paraId="05B79241" w14:textId="7025FF93" w:rsidR="00B06DF9" w:rsidRPr="001F329B" w:rsidRDefault="00B06DF9" w:rsidP="00026529">
            <w:pPr>
              <w:pStyle w:val="MHPBody"/>
              <w:jc w:val="center"/>
              <w:rPr>
                <w:szCs w:val="22"/>
              </w:rPr>
            </w:pPr>
            <w:r>
              <w:rPr>
                <w:szCs w:val="22"/>
              </w:rPr>
              <w:t>Competence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6E727BC3" w14:textId="29ED82DF" w:rsidR="00B06DF9" w:rsidRPr="001F329B" w:rsidRDefault="00B06DF9" w:rsidP="00026529">
            <w:pPr>
              <w:pStyle w:val="MHPBody"/>
              <w:jc w:val="center"/>
              <w:rPr>
                <w:szCs w:val="22"/>
              </w:rPr>
            </w:pPr>
            <w:r w:rsidRPr="00B06DF9">
              <w:rPr>
                <w:szCs w:val="22"/>
              </w:rPr>
              <w:t xml:space="preserve">Opportunities to develop this competence   </w:t>
            </w:r>
          </w:p>
        </w:tc>
        <w:tc>
          <w:tcPr>
            <w:tcW w:w="2894" w:type="dxa"/>
            <w:shd w:val="clear" w:color="auto" w:fill="BDD6EE" w:themeFill="accent5" w:themeFillTint="66"/>
          </w:tcPr>
          <w:p w14:paraId="5D1C312E" w14:textId="346FEE7B" w:rsidR="00B06DF9" w:rsidRDefault="00B06DF9" w:rsidP="00026529">
            <w:pPr>
              <w:pStyle w:val="MHPBody"/>
              <w:jc w:val="center"/>
              <w:rPr>
                <w:szCs w:val="22"/>
              </w:rPr>
            </w:pPr>
            <w:r w:rsidRPr="00B06DF9">
              <w:rPr>
                <w:szCs w:val="22"/>
              </w:rPr>
              <w:t>Evidence you have developed this competence</w:t>
            </w:r>
          </w:p>
        </w:tc>
      </w:tr>
      <w:tr w:rsidR="00B06DF9" w:rsidRPr="00D46967" w14:paraId="1B9F09B0" w14:textId="1D9788EE" w:rsidTr="00B06DF9">
        <w:tc>
          <w:tcPr>
            <w:tcW w:w="2805" w:type="dxa"/>
            <w:shd w:val="clear" w:color="auto" w:fill="D9D9D9" w:themeFill="background1" w:themeFillShade="D9"/>
          </w:tcPr>
          <w:p w14:paraId="2834599A" w14:textId="77777777" w:rsidR="00B06DF9" w:rsidRDefault="00B06DF9" w:rsidP="00B06DF9">
            <w:pPr>
              <w:pStyle w:val="MHPBody"/>
              <w:rPr>
                <w:szCs w:val="22"/>
              </w:rPr>
            </w:pPr>
            <w:r w:rsidRPr="00B06DF9">
              <w:rPr>
                <w:szCs w:val="22"/>
              </w:rPr>
              <w:t>Familiarity with HDR policies, procedures, and practices at CDU</w:t>
            </w:r>
          </w:p>
          <w:p w14:paraId="6812C343" w14:textId="77777777" w:rsidR="00741DFF" w:rsidRDefault="00741DFF" w:rsidP="00B06DF9">
            <w:pPr>
              <w:pStyle w:val="MHPBody"/>
              <w:rPr>
                <w:szCs w:val="22"/>
              </w:rPr>
            </w:pPr>
          </w:p>
          <w:p w14:paraId="3C39E606" w14:textId="32D9CA77" w:rsidR="00741DFF" w:rsidRDefault="00741DFF" w:rsidP="00B06DF9">
            <w:pPr>
              <w:pStyle w:val="MHPBody"/>
              <w:rPr>
                <w:szCs w:val="22"/>
              </w:rPr>
            </w:pPr>
            <w:r w:rsidRPr="00B06DF9">
              <w:rPr>
                <w:szCs w:val="22"/>
              </w:rPr>
              <w:t xml:space="preserve">Familiarity with managing challenging </w:t>
            </w:r>
            <w:r>
              <w:rPr>
                <w:szCs w:val="22"/>
              </w:rPr>
              <w:t>candidate</w:t>
            </w:r>
            <w:r w:rsidRPr="00B06DF9">
              <w:rPr>
                <w:szCs w:val="22"/>
              </w:rPr>
              <w:t>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50DC45B" w14:textId="1517D65F" w:rsidR="00741DFF" w:rsidRDefault="00B06DF9" w:rsidP="00B06DF9">
            <w:pPr>
              <w:pStyle w:val="MHPBody"/>
              <w:rPr>
                <w:szCs w:val="22"/>
              </w:rPr>
            </w:pPr>
            <w:r w:rsidRPr="00B06DF9">
              <w:rPr>
                <w:szCs w:val="22"/>
              </w:rPr>
              <w:t xml:space="preserve">Materials </w:t>
            </w:r>
            <w:r w:rsidR="00741DFF">
              <w:rPr>
                <w:szCs w:val="22"/>
              </w:rPr>
              <w:t xml:space="preserve">on the </w:t>
            </w:r>
            <w:hyperlink r:id="rId10" w:history="1">
              <w:r w:rsidR="00741DFF" w:rsidRPr="00741DFF">
                <w:rPr>
                  <w:rStyle w:val="Hyperlink"/>
                  <w:szCs w:val="22"/>
                </w:rPr>
                <w:t>webpage</w:t>
              </w:r>
            </w:hyperlink>
            <w:r w:rsidR="00741DFF">
              <w:rPr>
                <w:szCs w:val="22"/>
              </w:rPr>
              <w:t xml:space="preserve"> that relate to supervisors, especially in the sections</w:t>
            </w:r>
          </w:p>
          <w:p w14:paraId="419C15EF" w14:textId="77777777" w:rsidR="00B06DF9" w:rsidRPr="00B06DF9" w:rsidRDefault="00B06DF9" w:rsidP="00B06DF9">
            <w:pPr>
              <w:pStyle w:val="MHPBody"/>
              <w:rPr>
                <w:szCs w:val="22"/>
              </w:rPr>
            </w:pPr>
          </w:p>
          <w:p w14:paraId="02D0711D" w14:textId="1E2EF52B" w:rsidR="00B06DF9" w:rsidRPr="00B06DF9" w:rsidRDefault="00B06DF9" w:rsidP="00871276">
            <w:pPr>
              <w:pStyle w:val="MHPBody"/>
              <w:numPr>
                <w:ilvl w:val="0"/>
                <w:numId w:val="4"/>
              </w:numPr>
              <w:rPr>
                <w:szCs w:val="22"/>
              </w:rPr>
            </w:pPr>
            <w:r w:rsidRPr="00B06DF9">
              <w:rPr>
                <w:szCs w:val="22"/>
              </w:rPr>
              <w:t>Before enrolment</w:t>
            </w:r>
          </w:p>
          <w:p w14:paraId="11902381" w14:textId="53514087" w:rsidR="00B06DF9" w:rsidRDefault="00B06DF9" w:rsidP="00871276">
            <w:pPr>
              <w:pStyle w:val="MHPBody"/>
              <w:numPr>
                <w:ilvl w:val="0"/>
                <w:numId w:val="4"/>
              </w:numPr>
              <w:rPr>
                <w:szCs w:val="22"/>
              </w:rPr>
            </w:pPr>
            <w:r w:rsidRPr="00B06DF9">
              <w:rPr>
                <w:szCs w:val="22"/>
              </w:rPr>
              <w:t>Monitoring progress and resolving problems</w:t>
            </w:r>
          </w:p>
          <w:p w14:paraId="6F255794" w14:textId="313F7B0E" w:rsidR="00741DFF" w:rsidRPr="00B06DF9" w:rsidRDefault="00741DFF" w:rsidP="00871276">
            <w:pPr>
              <w:pStyle w:val="MHPBody"/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B06DF9">
              <w:rPr>
                <w:szCs w:val="22"/>
              </w:rPr>
              <w:t xml:space="preserve">upporting the wellbeing and confidence of </w:t>
            </w:r>
            <w:r>
              <w:rPr>
                <w:szCs w:val="22"/>
              </w:rPr>
              <w:t>candidate</w:t>
            </w:r>
            <w:r w:rsidRPr="00B06DF9">
              <w:rPr>
                <w:szCs w:val="22"/>
              </w:rPr>
              <w:t>s</w:t>
            </w:r>
          </w:p>
          <w:p w14:paraId="143A4CBF" w14:textId="19712828" w:rsidR="00B06DF9" w:rsidRPr="00D46967" w:rsidRDefault="00B06DF9" w:rsidP="00871276">
            <w:pPr>
              <w:pStyle w:val="MHPBody"/>
              <w:numPr>
                <w:ilvl w:val="0"/>
                <w:numId w:val="4"/>
              </w:numPr>
              <w:rPr>
                <w:szCs w:val="22"/>
              </w:rPr>
            </w:pPr>
            <w:r w:rsidRPr="00B06DF9">
              <w:rPr>
                <w:szCs w:val="22"/>
              </w:rPr>
              <w:t>Submission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14:paraId="52AEA4A9" w14:textId="191BD76F" w:rsidR="00B06DF9" w:rsidRDefault="00B06DF9" w:rsidP="00B06DF9">
            <w:pPr>
              <w:pStyle w:val="MHPBody"/>
              <w:rPr>
                <w:szCs w:val="22"/>
              </w:rPr>
            </w:pPr>
            <w:r>
              <w:rPr>
                <w:szCs w:val="22"/>
              </w:rPr>
              <w:t xml:space="preserve">You could </w:t>
            </w:r>
          </w:p>
          <w:p w14:paraId="5B1C7237" w14:textId="77777777" w:rsidR="00B06DF9" w:rsidRDefault="00B06DF9" w:rsidP="00B06DF9">
            <w:pPr>
              <w:pStyle w:val="MHPBody"/>
              <w:rPr>
                <w:szCs w:val="22"/>
              </w:rPr>
            </w:pPr>
          </w:p>
          <w:p w14:paraId="6386CD6B" w14:textId="75F53EA3" w:rsidR="00B06DF9" w:rsidRDefault="00B06DF9" w:rsidP="00871276">
            <w:pPr>
              <w:pStyle w:val="MHPBody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Email Simon Moss</w:t>
            </w:r>
            <w:r w:rsidRPr="00B06DF9">
              <w:rPr>
                <w:szCs w:val="22"/>
              </w:rPr>
              <w:t xml:space="preserve"> to organize a multiple choice test</w:t>
            </w:r>
            <w:r>
              <w:rPr>
                <w:szCs w:val="22"/>
              </w:rPr>
              <w:t>, or</w:t>
            </w:r>
          </w:p>
          <w:p w14:paraId="596CD66B" w14:textId="5B2903DA" w:rsidR="00B06DF9" w:rsidRPr="00B06DF9" w:rsidRDefault="00B06DF9" w:rsidP="00871276">
            <w:pPr>
              <w:pStyle w:val="MHPBody"/>
              <w:numPr>
                <w:ilvl w:val="0"/>
                <w:numId w:val="5"/>
              </w:numPr>
              <w:rPr>
                <w:szCs w:val="22"/>
              </w:rPr>
            </w:pPr>
            <w:r w:rsidRPr="00B06DF9">
              <w:rPr>
                <w:szCs w:val="22"/>
              </w:rPr>
              <w:t xml:space="preserve">demonstrate your knowledge of this material in some other format, such as writing a summary for your </w:t>
            </w:r>
            <w:r w:rsidR="000F61CD">
              <w:rPr>
                <w:szCs w:val="22"/>
              </w:rPr>
              <w:t>candidate</w:t>
            </w:r>
            <w:r w:rsidRPr="00B06DF9">
              <w:rPr>
                <w:szCs w:val="22"/>
              </w:rPr>
              <w:t>s</w:t>
            </w:r>
          </w:p>
        </w:tc>
      </w:tr>
      <w:tr w:rsidR="00B06DF9" w:rsidRPr="00D46967" w14:paraId="4A0991C4" w14:textId="4A5585E5" w:rsidTr="00B06DF9">
        <w:tc>
          <w:tcPr>
            <w:tcW w:w="2805" w:type="dxa"/>
            <w:shd w:val="clear" w:color="auto" w:fill="D9D9D9" w:themeFill="background1" w:themeFillShade="D9"/>
          </w:tcPr>
          <w:p w14:paraId="663D6A39" w14:textId="23CE7E9B" w:rsidR="00B06DF9" w:rsidRDefault="00DA0CCE" w:rsidP="00B06DF9">
            <w:pPr>
              <w:pStyle w:val="MHPBody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Experienced with resolving some of the complications that research </w:t>
            </w:r>
            <w:r w:rsidR="000F61CD">
              <w:rPr>
                <w:szCs w:val="22"/>
              </w:rPr>
              <w:t>candidate</w:t>
            </w:r>
            <w:r>
              <w:rPr>
                <w:szCs w:val="22"/>
              </w:rPr>
              <w:t>s might experience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D98628D" w14:textId="60982027" w:rsidR="00B06DF9" w:rsidRPr="00D46967" w:rsidRDefault="00DA0CCE" w:rsidP="00B06DF9">
            <w:pPr>
              <w:pStyle w:val="MHPBody"/>
              <w:rPr>
                <w:szCs w:val="22"/>
              </w:rPr>
            </w:pPr>
            <w:r w:rsidRPr="00DA0CCE">
              <w:rPr>
                <w:szCs w:val="22"/>
              </w:rPr>
              <w:t xml:space="preserve">Attendance of discussions about HDR </w:t>
            </w:r>
            <w:r w:rsidR="000F61CD">
              <w:rPr>
                <w:szCs w:val="22"/>
              </w:rPr>
              <w:t>candidate</w:t>
            </w:r>
            <w:r w:rsidRPr="00DA0CCE">
              <w:rPr>
                <w:szCs w:val="22"/>
              </w:rPr>
              <w:t>s, such as the supervisor workshops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14:paraId="4DFE8CD0" w14:textId="2301D699" w:rsidR="00B06DF9" w:rsidRDefault="00DA0CCE" w:rsidP="00B06DF9">
            <w:pPr>
              <w:pStyle w:val="MHPBody"/>
              <w:rPr>
                <w:szCs w:val="22"/>
                <w:lang w:eastAsia="zh-TW"/>
              </w:rPr>
            </w:pPr>
            <w:r w:rsidRPr="00DA0CCE">
              <w:rPr>
                <w:szCs w:val="22"/>
                <w:lang w:eastAsia="zh-TW"/>
              </w:rPr>
              <w:t xml:space="preserve">Specify </w:t>
            </w:r>
            <w:r>
              <w:rPr>
                <w:szCs w:val="22"/>
                <w:lang w:eastAsia="zh-TW"/>
              </w:rPr>
              <w:t>at least two</w:t>
            </w:r>
            <w:r w:rsidRPr="00DA0CCE">
              <w:rPr>
                <w:szCs w:val="22"/>
                <w:lang w:eastAsia="zh-TW"/>
              </w:rPr>
              <w:t xml:space="preserve"> dates at which you attended these workshops</w:t>
            </w:r>
          </w:p>
        </w:tc>
      </w:tr>
    </w:tbl>
    <w:p w14:paraId="3F4E48E5" w14:textId="12C4D6AC" w:rsidR="00551497" w:rsidRDefault="00551497" w:rsidP="00551497">
      <w:pPr>
        <w:rPr>
          <w:szCs w:val="22"/>
          <w:lang w:eastAsia="zh-TW"/>
        </w:rPr>
      </w:pPr>
    </w:p>
    <w:p w14:paraId="2EA6BA7C" w14:textId="40D8CB6E" w:rsidR="008C53E4" w:rsidRPr="00551497" w:rsidRDefault="008C53E4" w:rsidP="008C53E4">
      <w:pPr>
        <w:ind w:firstLine="720"/>
        <w:rPr>
          <w:szCs w:val="22"/>
          <w:lang w:eastAsia="zh-TW"/>
        </w:rPr>
      </w:pPr>
      <w:r w:rsidRPr="00551497">
        <w:rPr>
          <w:szCs w:val="22"/>
          <w:lang w:eastAsia="zh-TW"/>
        </w:rPr>
        <w:t xml:space="preserve">If you achieve these competences, you are eligible to register to become a principal supervisor of PhD or Masters by Research </w:t>
      </w:r>
      <w:r w:rsidR="000F61CD">
        <w:rPr>
          <w:szCs w:val="22"/>
          <w:lang w:eastAsia="zh-TW"/>
        </w:rPr>
        <w:t>candidate</w:t>
      </w:r>
      <w:r w:rsidRPr="00551497">
        <w:rPr>
          <w:szCs w:val="22"/>
          <w:lang w:eastAsia="zh-TW"/>
        </w:rPr>
        <w:t>s, provided you agree to</w:t>
      </w:r>
    </w:p>
    <w:p w14:paraId="4D4CF44C" w14:textId="77777777" w:rsidR="008C53E4" w:rsidRPr="00551497" w:rsidRDefault="008C53E4" w:rsidP="008C53E4">
      <w:pPr>
        <w:rPr>
          <w:szCs w:val="22"/>
          <w:lang w:eastAsia="zh-TW"/>
        </w:rPr>
      </w:pPr>
    </w:p>
    <w:p w14:paraId="1067BA3D" w14:textId="77777777" w:rsidR="008C53E4" w:rsidRDefault="008C53E4" w:rsidP="00871276">
      <w:pPr>
        <w:pStyle w:val="ListParagraph"/>
        <w:numPr>
          <w:ilvl w:val="0"/>
          <w:numId w:val="6"/>
        </w:numPr>
        <w:rPr>
          <w:szCs w:val="22"/>
          <w:lang w:eastAsia="zh-TW"/>
        </w:rPr>
      </w:pPr>
      <w:r w:rsidRPr="008C53E4">
        <w:rPr>
          <w:szCs w:val="22"/>
          <w:lang w:eastAsia="zh-TW"/>
        </w:rPr>
        <w:t>seek at least 4 hours of mentoring about your supervision during the next year</w:t>
      </w:r>
    </w:p>
    <w:p w14:paraId="3663F5F8" w14:textId="0C742635" w:rsidR="008C53E4" w:rsidRPr="008C53E4" w:rsidRDefault="008C53E4" w:rsidP="00871276">
      <w:pPr>
        <w:pStyle w:val="ListParagraph"/>
        <w:numPr>
          <w:ilvl w:val="0"/>
          <w:numId w:val="6"/>
        </w:numPr>
        <w:rPr>
          <w:szCs w:val="22"/>
          <w:lang w:eastAsia="zh-TW"/>
        </w:rPr>
      </w:pPr>
      <w:r w:rsidRPr="008C53E4">
        <w:rPr>
          <w:szCs w:val="22"/>
          <w:lang w:eastAsia="zh-TW"/>
        </w:rPr>
        <w:t xml:space="preserve">agree to attend at least </w:t>
      </w:r>
      <w:r>
        <w:rPr>
          <w:szCs w:val="22"/>
          <w:lang w:eastAsia="zh-TW"/>
        </w:rPr>
        <w:t>2</w:t>
      </w:r>
      <w:r w:rsidRPr="008C53E4">
        <w:rPr>
          <w:szCs w:val="22"/>
          <w:lang w:eastAsia="zh-TW"/>
        </w:rPr>
        <w:t xml:space="preserve"> supervision workshops during the next two years</w:t>
      </w:r>
    </w:p>
    <w:p w14:paraId="4FE8F77F" w14:textId="77777777" w:rsidR="00DA0CCE" w:rsidRPr="007644AB" w:rsidRDefault="00DA0CCE" w:rsidP="00DA0CCE">
      <w:pPr>
        <w:jc w:val="center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A0CCE" w:rsidRPr="007644AB" w14:paraId="397731B4" w14:textId="77777777" w:rsidTr="00026529">
        <w:tc>
          <w:tcPr>
            <w:tcW w:w="9010" w:type="dxa"/>
            <w:shd w:val="clear" w:color="auto" w:fill="BDD6EE" w:themeFill="accent5" w:themeFillTint="66"/>
          </w:tcPr>
          <w:p w14:paraId="376BB122" w14:textId="79766C77" w:rsidR="00DA0CCE" w:rsidRPr="00551497" w:rsidRDefault="00DA0CCE" w:rsidP="00026529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Other criteria</w:t>
            </w:r>
          </w:p>
        </w:tc>
      </w:tr>
    </w:tbl>
    <w:p w14:paraId="2CBAA3C1" w14:textId="77777777" w:rsidR="00DA0CCE" w:rsidRDefault="00DA0CCE" w:rsidP="00DA0CCE">
      <w:pPr>
        <w:rPr>
          <w:szCs w:val="22"/>
          <w:lang w:eastAsia="zh-TW"/>
        </w:rPr>
      </w:pPr>
    </w:p>
    <w:p w14:paraId="10D82AA7" w14:textId="159CA58E" w:rsidR="00DA0CCE" w:rsidRPr="00DA0CCE" w:rsidRDefault="00DA0CCE" w:rsidP="00551497">
      <w:pPr>
        <w:rPr>
          <w:b/>
          <w:szCs w:val="22"/>
          <w:lang w:eastAsia="zh-TW"/>
        </w:rPr>
      </w:pPr>
      <w:r>
        <w:rPr>
          <w:b/>
          <w:szCs w:val="22"/>
          <w:lang w:eastAsia="zh-TW"/>
        </w:rPr>
        <w:t>Research active</w:t>
      </w:r>
    </w:p>
    <w:p w14:paraId="474C1AF5" w14:textId="77777777" w:rsidR="00DA0CCE" w:rsidRDefault="00DA0CCE" w:rsidP="00551497">
      <w:pPr>
        <w:rPr>
          <w:szCs w:val="22"/>
          <w:lang w:eastAsia="zh-TW"/>
        </w:rPr>
      </w:pPr>
    </w:p>
    <w:p w14:paraId="48CDC578" w14:textId="10BA1B89" w:rsidR="00551497" w:rsidRPr="00551497" w:rsidRDefault="00551497" w:rsidP="00DA0CCE">
      <w:pPr>
        <w:ind w:firstLine="720"/>
        <w:rPr>
          <w:szCs w:val="22"/>
          <w:lang w:eastAsia="zh-TW"/>
        </w:rPr>
      </w:pPr>
      <w:r w:rsidRPr="00551497">
        <w:rPr>
          <w:szCs w:val="22"/>
          <w:lang w:eastAsia="zh-TW"/>
        </w:rPr>
        <w:t xml:space="preserve">Besides </w:t>
      </w:r>
      <w:r w:rsidR="00DA0CCE">
        <w:rPr>
          <w:szCs w:val="22"/>
          <w:lang w:eastAsia="zh-TW"/>
        </w:rPr>
        <w:t xml:space="preserve">pursuing these two </w:t>
      </w:r>
      <w:r w:rsidRPr="00551497">
        <w:rPr>
          <w:szCs w:val="22"/>
          <w:lang w:eastAsia="zh-TW"/>
        </w:rPr>
        <w:t xml:space="preserve">pathways, both associate supervisors and principal supervisors should be research active.  </w:t>
      </w:r>
      <w:r w:rsidR="00DA0CCE">
        <w:rPr>
          <w:szCs w:val="22"/>
          <w:lang w:eastAsia="zh-TW"/>
        </w:rPr>
        <w:t>Few</w:t>
      </w:r>
      <w:r w:rsidRPr="00551497">
        <w:rPr>
          <w:szCs w:val="22"/>
          <w:lang w:eastAsia="zh-TW"/>
        </w:rPr>
        <w:t xml:space="preserve"> relevant documents</w:t>
      </w:r>
      <w:r w:rsidR="00DA0CCE">
        <w:rPr>
          <w:szCs w:val="22"/>
          <w:lang w:eastAsia="zh-TW"/>
        </w:rPr>
        <w:t xml:space="preserve"> however</w:t>
      </w:r>
      <w:r w:rsidRPr="00551497">
        <w:rPr>
          <w:szCs w:val="22"/>
          <w:lang w:eastAsia="zh-TW"/>
        </w:rPr>
        <w:t xml:space="preserve">, such as the Higher Education Standards Framework, define research active in this circumstance.  </w:t>
      </w:r>
      <w:r w:rsidR="00DA0CCE">
        <w:rPr>
          <w:szCs w:val="22"/>
          <w:lang w:eastAsia="zh-TW"/>
        </w:rPr>
        <w:t>Arguably, to be registered as a supervisor</w:t>
      </w:r>
      <w:r w:rsidRPr="00551497">
        <w:rPr>
          <w:szCs w:val="22"/>
          <w:lang w:eastAsia="zh-TW"/>
        </w:rPr>
        <w:t>, research active implies th</w:t>
      </w:r>
      <w:r w:rsidR="000F61CD">
        <w:rPr>
          <w:szCs w:val="22"/>
          <w:lang w:eastAsia="zh-TW"/>
        </w:rPr>
        <w:t>at</w:t>
      </w:r>
      <w:r w:rsidRPr="00551497">
        <w:rPr>
          <w:szCs w:val="22"/>
          <w:lang w:eastAsia="zh-TW"/>
        </w:rPr>
        <w:t xml:space="preserve"> supervisor</w:t>
      </w:r>
      <w:r w:rsidR="000F61CD">
        <w:rPr>
          <w:szCs w:val="22"/>
          <w:lang w:eastAsia="zh-TW"/>
        </w:rPr>
        <w:t>s</w:t>
      </w:r>
      <w:r w:rsidRPr="00551497">
        <w:rPr>
          <w:szCs w:val="22"/>
          <w:lang w:eastAsia="zh-TW"/>
        </w:rPr>
        <w:t xml:space="preserve"> </w:t>
      </w:r>
      <w:r w:rsidR="000F61CD">
        <w:rPr>
          <w:szCs w:val="22"/>
          <w:lang w:eastAsia="zh-TW"/>
        </w:rPr>
        <w:t>are</w:t>
      </w:r>
    </w:p>
    <w:p w14:paraId="69B503AD" w14:textId="77777777" w:rsidR="00DA0CCE" w:rsidRDefault="00DA0CCE" w:rsidP="00551497">
      <w:pPr>
        <w:rPr>
          <w:szCs w:val="22"/>
          <w:lang w:eastAsia="zh-TW"/>
        </w:rPr>
      </w:pPr>
    </w:p>
    <w:p w14:paraId="373CA457" w14:textId="77777777" w:rsidR="00DA0CCE" w:rsidRDefault="00551497" w:rsidP="00871276">
      <w:pPr>
        <w:pStyle w:val="ListParagraph"/>
        <w:numPr>
          <w:ilvl w:val="0"/>
          <w:numId w:val="6"/>
        </w:numPr>
        <w:rPr>
          <w:szCs w:val="22"/>
          <w:lang w:eastAsia="zh-TW"/>
        </w:rPr>
      </w:pPr>
      <w:r w:rsidRPr="00DA0CCE">
        <w:rPr>
          <w:szCs w:val="22"/>
          <w:lang w:eastAsia="zh-TW"/>
        </w:rPr>
        <w:t>engaged in a role</w:t>
      </w:r>
      <w:r w:rsidR="00DA0CCE">
        <w:rPr>
          <w:szCs w:val="22"/>
          <w:lang w:eastAsia="zh-TW"/>
        </w:rPr>
        <w:t xml:space="preserve">, </w:t>
      </w:r>
      <w:r w:rsidR="00DA0CCE" w:rsidRPr="00DA0CCE">
        <w:rPr>
          <w:szCs w:val="22"/>
          <w:lang w:eastAsia="zh-TW"/>
        </w:rPr>
        <w:t>paid or unpaid</w:t>
      </w:r>
      <w:r w:rsidR="00DA0CCE">
        <w:rPr>
          <w:szCs w:val="22"/>
          <w:lang w:eastAsia="zh-TW"/>
        </w:rPr>
        <w:t>,</w:t>
      </w:r>
      <w:r w:rsidRPr="00DA0CCE">
        <w:rPr>
          <w:szCs w:val="22"/>
          <w:lang w:eastAsia="zh-TW"/>
        </w:rPr>
        <w:t xml:space="preserve"> in which they need to remain attuned to the latest research or advances—at least around the topic or skill in which they are imparting supervision; otherwise, their advice could be obsolete</w:t>
      </w:r>
    </w:p>
    <w:p w14:paraId="7F95E033" w14:textId="4EBF0839" w:rsidR="00551497" w:rsidRPr="00DA0CCE" w:rsidRDefault="00551497" w:rsidP="00871276">
      <w:pPr>
        <w:pStyle w:val="ListParagraph"/>
        <w:numPr>
          <w:ilvl w:val="0"/>
          <w:numId w:val="6"/>
        </w:numPr>
        <w:rPr>
          <w:szCs w:val="22"/>
          <w:lang w:eastAsia="zh-TW"/>
        </w:rPr>
      </w:pPr>
      <w:r w:rsidRPr="00DA0CCE">
        <w:rPr>
          <w:szCs w:val="22"/>
          <w:lang w:eastAsia="zh-TW"/>
        </w:rPr>
        <w:t xml:space="preserve">this role is not restricted to supervising one </w:t>
      </w:r>
      <w:r w:rsidR="000F61CD">
        <w:rPr>
          <w:szCs w:val="22"/>
          <w:lang w:eastAsia="zh-TW"/>
        </w:rPr>
        <w:t>candidate</w:t>
      </w:r>
      <w:r w:rsidRPr="00DA0CCE">
        <w:rPr>
          <w:szCs w:val="22"/>
          <w:lang w:eastAsia="zh-TW"/>
        </w:rPr>
        <w:t>; otherwise, the</w:t>
      </w:r>
      <w:r w:rsidR="000F61CD">
        <w:rPr>
          <w:szCs w:val="22"/>
          <w:lang w:eastAsia="zh-TW"/>
        </w:rPr>
        <w:t>y</w:t>
      </w:r>
      <w:r w:rsidRPr="00DA0CCE">
        <w:rPr>
          <w:szCs w:val="22"/>
          <w:lang w:eastAsia="zh-TW"/>
        </w:rPr>
        <w:t xml:space="preserve"> might not be able to contribute additional information to this </w:t>
      </w:r>
      <w:r w:rsidR="000F61CD">
        <w:rPr>
          <w:szCs w:val="22"/>
          <w:lang w:eastAsia="zh-TW"/>
        </w:rPr>
        <w:t>candidate</w:t>
      </w:r>
    </w:p>
    <w:p w14:paraId="33C6F7D8" w14:textId="77777777" w:rsidR="00551497" w:rsidRPr="00551497" w:rsidRDefault="00551497" w:rsidP="00551497">
      <w:pPr>
        <w:rPr>
          <w:szCs w:val="22"/>
          <w:lang w:eastAsia="zh-TW"/>
        </w:rPr>
      </w:pPr>
    </w:p>
    <w:p w14:paraId="731EE1EC" w14:textId="21B19229" w:rsidR="00551497" w:rsidRPr="00551497" w:rsidRDefault="00DA0CCE" w:rsidP="00DA0CCE">
      <w:pPr>
        <w:ind w:firstLine="360"/>
        <w:rPr>
          <w:szCs w:val="22"/>
          <w:lang w:eastAsia="zh-TW"/>
        </w:rPr>
      </w:pPr>
      <w:r>
        <w:rPr>
          <w:szCs w:val="22"/>
          <w:lang w:eastAsia="zh-TW"/>
        </w:rPr>
        <w:t>Supervisor</w:t>
      </w:r>
      <w:r w:rsidR="000F61CD">
        <w:rPr>
          <w:szCs w:val="22"/>
          <w:lang w:eastAsia="zh-TW"/>
        </w:rPr>
        <w:t>s</w:t>
      </w:r>
      <w:r w:rsidR="00551497" w:rsidRPr="00551497">
        <w:rPr>
          <w:szCs w:val="22"/>
          <w:lang w:eastAsia="zh-TW"/>
        </w:rPr>
        <w:t xml:space="preserve"> may not be employed at research institutions or may</w:t>
      </w:r>
      <w:r w:rsidR="000F61CD">
        <w:rPr>
          <w:szCs w:val="22"/>
          <w:lang w:eastAsia="zh-TW"/>
        </w:rPr>
        <w:t xml:space="preserve"> </w:t>
      </w:r>
      <w:r w:rsidR="00551497" w:rsidRPr="00551497">
        <w:rPr>
          <w:szCs w:val="22"/>
          <w:lang w:eastAsia="zh-TW"/>
        </w:rPr>
        <w:t>be teaching focussed staff at universities—provided they fulfil these criteria</w:t>
      </w:r>
    </w:p>
    <w:p w14:paraId="02CE0D61" w14:textId="519E9A3B" w:rsidR="00551497" w:rsidRDefault="00551497" w:rsidP="00551497">
      <w:pPr>
        <w:rPr>
          <w:szCs w:val="22"/>
          <w:lang w:eastAsia="zh-TW"/>
        </w:rPr>
      </w:pPr>
    </w:p>
    <w:p w14:paraId="4C8FB88D" w14:textId="52FBA308" w:rsidR="00DA0CCE" w:rsidRDefault="00DA0CCE" w:rsidP="00551497">
      <w:pPr>
        <w:rPr>
          <w:b/>
          <w:szCs w:val="22"/>
        </w:rPr>
      </w:pPr>
      <w:r>
        <w:rPr>
          <w:b/>
          <w:szCs w:val="22"/>
        </w:rPr>
        <w:t xml:space="preserve">Completion of </w:t>
      </w:r>
      <w:r>
        <w:rPr>
          <w:szCs w:val="22"/>
        </w:rPr>
        <w:t>r</w:t>
      </w:r>
      <w:r w:rsidRPr="00DA0CCE">
        <w:rPr>
          <w:b/>
          <w:szCs w:val="22"/>
        </w:rPr>
        <w:t>esearch activity</w:t>
      </w:r>
      <w:r w:rsidRPr="00551497">
        <w:rPr>
          <w:szCs w:val="22"/>
        </w:rPr>
        <w:t xml:space="preserve"> </w:t>
      </w:r>
      <w:r w:rsidRPr="00DA0CCE">
        <w:rPr>
          <w:b/>
          <w:szCs w:val="22"/>
        </w:rPr>
        <w:t>that is comparable to this level</w:t>
      </w:r>
    </w:p>
    <w:p w14:paraId="1AAA5BA6" w14:textId="148ABECE" w:rsidR="00DA0CCE" w:rsidRDefault="00DA0CCE" w:rsidP="00551497">
      <w:pPr>
        <w:rPr>
          <w:szCs w:val="22"/>
          <w:lang w:eastAsia="zh-TW"/>
        </w:rPr>
      </w:pPr>
    </w:p>
    <w:p w14:paraId="6530CC3F" w14:textId="3440E897" w:rsidR="008412F1" w:rsidRDefault="00DA0CCE" w:rsidP="00551497">
      <w:pPr>
        <w:rPr>
          <w:szCs w:val="22"/>
          <w:lang w:eastAsia="zh-TW"/>
        </w:rPr>
      </w:pPr>
      <w:r>
        <w:rPr>
          <w:szCs w:val="22"/>
          <w:lang w:eastAsia="zh-TW"/>
        </w:rPr>
        <w:tab/>
        <w:t xml:space="preserve">In most circumstances, supervisors of Masters by Research </w:t>
      </w:r>
      <w:r w:rsidR="000F61CD">
        <w:rPr>
          <w:szCs w:val="22"/>
          <w:lang w:eastAsia="zh-TW"/>
        </w:rPr>
        <w:t>candidate</w:t>
      </w:r>
      <w:r>
        <w:rPr>
          <w:szCs w:val="22"/>
          <w:lang w:eastAsia="zh-TW"/>
        </w:rPr>
        <w:t xml:space="preserve">s should have completed a Masters by Research.  Supervisors of PhD </w:t>
      </w:r>
      <w:r w:rsidR="000F61CD">
        <w:rPr>
          <w:szCs w:val="22"/>
          <w:lang w:eastAsia="zh-TW"/>
        </w:rPr>
        <w:t>candidate</w:t>
      </w:r>
      <w:r>
        <w:rPr>
          <w:szCs w:val="22"/>
          <w:lang w:eastAsia="zh-TW"/>
        </w:rPr>
        <w:t xml:space="preserve">s should have completed a PhD or equivalent.  However, especially for associate supervisors, these individuals might instead have </w:t>
      </w:r>
      <w:r w:rsidR="00A96EEC">
        <w:rPr>
          <w:szCs w:val="22"/>
          <w:lang w:eastAsia="zh-TW"/>
        </w:rPr>
        <w:t xml:space="preserve">completed research activity that is comparable to these levels. </w:t>
      </w:r>
      <w:r w:rsidR="008412F1">
        <w:rPr>
          <w:szCs w:val="22"/>
          <w:lang w:eastAsia="zh-TW"/>
        </w:rPr>
        <w:t xml:space="preserve"> The following table illustrates, only roughly, the research output that might be equivalent to a Masters by Research or PhD</w:t>
      </w:r>
    </w:p>
    <w:p w14:paraId="55E38934" w14:textId="06A3A8D3" w:rsidR="00A96EEC" w:rsidRDefault="00A96EEC" w:rsidP="00A96EEC">
      <w:pPr>
        <w:rPr>
          <w:szCs w:val="22"/>
          <w:lang w:eastAsia="zh-TW"/>
        </w:rPr>
      </w:pPr>
    </w:p>
    <w:p w14:paraId="6E99A445" w14:textId="77777777" w:rsidR="008412F1" w:rsidRDefault="008412F1" w:rsidP="008412F1">
      <w:pPr>
        <w:ind w:firstLine="720"/>
        <w:rPr>
          <w:szCs w:val="22"/>
          <w:lang w:eastAsia="zh-TW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223"/>
        <w:gridCol w:w="4678"/>
      </w:tblGrid>
      <w:tr w:rsidR="008412F1" w:rsidRPr="00D46967" w14:paraId="291219F2" w14:textId="77777777" w:rsidTr="008412F1">
        <w:tc>
          <w:tcPr>
            <w:tcW w:w="4223" w:type="dxa"/>
            <w:shd w:val="clear" w:color="auto" w:fill="BDD6EE" w:themeFill="accent5" w:themeFillTint="66"/>
          </w:tcPr>
          <w:p w14:paraId="173FF024" w14:textId="696A6A87" w:rsidR="008412F1" w:rsidRPr="001F329B" w:rsidRDefault="008412F1" w:rsidP="00026529">
            <w:pPr>
              <w:pStyle w:val="MHPBody"/>
              <w:jc w:val="center"/>
              <w:rPr>
                <w:szCs w:val="22"/>
              </w:rPr>
            </w:pPr>
            <w:r>
              <w:rPr>
                <w:szCs w:val="22"/>
              </w:rPr>
              <w:t>Masters by Research</w:t>
            </w:r>
          </w:p>
        </w:tc>
        <w:tc>
          <w:tcPr>
            <w:tcW w:w="4678" w:type="dxa"/>
            <w:shd w:val="clear" w:color="auto" w:fill="BDD6EE" w:themeFill="accent5" w:themeFillTint="66"/>
          </w:tcPr>
          <w:p w14:paraId="0AEC5F56" w14:textId="2E7E3D4C" w:rsidR="008412F1" w:rsidRPr="001F329B" w:rsidRDefault="008412F1" w:rsidP="00026529">
            <w:pPr>
              <w:pStyle w:val="MHPBody"/>
              <w:jc w:val="center"/>
              <w:rPr>
                <w:szCs w:val="22"/>
              </w:rPr>
            </w:pPr>
            <w:r>
              <w:rPr>
                <w:szCs w:val="22"/>
              </w:rPr>
              <w:t>PhD</w:t>
            </w:r>
          </w:p>
        </w:tc>
      </w:tr>
      <w:tr w:rsidR="008412F1" w:rsidRPr="00D46967" w14:paraId="242C6CCE" w14:textId="77777777" w:rsidTr="008412F1">
        <w:tc>
          <w:tcPr>
            <w:tcW w:w="4223" w:type="dxa"/>
            <w:shd w:val="clear" w:color="auto" w:fill="D9D9D9" w:themeFill="background1" w:themeFillShade="D9"/>
          </w:tcPr>
          <w:p w14:paraId="367A1921" w14:textId="0FEF48B4" w:rsidR="008412F1" w:rsidRDefault="008412F1" w:rsidP="00871276">
            <w:pPr>
              <w:pStyle w:val="MHPBody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Scholarly book: single author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522D405" w14:textId="2E81836C" w:rsidR="008412F1" w:rsidRPr="00D46967" w:rsidRDefault="008412F1" w:rsidP="00871276">
            <w:pPr>
              <w:pStyle w:val="MHPBody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Two scholarly books: single author</w:t>
            </w:r>
          </w:p>
        </w:tc>
      </w:tr>
      <w:tr w:rsidR="008412F1" w:rsidRPr="00D46967" w14:paraId="51534BAD" w14:textId="77777777" w:rsidTr="008412F1">
        <w:tc>
          <w:tcPr>
            <w:tcW w:w="4223" w:type="dxa"/>
            <w:shd w:val="clear" w:color="auto" w:fill="D9D9D9" w:themeFill="background1" w:themeFillShade="D9"/>
          </w:tcPr>
          <w:p w14:paraId="5756DC06" w14:textId="16B4ED42" w:rsidR="008412F1" w:rsidRDefault="008412F1" w:rsidP="00871276">
            <w:pPr>
              <w:pStyle w:val="MHPBody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2 refereed journals as first author, with an impact factor of 1 or higher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A43AD12" w14:textId="7E154A36" w:rsidR="008412F1" w:rsidRPr="00D46967" w:rsidRDefault="008412F1" w:rsidP="00871276">
            <w:pPr>
              <w:pStyle w:val="MHPBody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4 refereed journals as first author, with an impact factor of 1 or higher</w:t>
            </w:r>
          </w:p>
        </w:tc>
      </w:tr>
      <w:tr w:rsidR="008412F1" w:rsidRPr="00D46967" w14:paraId="698FBCE3" w14:textId="77777777" w:rsidTr="008412F1">
        <w:tc>
          <w:tcPr>
            <w:tcW w:w="4223" w:type="dxa"/>
            <w:shd w:val="clear" w:color="auto" w:fill="D9D9D9" w:themeFill="background1" w:themeFillShade="D9"/>
          </w:tcPr>
          <w:p w14:paraId="038B1846" w14:textId="0D235614" w:rsidR="008412F1" w:rsidRDefault="008412F1" w:rsidP="00871276">
            <w:pPr>
              <w:pStyle w:val="MHPBody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1 International exhibition or performance for creative arts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DEE49BD" w14:textId="6A8B320F" w:rsidR="008412F1" w:rsidRPr="00DA0CCE" w:rsidRDefault="008412F1" w:rsidP="00871276">
            <w:pPr>
              <w:pStyle w:val="MHPBody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2 International exhibitions or performances for creative arts</w:t>
            </w:r>
          </w:p>
        </w:tc>
      </w:tr>
      <w:tr w:rsidR="008412F1" w:rsidRPr="00D46967" w14:paraId="12335A82" w14:textId="77777777" w:rsidTr="008412F1">
        <w:tc>
          <w:tcPr>
            <w:tcW w:w="4223" w:type="dxa"/>
            <w:shd w:val="clear" w:color="auto" w:fill="D9D9D9" w:themeFill="background1" w:themeFillShade="D9"/>
          </w:tcPr>
          <w:p w14:paraId="550E3BF1" w14:textId="2C6D92A3" w:rsidR="008412F1" w:rsidRDefault="008412F1" w:rsidP="00871276">
            <w:pPr>
              <w:pStyle w:val="MHPBody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2 national exhibitions or performances for creative arts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E1E79CC" w14:textId="4DB08878" w:rsidR="008412F1" w:rsidRDefault="008412F1" w:rsidP="00871276">
            <w:pPr>
              <w:pStyle w:val="MHPBody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4 national exhibitions or performances for creative arts</w:t>
            </w:r>
          </w:p>
        </w:tc>
      </w:tr>
    </w:tbl>
    <w:p w14:paraId="4A4E3997" w14:textId="77777777" w:rsidR="008412F1" w:rsidRDefault="008412F1" w:rsidP="008412F1">
      <w:pPr>
        <w:rPr>
          <w:szCs w:val="22"/>
          <w:lang w:eastAsia="zh-TW"/>
        </w:rPr>
      </w:pPr>
    </w:p>
    <w:p w14:paraId="4F9051A9" w14:textId="77777777" w:rsidR="008412F1" w:rsidRDefault="008412F1" w:rsidP="00A96EEC">
      <w:pPr>
        <w:rPr>
          <w:szCs w:val="22"/>
          <w:lang w:eastAsia="zh-TW"/>
        </w:rPr>
      </w:pPr>
    </w:p>
    <w:p w14:paraId="67162BF7" w14:textId="77777777" w:rsidR="00DA0CCE" w:rsidRPr="007644AB" w:rsidRDefault="00DA0CCE" w:rsidP="00F60E11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A0CCE" w:rsidRPr="007644AB" w14:paraId="4A790D91" w14:textId="77777777" w:rsidTr="00026529">
        <w:tc>
          <w:tcPr>
            <w:tcW w:w="9010" w:type="dxa"/>
            <w:shd w:val="clear" w:color="auto" w:fill="BDD6EE" w:themeFill="accent5" w:themeFillTint="66"/>
          </w:tcPr>
          <w:p w14:paraId="58A1990B" w14:textId="3F114881" w:rsidR="00DA0CCE" w:rsidRPr="00551497" w:rsidRDefault="00DA0CCE" w:rsidP="00026529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Procedure</w:t>
            </w:r>
          </w:p>
        </w:tc>
      </w:tr>
    </w:tbl>
    <w:p w14:paraId="210A53F6" w14:textId="77777777" w:rsidR="00DA0CCE" w:rsidRDefault="00DA0CCE" w:rsidP="00DA0CCE">
      <w:pPr>
        <w:rPr>
          <w:szCs w:val="22"/>
          <w:lang w:eastAsia="zh-TW"/>
        </w:rPr>
      </w:pPr>
    </w:p>
    <w:p w14:paraId="1ADAD4BC" w14:textId="75D21664" w:rsidR="00A96EEC" w:rsidRDefault="00A96EEC" w:rsidP="00A96EEC">
      <w:pPr>
        <w:rPr>
          <w:szCs w:val="22"/>
          <w:lang w:eastAsia="zh-TW"/>
        </w:rPr>
      </w:pPr>
      <w:r w:rsidRPr="00A96EEC">
        <w:rPr>
          <w:szCs w:val="22"/>
          <w:lang w:eastAsia="zh-TW"/>
        </w:rPr>
        <w:t>To register, you need to complete a specific form, accessible from</w:t>
      </w:r>
    </w:p>
    <w:p w14:paraId="17B1EF4B" w14:textId="77777777" w:rsidR="00A96EEC" w:rsidRPr="00A96EEC" w:rsidRDefault="00A96EEC" w:rsidP="00A96EEC">
      <w:pPr>
        <w:rPr>
          <w:szCs w:val="22"/>
          <w:lang w:eastAsia="zh-TW"/>
        </w:rPr>
      </w:pPr>
    </w:p>
    <w:p w14:paraId="2054DE82" w14:textId="77777777" w:rsidR="00010CE9" w:rsidRPr="00010CE9" w:rsidRDefault="002C6C2D" w:rsidP="00010CE9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hyperlink r:id="rId11" w:history="1">
        <w:r w:rsidR="00010CE9">
          <w:rPr>
            <w:rStyle w:val="Hyperlink"/>
          </w:rPr>
          <w:t>https://www.cdu.edu.au/research-and-innovation/higher-degree-research/current-students</w:t>
        </w:r>
      </w:hyperlink>
    </w:p>
    <w:p w14:paraId="04D7C4D9" w14:textId="2233FC1E" w:rsidR="00551497" w:rsidRPr="00A96EEC" w:rsidRDefault="00A96EEC" w:rsidP="00871276">
      <w:pPr>
        <w:pStyle w:val="ListParagraph"/>
        <w:numPr>
          <w:ilvl w:val="0"/>
          <w:numId w:val="7"/>
        </w:numPr>
        <w:rPr>
          <w:szCs w:val="22"/>
          <w:lang w:eastAsia="zh-TW"/>
        </w:rPr>
      </w:pPr>
      <w:r>
        <w:rPr>
          <w:szCs w:val="22"/>
          <w:lang w:eastAsia="zh-TW"/>
        </w:rPr>
        <w:t>t</w:t>
      </w:r>
      <w:r w:rsidRPr="00A96EEC">
        <w:rPr>
          <w:szCs w:val="22"/>
          <w:lang w:eastAsia="zh-TW"/>
        </w:rPr>
        <w:t>hen search “</w:t>
      </w:r>
      <w:r w:rsidR="00010CE9">
        <w:rPr>
          <w:szCs w:val="22"/>
          <w:lang w:eastAsia="zh-TW"/>
        </w:rPr>
        <w:t>register of supervisors</w:t>
      </w:r>
      <w:r w:rsidRPr="00A96EEC">
        <w:rPr>
          <w:szCs w:val="22"/>
          <w:lang w:eastAsia="zh-TW"/>
        </w:rPr>
        <w:t>”</w:t>
      </w:r>
    </w:p>
    <w:p w14:paraId="7A991BFE" w14:textId="77777777" w:rsidR="00A96EEC" w:rsidRPr="00551497" w:rsidRDefault="00A96EEC" w:rsidP="00551497">
      <w:pPr>
        <w:rPr>
          <w:szCs w:val="22"/>
          <w:lang w:eastAsia="zh-TW"/>
        </w:rPr>
      </w:pPr>
    </w:p>
    <w:p w14:paraId="64A7785F" w14:textId="77777777" w:rsidR="00551497" w:rsidRPr="00551497" w:rsidRDefault="00551497" w:rsidP="00551497">
      <w:pPr>
        <w:rPr>
          <w:szCs w:val="22"/>
          <w:lang w:eastAsia="zh-TW"/>
        </w:rPr>
      </w:pPr>
    </w:p>
    <w:p w14:paraId="7906A217" w14:textId="77777777" w:rsidR="00551497" w:rsidRPr="00551497" w:rsidRDefault="00551497" w:rsidP="00551497">
      <w:pPr>
        <w:rPr>
          <w:szCs w:val="22"/>
          <w:lang w:eastAsia="zh-TW"/>
        </w:rPr>
      </w:pPr>
    </w:p>
    <w:sectPr w:rsidR="00551497" w:rsidRPr="00551497" w:rsidSect="00BE2987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1D5D" w14:textId="77777777" w:rsidR="002C6C2D" w:rsidRDefault="002C6C2D" w:rsidP="00703C03">
      <w:r>
        <w:separator/>
      </w:r>
    </w:p>
  </w:endnote>
  <w:endnote w:type="continuationSeparator" w:id="0">
    <w:p w14:paraId="7B81199F" w14:textId="77777777" w:rsidR="002C6C2D" w:rsidRDefault="002C6C2D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D5B8" w14:textId="77777777" w:rsidR="002C6C2D" w:rsidRDefault="002C6C2D" w:rsidP="00703C03">
      <w:r>
        <w:separator/>
      </w:r>
    </w:p>
  </w:footnote>
  <w:footnote w:type="continuationSeparator" w:id="0">
    <w:p w14:paraId="7EB940E1" w14:textId="77777777" w:rsidR="002C6C2D" w:rsidRDefault="002C6C2D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965090" w:rsidRDefault="00965090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112"/>
    <w:multiLevelType w:val="hybridMultilevel"/>
    <w:tmpl w:val="6784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A4BCE"/>
    <w:multiLevelType w:val="hybridMultilevel"/>
    <w:tmpl w:val="3402B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A313D"/>
    <w:multiLevelType w:val="hybridMultilevel"/>
    <w:tmpl w:val="3DC2C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D1467"/>
    <w:multiLevelType w:val="hybridMultilevel"/>
    <w:tmpl w:val="CF28E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F71E8"/>
    <w:multiLevelType w:val="hybridMultilevel"/>
    <w:tmpl w:val="A656B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37CF6"/>
    <w:multiLevelType w:val="hybridMultilevel"/>
    <w:tmpl w:val="5408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B597D"/>
    <w:multiLevelType w:val="hybridMultilevel"/>
    <w:tmpl w:val="D722E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8411F"/>
    <w:multiLevelType w:val="hybridMultilevel"/>
    <w:tmpl w:val="028E4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053F"/>
    <w:rsid w:val="00003A55"/>
    <w:rsid w:val="000045EA"/>
    <w:rsid w:val="00005C49"/>
    <w:rsid w:val="000060EE"/>
    <w:rsid w:val="00006E36"/>
    <w:rsid w:val="00010CE9"/>
    <w:rsid w:val="00011CBB"/>
    <w:rsid w:val="00012672"/>
    <w:rsid w:val="00012BB7"/>
    <w:rsid w:val="000143F3"/>
    <w:rsid w:val="00017E54"/>
    <w:rsid w:val="0002000E"/>
    <w:rsid w:val="00020020"/>
    <w:rsid w:val="0002148E"/>
    <w:rsid w:val="0002210D"/>
    <w:rsid w:val="000257C9"/>
    <w:rsid w:val="00026260"/>
    <w:rsid w:val="000262B6"/>
    <w:rsid w:val="00026EA4"/>
    <w:rsid w:val="00027184"/>
    <w:rsid w:val="00030888"/>
    <w:rsid w:val="0003142C"/>
    <w:rsid w:val="000319DD"/>
    <w:rsid w:val="00033ECC"/>
    <w:rsid w:val="00034751"/>
    <w:rsid w:val="00034C5C"/>
    <w:rsid w:val="00036389"/>
    <w:rsid w:val="00036A45"/>
    <w:rsid w:val="00036A4C"/>
    <w:rsid w:val="000427F5"/>
    <w:rsid w:val="00043684"/>
    <w:rsid w:val="00043F40"/>
    <w:rsid w:val="000456AB"/>
    <w:rsid w:val="000469D7"/>
    <w:rsid w:val="00051D21"/>
    <w:rsid w:val="00052F47"/>
    <w:rsid w:val="00057006"/>
    <w:rsid w:val="00057380"/>
    <w:rsid w:val="000604BB"/>
    <w:rsid w:val="00061A03"/>
    <w:rsid w:val="0006342E"/>
    <w:rsid w:val="000637F2"/>
    <w:rsid w:val="00063E79"/>
    <w:rsid w:val="00065B51"/>
    <w:rsid w:val="000672C2"/>
    <w:rsid w:val="00067EC6"/>
    <w:rsid w:val="00067F11"/>
    <w:rsid w:val="000700EB"/>
    <w:rsid w:val="000711A5"/>
    <w:rsid w:val="0007164F"/>
    <w:rsid w:val="00075539"/>
    <w:rsid w:val="00075848"/>
    <w:rsid w:val="00075E9F"/>
    <w:rsid w:val="000777D6"/>
    <w:rsid w:val="000807C7"/>
    <w:rsid w:val="00080A44"/>
    <w:rsid w:val="00081B17"/>
    <w:rsid w:val="00081D0D"/>
    <w:rsid w:val="000824FE"/>
    <w:rsid w:val="0008308D"/>
    <w:rsid w:val="000858F3"/>
    <w:rsid w:val="00085ADF"/>
    <w:rsid w:val="0008664A"/>
    <w:rsid w:val="0009086D"/>
    <w:rsid w:val="00091113"/>
    <w:rsid w:val="00091737"/>
    <w:rsid w:val="00092537"/>
    <w:rsid w:val="0009289F"/>
    <w:rsid w:val="000932A4"/>
    <w:rsid w:val="00093ED7"/>
    <w:rsid w:val="000940F3"/>
    <w:rsid w:val="00096C2E"/>
    <w:rsid w:val="00096C85"/>
    <w:rsid w:val="000A03FA"/>
    <w:rsid w:val="000A1A57"/>
    <w:rsid w:val="000A2C9E"/>
    <w:rsid w:val="000A5CF9"/>
    <w:rsid w:val="000A6AB8"/>
    <w:rsid w:val="000B0373"/>
    <w:rsid w:val="000B0858"/>
    <w:rsid w:val="000B0D77"/>
    <w:rsid w:val="000B4D27"/>
    <w:rsid w:val="000B5596"/>
    <w:rsid w:val="000B5F7E"/>
    <w:rsid w:val="000B5F9B"/>
    <w:rsid w:val="000B65E7"/>
    <w:rsid w:val="000B7332"/>
    <w:rsid w:val="000B7D7F"/>
    <w:rsid w:val="000C10DC"/>
    <w:rsid w:val="000C2A67"/>
    <w:rsid w:val="000C2AE5"/>
    <w:rsid w:val="000C40A2"/>
    <w:rsid w:val="000C586D"/>
    <w:rsid w:val="000C6819"/>
    <w:rsid w:val="000C6FA5"/>
    <w:rsid w:val="000C7DFF"/>
    <w:rsid w:val="000D0007"/>
    <w:rsid w:val="000D032B"/>
    <w:rsid w:val="000D1037"/>
    <w:rsid w:val="000D1CD0"/>
    <w:rsid w:val="000D247E"/>
    <w:rsid w:val="000D447A"/>
    <w:rsid w:val="000D630B"/>
    <w:rsid w:val="000D6579"/>
    <w:rsid w:val="000D7BED"/>
    <w:rsid w:val="000E1A85"/>
    <w:rsid w:val="000E4211"/>
    <w:rsid w:val="000E53B5"/>
    <w:rsid w:val="000F0823"/>
    <w:rsid w:val="000F14C1"/>
    <w:rsid w:val="000F1631"/>
    <w:rsid w:val="000F3041"/>
    <w:rsid w:val="000F317C"/>
    <w:rsid w:val="000F3C2A"/>
    <w:rsid w:val="000F40FA"/>
    <w:rsid w:val="000F4B4E"/>
    <w:rsid w:val="000F5BBB"/>
    <w:rsid w:val="000F61CD"/>
    <w:rsid w:val="000F6752"/>
    <w:rsid w:val="000F7C9D"/>
    <w:rsid w:val="00104761"/>
    <w:rsid w:val="00106047"/>
    <w:rsid w:val="00106E3A"/>
    <w:rsid w:val="00107D77"/>
    <w:rsid w:val="001108B0"/>
    <w:rsid w:val="001108E2"/>
    <w:rsid w:val="00111E16"/>
    <w:rsid w:val="0011254C"/>
    <w:rsid w:val="00121705"/>
    <w:rsid w:val="001236A1"/>
    <w:rsid w:val="00123A59"/>
    <w:rsid w:val="0012463A"/>
    <w:rsid w:val="00126B77"/>
    <w:rsid w:val="0012761C"/>
    <w:rsid w:val="00127DCA"/>
    <w:rsid w:val="001319C6"/>
    <w:rsid w:val="00132E99"/>
    <w:rsid w:val="001341F4"/>
    <w:rsid w:val="00134C7A"/>
    <w:rsid w:val="001356AF"/>
    <w:rsid w:val="00140384"/>
    <w:rsid w:val="00141415"/>
    <w:rsid w:val="0014360F"/>
    <w:rsid w:val="00144812"/>
    <w:rsid w:val="00145229"/>
    <w:rsid w:val="00145762"/>
    <w:rsid w:val="00145A90"/>
    <w:rsid w:val="001526D2"/>
    <w:rsid w:val="00153501"/>
    <w:rsid w:val="001551B0"/>
    <w:rsid w:val="0015579E"/>
    <w:rsid w:val="001564DB"/>
    <w:rsid w:val="00161877"/>
    <w:rsid w:val="00161F60"/>
    <w:rsid w:val="00162488"/>
    <w:rsid w:val="00163C0D"/>
    <w:rsid w:val="00163F2D"/>
    <w:rsid w:val="00165F09"/>
    <w:rsid w:val="00166B9D"/>
    <w:rsid w:val="00171037"/>
    <w:rsid w:val="00175FFE"/>
    <w:rsid w:val="00177BD5"/>
    <w:rsid w:val="001804B2"/>
    <w:rsid w:val="0018067B"/>
    <w:rsid w:val="00184C24"/>
    <w:rsid w:val="00190B55"/>
    <w:rsid w:val="00192200"/>
    <w:rsid w:val="001927DA"/>
    <w:rsid w:val="00193187"/>
    <w:rsid w:val="00193F87"/>
    <w:rsid w:val="00196231"/>
    <w:rsid w:val="001A00EC"/>
    <w:rsid w:val="001A1A03"/>
    <w:rsid w:val="001A1B6F"/>
    <w:rsid w:val="001A1B9D"/>
    <w:rsid w:val="001A2282"/>
    <w:rsid w:val="001A259D"/>
    <w:rsid w:val="001A278E"/>
    <w:rsid w:val="001A2AA4"/>
    <w:rsid w:val="001A4036"/>
    <w:rsid w:val="001A489F"/>
    <w:rsid w:val="001A48C3"/>
    <w:rsid w:val="001A4C97"/>
    <w:rsid w:val="001A50B0"/>
    <w:rsid w:val="001A66F6"/>
    <w:rsid w:val="001A7E8C"/>
    <w:rsid w:val="001B304F"/>
    <w:rsid w:val="001B3430"/>
    <w:rsid w:val="001B5B15"/>
    <w:rsid w:val="001B6090"/>
    <w:rsid w:val="001B7667"/>
    <w:rsid w:val="001C257D"/>
    <w:rsid w:val="001C63AE"/>
    <w:rsid w:val="001C6DC4"/>
    <w:rsid w:val="001C7146"/>
    <w:rsid w:val="001C7C6B"/>
    <w:rsid w:val="001D0BC7"/>
    <w:rsid w:val="001D1234"/>
    <w:rsid w:val="001D1C69"/>
    <w:rsid w:val="001D61D7"/>
    <w:rsid w:val="001D6C67"/>
    <w:rsid w:val="001D721A"/>
    <w:rsid w:val="001E0FD1"/>
    <w:rsid w:val="001E2AD2"/>
    <w:rsid w:val="001E3B00"/>
    <w:rsid w:val="001E4218"/>
    <w:rsid w:val="001E529F"/>
    <w:rsid w:val="001E71B8"/>
    <w:rsid w:val="001E76B3"/>
    <w:rsid w:val="001E7912"/>
    <w:rsid w:val="001F25F7"/>
    <w:rsid w:val="001F329B"/>
    <w:rsid w:val="001F4288"/>
    <w:rsid w:val="001F5E7F"/>
    <w:rsid w:val="001F6BCC"/>
    <w:rsid w:val="001F7602"/>
    <w:rsid w:val="001F7E90"/>
    <w:rsid w:val="00200C11"/>
    <w:rsid w:val="00202173"/>
    <w:rsid w:val="00202362"/>
    <w:rsid w:val="00202E14"/>
    <w:rsid w:val="00203F54"/>
    <w:rsid w:val="0020526D"/>
    <w:rsid w:val="002075DA"/>
    <w:rsid w:val="00207789"/>
    <w:rsid w:val="00212301"/>
    <w:rsid w:val="0021360E"/>
    <w:rsid w:val="00214D4A"/>
    <w:rsid w:val="00217B90"/>
    <w:rsid w:val="00217F9E"/>
    <w:rsid w:val="00220B93"/>
    <w:rsid w:val="00220C90"/>
    <w:rsid w:val="002214FE"/>
    <w:rsid w:val="00224FDB"/>
    <w:rsid w:val="00225F6E"/>
    <w:rsid w:val="00232179"/>
    <w:rsid w:val="00232D51"/>
    <w:rsid w:val="002334F1"/>
    <w:rsid w:val="00234D52"/>
    <w:rsid w:val="00235614"/>
    <w:rsid w:val="00235C64"/>
    <w:rsid w:val="00242111"/>
    <w:rsid w:val="002459EE"/>
    <w:rsid w:val="00246485"/>
    <w:rsid w:val="002479F7"/>
    <w:rsid w:val="00247B22"/>
    <w:rsid w:val="00252348"/>
    <w:rsid w:val="00255843"/>
    <w:rsid w:val="00262013"/>
    <w:rsid w:val="0026267D"/>
    <w:rsid w:val="00262D30"/>
    <w:rsid w:val="002655E2"/>
    <w:rsid w:val="0026576E"/>
    <w:rsid w:val="00271037"/>
    <w:rsid w:val="002715FE"/>
    <w:rsid w:val="002728B0"/>
    <w:rsid w:val="00272D37"/>
    <w:rsid w:val="00273D9A"/>
    <w:rsid w:val="002742FF"/>
    <w:rsid w:val="00275C5D"/>
    <w:rsid w:val="00281078"/>
    <w:rsid w:val="00281381"/>
    <w:rsid w:val="00281E56"/>
    <w:rsid w:val="0028210E"/>
    <w:rsid w:val="0028573A"/>
    <w:rsid w:val="0028684D"/>
    <w:rsid w:val="002904D2"/>
    <w:rsid w:val="00291C99"/>
    <w:rsid w:val="00292100"/>
    <w:rsid w:val="00293DE0"/>
    <w:rsid w:val="002A1E0D"/>
    <w:rsid w:val="002A294B"/>
    <w:rsid w:val="002A33A9"/>
    <w:rsid w:val="002A364F"/>
    <w:rsid w:val="002A3831"/>
    <w:rsid w:val="002A3EA0"/>
    <w:rsid w:val="002A63DA"/>
    <w:rsid w:val="002A6F5D"/>
    <w:rsid w:val="002A7721"/>
    <w:rsid w:val="002B1964"/>
    <w:rsid w:val="002B1DE6"/>
    <w:rsid w:val="002B3369"/>
    <w:rsid w:val="002B3380"/>
    <w:rsid w:val="002B482F"/>
    <w:rsid w:val="002B5A89"/>
    <w:rsid w:val="002B5B64"/>
    <w:rsid w:val="002B6241"/>
    <w:rsid w:val="002B75C4"/>
    <w:rsid w:val="002C04CA"/>
    <w:rsid w:val="002C18A7"/>
    <w:rsid w:val="002C2563"/>
    <w:rsid w:val="002C2584"/>
    <w:rsid w:val="002C25B6"/>
    <w:rsid w:val="002C4473"/>
    <w:rsid w:val="002C465F"/>
    <w:rsid w:val="002C5001"/>
    <w:rsid w:val="002C5BDE"/>
    <w:rsid w:val="002C5F70"/>
    <w:rsid w:val="002C6C2D"/>
    <w:rsid w:val="002C7D84"/>
    <w:rsid w:val="002D2412"/>
    <w:rsid w:val="002D39E9"/>
    <w:rsid w:val="002D3EAA"/>
    <w:rsid w:val="002D3FEE"/>
    <w:rsid w:val="002D49AA"/>
    <w:rsid w:val="002D4EAB"/>
    <w:rsid w:val="002D542B"/>
    <w:rsid w:val="002D5B73"/>
    <w:rsid w:val="002E073B"/>
    <w:rsid w:val="002E106E"/>
    <w:rsid w:val="002E2641"/>
    <w:rsid w:val="002E27BE"/>
    <w:rsid w:val="002E5664"/>
    <w:rsid w:val="002E5AE6"/>
    <w:rsid w:val="002E5EE8"/>
    <w:rsid w:val="002E6993"/>
    <w:rsid w:val="002E70F2"/>
    <w:rsid w:val="002F0E4A"/>
    <w:rsid w:val="002F1143"/>
    <w:rsid w:val="002F1FD9"/>
    <w:rsid w:val="002F2372"/>
    <w:rsid w:val="002F2BF0"/>
    <w:rsid w:val="002F44E8"/>
    <w:rsid w:val="002F659E"/>
    <w:rsid w:val="003000C1"/>
    <w:rsid w:val="00302391"/>
    <w:rsid w:val="00302711"/>
    <w:rsid w:val="003037CC"/>
    <w:rsid w:val="00303E93"/>
    <w:rsid w:val="003052B7"/>
    <w:rsid w:val="00305C7E"/>
    <w:rsid w:val="00306666"/>
    <w:rsid w:val="00307DFE"/>
    <w:rsid w:val="0031086E"/>
    <w:rsid w:val="00311791"/>
    <w:rsid w:val="00311F75"/>
    <w:rsid w:val="00312857"/>
    <w:rsid w:val="00313551"/>
    <w:rsid w:val="003152A4"/>
    <w:rsid w:val="00315A4C"/>
    <w:rsid w:val="0031769D"/>
    <w:rsid w:val="0032049B"/>
    <w:rsid w:val="003249FE"/>
    <w:rsid w:val="00325EF6"/>
    <w:rsid w:val="003263BE"/>
    <w:rsid w:val="003307D9"/>
    <w:rsid w:val="003307F3"/>
    <w:rsid w:val="0033384E"/>
    <w:rsid w:val="00337553"/>
    <w:rsid w:val="003421E8"/>
    <w:rsid w:val="0034289E"/>
    <w:rsid w:val="00342925"/>
    <w:rsid w:val="00344DFE"/>
    <w:rsid w:val="00347666"/>
    <w:rsid w:val="0035141D"/>
    <w:rsid w:val="00351D08"/>
    <w:rsid w:val="00353CAB"/>
    <w:rsid w:val="00355549"/>
    <w:rsid w:val="00356CA2"/>
    <w:rsid w:val="00356FF8"/>
    <w:rsid w:val="00360785"/>
    <w:rsid w:val="00360891"/>
    <w:rsid w:val="00360C5C"/>
    <w:rsid w:val="00361F18"/>
    <w:rsid w:val="0036297D"/>
    <w:rsid w:val="00362CC7"/>
    <w:rsid w:val="00363773"/>
    <w:rsid w:val="00363839"/>
    <w:rsid w:val="003654B8"/>
    <w:rsid w:val="00367111"/>
    <w:rsid w:val="00367506"/>
    <w:rsid w:val="00367768"/>
    <w:rsid w:val="00374D28"/>
    <w:rsid w:val="0037650E"/>
    <w:rsid w:val="00376986"/>
    <w:rsid w:val="00380237"/>
    <w:rsid w:val="003805E1"/>
    <w:rsid w:val="00380CEA"/>
    <w:rsid w:val="00382C76"/>
    <w:rsid w:val="003850E4"/>
    <w:rsid w:val="00387ADB"/>
    <w:rsid w:val="00387B6D"/>
    <w:rsid w:val="00390BE0"/>
    <w:rsid w:val="00391F4D"/>
    <w:rsid w:val="00395B3A"/>
    <w:rsid w:val="00396153"/>
    <w:rsid w:val="003963B6"/>
    <w:rsid w:val="003966B6"/>
    <w:rsid w:val="00397B5A"/>
    <w:rsid w:val="00397E97"/>
    <w:rsid w:val="003A0581"/>
    <w:rsid w:val="003A08E0"/>
    <w:rsid w:val="003A14C7"/>
    <w:rsid w:val="003A1C41"/>
    <w:rsid w:val="003A34C1"/>
    <w:rsid w:val="003A3B97"/>
    <w:rsid w:val="003A49FE"/>
    <w:rsid w:val="003A64CA"/>
    <w:rsid w:val="003A662E"/>
    <w:rsid w:val="003A6DAE"/>
    <w:rsid w:val="003B1257"/>
    <w:rsid w:val="003B126F"/>
    <w:rsid w:val="003B1AD8"/>
    <w:rsid w:val="003B1EA6"/>
    <w:rsid w:val="003B2E3A"/>
    <w:rsid w:val="003B4677"/>
    <w:rsid w:val="003B4C52"/>
    <w:rsid w:val="003B52DF"/>
    <w:rsid w:val="003B604B"/>
    <w:rsid w:val="003B75B6"/>
    <w:rsid w:val="003C57A8"/>
    <w:rsid w:val="003C6067"/>
    <w:rsid w:val="003C6648"/>
    <w:rsid w:val="003C6E49"/>
    <w:rsid w:val="003D0547"/>
    <w:rsid w:val="003D0793"/>
    <w:rsid w:val="003D14D8"/>
    <w:rsid w:val="003D316B"/>
    <w:rsid w:val="003D5239"/>
    <w:rsid w:val="003D5C9D"/>
    <w:rsid w:val="003D65B6"/>
    <w:rsid w:val="003D790D"/>
    <w:rsid w:val="003D7948"/>
    <w:rsid w:val="003E0ECB"/>
    <w:rsid w:val="003E1790"/>
    <w:rsid w:val="003E2961"/>
    <w:rsid w:val="003E4941"/>
    <w:rsid w:val="003E4FD0"/>
    <w:rsid w:val="003E509F"/>
    <w:rsid w:val="003E52B6"/>
    <w:rsid w:val="003E619B"/>
    <w:rsid w:val="003E7240"/>
    <w:rsid w:val="003E72B9"/>
    <w:rsid w:val="003E79F1"/>
    <w:rsid w:val="003F12AE"/>
    <w:rsid w:val="003F36BB"/>
    <w:rsid w:val="003F5066"/>
    <w:rsid w:val="003F5540"/>
    <w:rsid w:val="003F70A9"/>
    <w:rsid w:val="00400947"/>
    <w:rsid w:val="004017B6"/>
    <w:rsid w:val="004020D7"/>
    <w:rsid w:val="00402AD3"/>
    <w:rsid w:val="00405C00"/>
    <w:rsid w:val="0040708A"/>
    <w:rsid w:val="004126D3"/>
    <w:rsid w:val="00412B3A"/>
    <w:rsid w:val="004134C4"/>
    <w:rsid w:val="0041728D"/>
    <w:rsid w:val="004172C7"/>
    <w:rsid w:val="00420FA5"/>
    <w:rsid w:val="004225F3"/>
    <w:rsid w:val="00422DAE"/>
    <w:rsid w:val="00423D04"/>
    <w:rsid w:val="004249C1"/>
    <w:rsid w:val="0042532A"/>
    <w:rsid w:val="00425B58"/>
    <w:rsid w:val="00426355"/>
    <w:rsid w:val="00426778"/>
    <w:rsid w:val="0042685E"/>
    <w:rsid w:val="00426F56"/>
    <w:rsid w:val="004334E8"/>
    <w:rsid w:val="00433928"/>
    <w:rsid w:val="00433C64"/>
    <w:rsid w:val="00434515"/>
    <w:rsid w:val="004348F0"/>
    <w:rsid w:val="00440B9B"/>
    <w:rsid w:val="00442895"/>
    <w:rsid w:val="00443F4E"/>
    <w:rsid w:val="00444FD3"/>
    <w:rsid w:val="0044552A"/>
    <w:rsid w:val="004458A1"/>
    <w:rsid w:val="00446290"/>
    <w:rsid w:val="0044738F"/>
    <w:rsid w:val="00450166"/>
    <w:rsid w:val="004505FC"/>
    <w:rsid w:val="004513F2"/>
    <w:rsid w:val="00453D76"/>
    <w:rsid w:val="00453F43"/>
    <w:rsid w:val="00455586"/>
    <w:rsid w:val="00455704"/>
    <w:rsid w:val="00456C67"/>
    <w:rsid w:val="00456CA6"/>
    <w:rsid w:val="004615BC"/>
    <w:rsid w:val="00461D0A"/>
    <w:rsid w:val="00462405"/>
    <w:rsid w:val="004639F6"/>
    <w:rsid w:val="00465BF4"/>
    <w:rsid w:val="00465FF5"/>
    <w:rsid w:val="00466515"/>
    <w:rsid w:val="004739F8"/>
    <w:rsid w:val="00473B9A"/>
    <w:rsid w:val="00477C87"/>
    <w:rsid w:val="004809F2"/>
    <w:rsid w:val="00480BA6"/>
    <w:rsid w:val="00481100"/>
    <w:rsid w:val="00483698"/>
    <w:rsid w:val="00484053"/>
    <w:rsid w:val="004856C5"/>
    <w:rsid w:val="0049180D"/>
    <w:rsid w:val="004928FB"/>
    <w:rsid w:val="00492B56"/>
    <w:rsid w:val="00492C79"/>
    <w:rsid w:val="00492E45"/>
    <w:rsid w:val="004943F7"/>
    <w:rsid w:val="00494E3C"/>
    <w:rsid w:val="004954C4"/>
    <w:rsid w:val="00495AC7"/>
    <w:rsid w:val="00495F55"/>
    <w:rsid w:val="00496A59"/>
    <w:rsid w:val="00497F00"/>
    <w:rsid w:val="00497F67"/>
    <w:rsid w:val="004A340E"/>
    <w:rsid w:val="004A3F38"/>
    <w:rsid w:val="004A4A72"/>
    <w:rsid w:val="004A4B41"/>
    <w:rsid w:val="004A4C75"/>
    <w:rsid w:val="004A5B75"/>
    <w:rsid w:val="004A6BC0"/>
    <w:rsid w:val="004A7A14"/>
    <w:rsid w:val="004B1C65"/>
    <w:rsid w:val="004B1EE1"/>
    <w:rsid w:val="004B2C20"/>
    <w:rsid w:val="004B3933"/>
    <w:rsid w:val="004B48BA"/>
    <w:rsid w:val="004B5308"/>
    <w:rsid w:val="004B5BD3"/>
    <w:rsid w:val="004B6450"/>
    <w:rsid w:val="004C0D03"/>
    <w:rsid w:val="004C1301"/>
    <w:rsid w:val="004C1EEC"/>
    <w:rsid w:val="004C29CF"/>
    <w:rsid w:val="004C3537"/>
    <w:rsid w:val="004C3B45"/>
    <w:rsid w:val="004C55B3"/>
    <w:rsid w:val="004C62EF"/>
    <w:rsid w:val="004C7CF3"/>
    <w:rsid w:val="004C7DE3"/>
    <w:rsid w:val="004D0D22"/>
    <w:rsid w:val="004D0D4D"/>
    <w:rsid w:val="004D35B5"/>
    <w:rsid w:val="004D3F2B"/>
    <w:rsid w:val="004D3F8B"/>
    <w:rsid w:val="004D7ADE"/>
    <w:rsid w:val="004E0092"/>
    <w:rsid w:val="004E0770"/>
    <w:rsid w:val="004E1158"/>
    <w:rsid w:val="004E2945"/>
    <w:rsid w:val="004E30CB"/>
    <w:rsid w:val="004E5D36"/>
    <w:rsid w:val="004E6429"/>
    <w:rsid w:val="004E6B00"/>
    <w:rsid w:val="004E6B71"/>
    <w:rsid w:val="004E6CEF"/>
    <w:rsid w:val="004E6D4A"/>
    <w:rsid w:val="004F0093"/>
    <w:rsid w:val="004F071C"/>
    <w:rsid w:val="004F2A47"/>
    <w:rsid w:val="004F2D7A"/>
    <w:rsid w:val="004F30CF"/>
    <w:rsid w:val="004F3527"/>
    <w:rsid w:val="004F3A4F"/>
    <w:rsid w:val="004F66D2"/>
    <w:rsid w:val="004F6E49"/>
    <w:rsid w:val="004F786D"/>
    <w:rsid w:val="005001E8"/>
    <w:rsid w:val="00500DD6"/>
    <w:rsid w:val="00501194"/>
    <w:rsid w:val="00501F68"/>
    <w:rsid w:val="00503C12"/>
    <w:rsid w:val="005053D0"/>
    <w:rsid w:val="00507357"/>
    <w:rsid w:val="00507726"/>
    <w:rsid w:val="00511408"/>
    <w:rsid w:val="00512B83"/>
    <w:rsid w:val="00514861"/>
    <w:rsid w:val="005157E5"/>
    <w:rsid w:val="0051785B"/>
    <w:rsid w:val="005203DE"/>
    <w:rsid w:val="005208FD"/>
    <w:rsid w:val="00521A58"/>
    <w:rsid w:val="00523D10"/>
    <w:rsid w:val="005243FF"/>
    <w:rsid w:val="00524AE6"/>
    <w:rsid w:val="00526B3C"/>
    <w:rsid w:val="00531740"/>
    <w:rsid w:val="005319A9"/>
    <w:rsid w:val="00535D83"/>
    <w:rsid w:val="0053794F"/>
    <w:rsid w:val="00540EA0"/>
    <w:rsid w:val="005411C4"/>
    <w:rsid w:val="005449D1"/>
    <w:rsid w:val="0054717B"/>
    <w:rsid w:val="00547B1E"/>
    <w:rsid w:val="00551497"/>
    <w:rsid w:val="005524DA"/>
    <w:rsid w:val="00553553"/>
    <w:rsid w:val="00553D8E"/>
    <w:rsid w:val="00556E3B"/>
    <w:rsid w:val="00557E4F"/>
    <w:rsid w:val="0056137C"/>
    <w:rsid w:val="005616F5"/>
    <w:rsid w:val="0056321F"/>
    <w:rsid w:val="0056337F"/>
    <w:rsid w:val="00565289"/>
    <w:rsid w:val="00565405"/>
    <w:rsid w:val="00567414"/>
    <w:rsid w:val="0057642D"/>
    <w:rsid w:val="00580B7F"/>
    <w:rsid w:val="0059114F"/>
    <w:rsid w:val="0059206A"/>
    <w:rsid w:val="00592FAD"/>
    <w:rsid w:val="00592FFC"/>
    <w:rsid w:val="005953D2"/>
    <w:rsid w:val="005A53EF"/>
    <w:rsid w:val="005A5D8F"/>
    <w:rsid w:val="005A6249"/>
    <w:rsid w:val="005A6432"/>
    <w:rsid w:val="005A6FC9"/>
    <w:rsid w:val="005A798F"/>
    <w:rsid w:val="005B05B5"/>
    <w:rsid w:val="005B0AFF"/>
    <w:rsid w:val="005B3C1B"/>
    <w:rsid w:val="005B48C4"/>
    <w:rsid w:val="005B4B5C"/>
    <w:rsid w:val="005B4E91"/>
    <w:rsid w:val="005B78BA"/>
    <w:rsid w:val="005C1BCF"/>
    <w:rsid w:val="005C1D98"/>
    <w:rsid w:val="005C526B"/>
    <w:rsid w:val="005C5F5E"/>
    <w:rsid w:val="005C6E9C"/>
    <w:rsid w:val="005D2A64"/>
    <w:rsid w:val="005D49F1"/>
    <w:rsid w:val="005E04EF"/>
    <w:rsid w:val="005E267D"/>
    <w:rsid w:val="005E2A44"/>
    <w:rsid w:val="005E4D56"/>
    <w:rsid w:val="005F1D72"/>
    <w:rsid w:val="005F2CCC"/>
    <w:rsid w:val="005F2ED3"/>
    <w:rsid w:val="005F33A0"/>
    <w:rsid w:val="005F4E33"/>
    <w:rsid w:val="005F5737"/>
    <w:rsid w:val="005F6A40"/>
    <w:rsid w:val="005F7DC2"/>
    <w:rsid w:val="00601AB0"/>
    <w:rsid w:val="006025DC"/>
    <w:rsid w:val="00602A21"/>
    <w:rsid w:val="00602B21"/>
    <w:rsid w:val="0060694A"/>
    <w:rsid w:val="00607767"/>
    <w:rsid w:val="00610006"/>
    <w:rsid w:val="0061016F"/>
    <w:rsid w:val="00611951"/>
    <w:rsid w:val="00612827"/>
    <w:rsid w:val="00612AD2"/>
    <w:rsid w:val="00613C8D"/>
    <w:rsid w:val="00613F57"/>
    <w:rsid w:val="00615031"/>
    <w:rsid w:val="00615B75"/>
    <w:rsid w:val="00622752"/>
    <w:rsid w:val="00622F09"/>
    <w:rsid w:val="00627ED1"/>
    <w:rsid w:val="00631CA1"/>
    <w:rsid w:val="00632013"/>
    <w:rsid w:val="00632210"/>
    <w:rsid w:val="00632562"/>
    <w:rsid w:val="00633DD8"/>
    <w:rsid w:val="00634580"/>
    <w:rsid w:val="006347C0"/>
    <w:rsid w:val="00634993"/>
    <w:rsid w:val="00634CAD"/>
    <w:rsid w:val="006369F2"/>
    <w:rsid w:val="00636F2E"/>
    <w:rsid w:val="0063732E"/>
    <w:rsid w:val="00641A46"/>
    <w:rsid w:val="006425DF"/>
    <w:rsid w:val="00642F02"/>
    <w:rsid w:val="0064352B"/>
    <w:rsid w:val="0064373F"/>
    <w:rsid w:val="0064425D"/>
    <w:rsid w:val="00644930"/>
    <w:rsid w:val="00646A2F"/>
    <w:rsid w:val="00646A84"/>
    <w:rsid w:val="006472DD"/>
    <w:rsid w:val="00651842"/>
    <w:rsid w:val="006518DE"/>
    <w:rsid w:val="00654E3F"/>
    <w:rsid w:val="00655040"/>
    <w:rsid w:val="00655916"/>
    <w:rsid w:val="00655EDB"/>
    <w:rsid w:val="00655FC6"/>
    <w:rsid w:val="006563E6"/>
    <w:rsid w:val="006571F6"/>
    <w:rsid w:val="006574F7"/>
    <w:rsid w:val="0066450C"/>
    <w:rsid w:val="00664642"/>
    <w:rsid w:val="00664AF5"/>
    <w:rsid w:val="00665440"/>
    <w:rsid w:val="0066678F"/>
    <w:rsid w:val="006667EA"/>
    <w:rsid w:val="00670314"/>
    <w:rsid w:val="00671ACD"/>
    <w:rsid w:val="00673818"/>
    <w:rsid w:val="00675407"/>
    <w:rsid w:val="00675845"/>
    <w:rsid w:val="00676E0C"/>
    <w:rsid w:val="006804E7"/>
    <w:rsid w:val="00681234"/>
    <w:rsid w:val="0068133B"/>
    <w:rsid w:val="00683108"/>
    <w:rsid w:val="00683F3C"/>
    <w:rsid w:val="00687BC8"/>
    <w:rsid w:val="00687F2B"/>
    <w:rsid w:val="0069227C"/>
    <w:rsid w:val="00692F8A"/>
    <w:rsid w:val="006942AF"/>
    <w:rsid w:val="00694B5A"/>
    <w:rsid w:val="006A0A47"/>
    <w:rsid w:val="006A0D2C"/>
    <w:rsid w:val="006A0F84"/>
    <w:rsid w:val="006A18FD"/>
    <w:rsid w:val="006A1AC9"/>
    <w:rsid w:val="006A32A6"/>
    <w:rsid w:val="006A3E3D"/>
    <w:rsid w:val="006A7221"/>
    <w:rsid w:val="006A7D77"/>
    <w:rsid w:val="006B0237"/>
    <w:rsid w:val="006B05BD"/>
    <w:rsid w:val="006B1DC2"/>
    <w:rsid w:val="006B5F3F"/>
    <w:rsid w:val="006B6308"/>
    <w:rsid w:val="006C1DD9"/>
    <w:rsid w:val="006C3DF9"/>
    <w:rsid w:val="006C4349"/>
    <w:rsid w:val="006C4EC1"/>
    <w:rsid w:val="006C5349"/>
    <w:rsid w:val="006C5B35"/>
    <w:rsid w:val="006C728E"/>
    <w:rsid w:val="006D0646"/>
    <w:rsid w:val="006D3CF4"/>
    <w:rsid w:val="006D43EB"/>
    <w:rsid w:val="006D4CE4"/>
    <w:rsid w:val="006D5138"/>
    <w:rsid w:val="006D5E99"/>
    <w:rsid w:val="006D6084"/>
    <w:rsid w:val="006D64CD"/>
    <w:rsid w:val="006D6AB7"/>
    <w:rsid w:val="006D75B7"/>
    <w:rsid w:val="006E00F5"/>
    <w:rsid w:val="006E0882"/>
    <w:rsid w:val="006E0E66"/>
    <w:rsid w:val="006E1077"/>
    <w:rsid w:val="006E1AA0"/>
    <w:rsid w:val="006E23E8"/>
    <w:rsid w:val="006E45E6"/>
    <w:rsid w:val="006E56F3"/>
    <w:rsid w:val="006F3572"/>
    <w:rsid w:val="006F4F20"/>
    <w:rsid w:val="00700669"/>
    <w:rsid w:val="00700796"/>
    <w:rsid w:val="00700CF6"/>
    <w:rsid w:val="0070215F"/>
    <w:rsid w:val="00702DB7"/>
    <w:rsid w:val="00703089"/>
    <w:rsid w:val="00703C03"/>
    <w:rsid w:val="007055B0"/>
    <w:rsid w:val="00707747"/>
    <w:rsid w:val="00707A3E"/>
    <w:rsid w:val="00712423"/>
    <w:rsid w:val="00712915"/>
    <w:rsid w:val="00712CE2"/>
    <w:rsid w:val="00712E8E"/>
    <w:rsid w:val="007150D7"/>
    <w:rsid w:val="00715613"/>
    <w:rsid w:val="00715717"/>
    <w:rsid w:val="007160EB"/>
    <w:rsid w:val="00717BB5"/>
    <w:rsid w:val="007218AE"/>
    <w:rsid w:val="00721FC9"/>
    <w:rsid w:val="0072281B"/>
    <w:rsid w:val="00722B6D"/>
    <w:rsid w:val="00723E49"/>
    <w:rsid w:val="007246E4"/>
    <w:rsid w:val="007257B5"/>
    <w:rsid w:val="007278C3"/>
    <w:rsid w:val="00731DEE"/>
    <w:rsid w:val="007323C2"/>
    <w:rsid w:val="00732C82"/>
    <w:rsid w:val="00733223"/>
    <w:rsid w:val="00734CE2"/>
    <w:rsid w:val="00735893"/>
    <w:rsid w:val="00737348"/>
    <w:rsid w:val="00740EB2"/>
    <w:rsid w:val="00741A7B"/>
    <w:rsid w:val="00741B09"/>
    <w:rsid w:val="00741DFF"/>
    <w:rsid w:val="00744320"/>
    <w:rsid w:val="00750599"/>
    <w:rsid w:val="007511BE"/>
    <w:rsid w:val="00752A8B"/>
    <w:rsid w:val="00754137"/>
    <w:rsid w:val="007548B7"/>
    <w:rsid w:val="00755488"/>
    <w:rsid w:val="00755E3F"/>
    <w:rsid w:val="00756A9A"/>
    <w:rsid w:val="00756CE7"/>
    <w:rsid w:val="00757CEB"/>
    <w:rsid w:val="00761AB0"/>
    <w:rsid w:val="00762D20"/>
    <w:rsid w:val="00764397"/>
    <w:rsid w:val="007644AB"/>
    <w:rsid w:val="007646A0"/>
    <w:rsid w:val="00764CEC"/>
    <w:rsid w:val="00764D8A"/>
    <w:rsid w:val="007650CB"/>
    <w:rsid w:val="00765832"/>
    <w:rsid w:val="00767098"/>
    <w:rsid w:val="00767F6B"/>
    <w:rsid w:val="00773A81"/>
    <w:rsid w:val="0077447A"/>
    <w:rsid w:val="007748AC"/>
    <w:rsid w:val="00776A37"/>
    <w:rsid w:val="00777A05"/>
    <w:rsid w:val="00777D1C"/>
    <w:rsid w:val="007803B5"/>
    <w:rsid w:val="00784C3D"/>
    <w:rsid w:val="0078508C"/>
    <w:rsid w:val="007867BC"/>
    <w:rsid w:val="0078719F"/>
    <w:rsid w:val="00790896"/>
    <w:rsid w:val="00793308"/>
    <w:rsid w:val="007937A3"/>
    <w:rsid w:val="0079687B"/>
    <w:rsid w:val="007A06ED"/>
    <w:rsid w:val="007A1931"/>
    <w:rsid w:val="007A3102"/>
    <w:rsid w:val="007A3D6B"/>
    <w:rsid w:val="007A412D"/>
    <w:rsid w:val="007A4C9B"/>
    <w:rsid w:val="007A5A31"/>
    <w:rsid w:val="007A5DD6"/>
    <w:rsid w:val="007A7993"/>
    <w:rsid w:val="007A7BB4"/>
    <w:rsid w:val="007B05DF"/>
    <w:rsid w:val="007B1105"/>
    <w:rsid w:val="007B21CB"/>
    <w:rsid w:val="007B427E"/>
    <w:rsid w:val="007B4FA9"/>
    <w:rsid w:val="007B70E5"/>
    <w:rsid w:val="007B72A7"/>
    <w:rsid w:val="007C0436"/>
    <w:rsid w:val="007C0FDC"/>
    <w:rsid w:val="007C1C12"/>
    <w:rsid w:val="007C664B"/>
    <w:rsid w:val="007C67FD"/>
    <w:rsid w:val="007C6AD1"/>
    <w:rsid w:val="007D0152"/>
    <w:rsid w:val="007D1003"/>
    <w:rsid w:val="007D2B3D"/>
    <w:rsid w:val="007D503B"/>
    <w:rsid w:val="007D5B51"/>
    <w:rsid w:val="007D72B3"/>
    <w:rsid w:val="007E0F0C"/>
    <w:rsid w:val="007E45D6"/>
    <w:rsid w:val="007E4E40"/>
    <w:rsid w:val="007E5DCE"/>
    <w:rsid w:val="007F02BB"/>
    <w:rsid w:val="007F0D9C"/>
    <w:rsid w:val="007F0DC7"/>
    <w:rsid w:val="007F19E0"/>
    <w:rsid w:val="007F1A5D"/>
    <w:rsid w:val="007F1D0E"/>
    <w:rsid w:val="007F38A3"/>
    <w:rsid w:val="007F4051"/>
    <w:rsid w:val="007F4335"/>
    <w:rsid w:val="007F59DC"/>
    <w:rsid w:val="007F6329"/>
    <w:rsid w:val="00801197"/>
    <w:rsid w:val="0080310C"/>
    <w:rsid w:val="00803E0D"/>
    <w:rsid w:val="00805B8C"/>
    <w:rsid w:val="00806A14"/>
    <w:rsid w:val="00810060"/>
    <w:rsid w:val="00810439"/>
    <w:rsid w:val="00810B41"/>
    <w:rsid w:val="00810D24"/>
    <w:rsid w:val="00811729"/>
    <w:rsid w:val="00811D6B"/>
    <w:rsid w:val="008125EA"/>
    <w:rsid w:val="00812647"/>
    <w:rsid w:val="0081274D"/>
    <w:rsid w:val="00812DEC"/>
    <w:rsid w:val="00812E32"/>
    <w:rsid w:val="00813768"/>
    <w:rsid w:val="008138D2"/>
    <w:rsid w:val="0081394E"/>
    <w:rsid w:val="008148E2"/>
    <w:rsid w:val="008150EB"/>
    <w:rsid w:val="008166AD"/>
    <w:rsid w:val="00820E0F"/>
    <w:rsid w:val="0082307D"/>
    <w:rsid w:val="008275CD"/>
    <w:rsid w:val="00831E3F"/>
    <w:rsid w:val="0083230E"/>
    <w:rsid w:val="00840DB4"/>
    <w:rsid w:val="00840E19"/>
    <w:rsid w:val="008412F1"/>
    <w:rsid w:val="008415EC"/>
    <w:rsid w:val="008418C5"/>
    <w:rsid w:val="00841EAC"/>
    <w:rsid w:val="00844B48"/>
    <w:rsid w:val="008466C2"/>
    <w:rsid w:val="00847ED3"/>
    <w:rsid w:val="00850FC7"/>
    <w:rsid w:val="0085273E"/>
    <w:rsid w:val="0085476C"/>
    <w:rsid w:val="008558E1"/>
    <w:rsid w:val="0085596D"/>
    <w:rsid w:val="00856DF7"/>
    <w:rsid w:val="00860C28"/>
    <w:rsid w:val="00861861"/>
    <w:rsid w:val="008623A0"/>
    <w:rsid w:val="00862737"/>
    <w:rsid w:val="008629A7"/>
    <w:rsid w:val="008638DF"/>
    <w:rsid w:val="00863DAB"/>
    <w:rsid w:val="008644C6"/>
    <w:rsid w:val="00865D8A"/>
    <w:rsid w:val="00867615"/>
    <w:rsid w:val="0086785F"/>
    <w:rsid w:val="00870632"/>
    <w:rsid w:val="00870795"/>
    <w:rsid w:val="00871276"/>
    <w:rsid w:val="00873F6F"/>
    <w:rsid w:val="00875CC8"/>
    <w:rsid w:val="00880E25"/>
    <w:rsid w:val="008829DE"/>
    <w:rsid w:val="00884473"/>
    <w:rsid w:val="0088562B"/>
    <w:rsid w:val="00887D6D"/>
    <w:rsid w:val="00887E67"/>
    <w:rsid w:val="00887F9C"/>
    <w:rsid w:val="0089082F"/>
    <w:rsid w:val="00890ED7"/>
    <w:rsid w:val="00892305"/>
    <w:rsid w:val="008934FD"/>
    <w:rsid w:val="00893741"/>
    <w:rsid w:val="0089390E"/>
    <w:rsid w:val="00894263"/>
    <w:rsid w:val="00894C34"/>
    <w:rsid w:val="0089510F"/>
    <w:rsid w:val="008951F8"/>
    <w:rsid w:val="00897F35"/>
    <w:rsid w:val="008A3F0C"/>
    <w:rsid w:val="008A461C"/>
    <w:rsid w:val="008A52BA"/>
    <w:rsid w:val="008A5AFC"/>
    <w:rsid w:val="008A5B54"/>
    <w:rsid w:val="008A5CE8"/>
    <w:rsid w:val="008A6077"/>
    <w:rsid w:val="008A6E30"/>
    <w:rsid w:val="008A6FD8"/>
    <w:rsid w:val="008A7C0E"/>
    <w:rsid w:val="008B07B8"/>
    <w:rsid w:val="008B2211"/>
    <w:rsid w:val="008B2DC7"/>
    <w:rsid w:val="008B44BB"/>
    <w:rsid w:val="008B5E4B"/>
    <w:rsid w:val="008B683F"/>
    <w:rsid w:val="008B6E33"/>
    <w:rsid w:val="008B763E"/>
    <w:rsid w:val="008C137D"/>
    <w:rsid w:val="008C1AB9"/>
    <w:rsid w:val="008C1FB8"/>
    <w:rsid w:val="008C242D"/>
    <w:rsid w:val="008C32B5"/>
    <w:rsid w:val="008C32C1"/>
    <w:rsid w:val="008C3ED0"/>
    <w:rsid w:val="008C4822"/>
    <w:rsid w:val="008C53E4"/>
    <w:rsid w:val="008C6450"/>
    <w:rsid w:val="008C69E2"/>
    <w:rsid w:val="008C76EE"/>
    <w:rsid w:val="008D0B11"/>
    <w:rsid w:val="008D1E9C"/>
    <w:rsid w:val="008D2995"/>
    <w:rsid w:val="008D5410"/>
    <w:rsid w:val="008E019F"/>
    <w:rsid w:val="008E09C1"/>
    <w:rsid w:val="008E0C00"/>
    <w:rsid w:val="008E1342"/>
    <w:rsid w:val="008E1D86"/>
    <w:rsid w:val="008E2358"/>
    <w:rsid w:val="008E61AC"/>
    <w:rsid w:val="008E6F06"/>
    <w:rsid w:val="008F0E09"/>
    <w:rsid w:val="008F171B"/>
    <w:rsid w:val="008F1E2D"/>
    <w:rsid w:val="008F228C"/>
    <w:rsid w:val="008F2307"/>
    <w:rsid w:val="008F2444"/>
    <w:rsid w:val="008F324A"/>
    <w:rsid w:val="008F413F"/>
    <w:rsid w:val="008F5424"/>
    <w:rsid w:val="008F6AB2"/>
    <w:rsid w:val="008F6CEB"/>
    <w:rsid w:val="008F723C"/>
    <w:rsid w:val="009019A2"/>
    <w:rsid w:val="009027F4"/>
    <w:rsid w:val="00903B31"/>
    <w:rsid w:val="00905617"/>
    <w:rsid w:val="0091188F"/>
    <w:rsid w:val="009122ED"/>
    <w:rsid w:val="009127ED"/>
    <w:rsid w:val="00912DF9"/>
    <w:rsid w:val="00915D6B"/>
    <w:rsid w:val="00916084"/>
    <w:rsid w:val="00916658"/>
    <w:rsid w:val="0092047B"/>
    <w:rsid w:val="00920686"/>
    <w:rsid w:val="00921A24"/>
    <w:rsid w:val="009239AB"/>
    <w:rsid w:val="0092480C"/>
    <w:rsid w:val="00924820"/>
    <w:rsid w:val="0092505B"/>
    <w:rsid w:val="00926587"/>
    <w:rsid w:val="0092794F"/>
    <w:rsid w:val="00927D89"/>
    <w:rsid w:val="00930237"/>
    <w:rsid w:val="00932F3E"/>
    <w:rsid w:val="00933B24"/>
    <w:rsid w:val="00933BC0"/>
    <w:rsid w:val="00933F72"/>
    <w:rsid w:val="00935298"/>
    <w:rsid w:val="009356FD"/>
    <w:rsid w:val="00936C84"/>
    <w:rsid w:val="0094028F"/>
    <w:rsid w:val="009409B1"/>
    <w:rsid w:val="009420A1"/>
    <w:rsid w:val="00943D03"/>
    <w:rsid w:val="00943D71"/>
    <w:rsid w:val="00944418"/>
    <w:rsid w:val="00944684"/>
    <w:rsid w:val="0094547F"/>
    <w:rsid w:val="009479AA"/>
    <w:rsid w:val="00950388"/>
    <w:rsid w:val="009535B3"/>
    <w:rsid w:val="009535D1"/>
    <w:rsid w:val="009544E8"/>
    <w:rsid w:val="009548A9"/>
    <w:rsid w:val="00954C88"/>
    <w:rsid w:val="00955C78"/>
    <w:rsid w:val="00956B8E"/>
    <w:rsid w:val="00956CB9"/>
    <w:rsid w:val="00957123"/>
    <w:rsid w:val="009618BE"/>
    <w:rsid w:val="00961E7A"/>
    <w:rsid w:val="0096284C"/>
    <w:rsid w:val="00963673"/>
    <w:rsid w:val="009636A8"/>
    <w:rsid w:val="009643E9"/>
    <w:rsid w:val="0096445B"/>
    <w:rsid w:val="009645C4"/>
    <w:rsid w:val="00965090"/>
    <w:rsid w:val="009657D5"/>
    <w:rsid w:val="00967683"/>
    <w:rsid w:val="00970FE4"/>
    <w:rsid w:val="0097138C"/>
    <w:rsid w:val="0097161D"/>
    <w:rsid w:val="009729E5"/>
    <w:rsid w:val="00972A5E"/>
    <w:rsid w:val="00972B10"/>
    <w:rsid w:val="009741B8"/>
    <w:rsid w:val="00975611"/>
    <w:rsid w:val="0097634C"/>
    <w:rsid w:val="0097663B"/>
    <w:rsid w:val="00976A8B"/>
    <w:rsid w:val="009803A3"/>
    <w:rsid w:val="00982A25"/>
    <w:rsid w:val="00983FE0"/>
    <w:rsid w:val="00985F6F"/>
    <w:rsid w:val="00987F18"/>
    <w:rsid w:val="009913AB"/>
    <w:rsid w:val="0099180F"/>
    <w:rsid w:val="00991CFA"/>
    <w:rsid w:val="009922A3"/>
    <w:rsid w:val="00992A20"/>
    <w:rsid w:val="00996940"/>
    <w:rsid w:val="009A10D2"/>
    <w:rsid w:val="009A13B2"/>
    <w:rsid w:val="009A26AB"/>
    <w:rsid w:val="009A30A2"/>
    <w:rsid w:val="009A35F3"/>
    <w:rsid w:val="009A745E"/>
    <w:rsid w:val="009B08C2"/>
    <w:rsid w:val="009B189F"/>
    <w:rsid w:val="009B24B6"/>
    <w:rsid w:val="009B4CBB"/>
    <w:rsid w:val="009B567B"/>
    <w:rsid w:val="009B5984"/>
    <w:rsid w:val="009B5CD3"/>
    <w:rsid w:val="009B7A10"/>
    <w:rsid w:val="009C17EF"/>
    <w:rsid w:val="009C331E"/>
    <w:rsid w:val="009C33D0"/>
    <w:rsid w:val="009C3CCA"/>
    <w:rsid w:val="009C509D"/>
    <w:rsid w:val="009D042B"/>
    <w:rsid w:val="009D25EA"/>
    <w:rsid w:val="009D2EFE"/>
    <w:rsid w:val="009D4715"/>
    <w:rsid w:val="009D472E"/>
    <w:rsid w:val="009D4D45"/>
    <w:rsid w:val="009D7B4F"/>
    <w:rsid w:val="009E1D9D"/>
    <w:rsid w:val="009E1E7F"/>
    <w:rsid w:val="009E2722"/>
    <w:rsid w:val="009E29CB"/>
    <w:rsid w:val="009E386E"/>
    <w:rsid w:val="009E38A1"/>
    <w:rsid w:val="009E68AE"/>
    <w:rsid w:val="009E7268"/>
    <w:rsid w:val="009F0A35"/>
    <w:rsid w:val="009F0BA7"/>
    <w:rsid w:val="009F1713"/>
    <w:rsid w:val="009F2D88"/>
    <w:rsid w:val="009F42C0"/>
    <w:rsid w:val="009F6070"/>
    <w:rsid w:val="009F62FC"/>
    <w:rsid w:val="009F6CC6"/>
    <w:rsid w:val="009F6FBA"/>
    <w:rsid w:val="00A01F89"/>
    <w:rsid w:val="00A01FF3"/>
    <w:rsid w:val="00A037B5"/>
    <w:rsid w:val="00A04813"/>
    <w:rsid w:val="00A04D87"/>
    <w:rsid w:val="00A0610B"/>
    <w:rsid w:val="00A06CC3"/>
    <w:rsid w:val="00A10672"/>
    <w:rsid w:val="00A11477"/>
    <w:rsid w:val="00A120F5"/>
    <w:rsid w:val="00A16EC0"/>
    <w:rsid w:val="00A2072A"/>
    <w:rsid w:val="00A22CF6"/>
    <w:rsid w:val="00A232A3"/>
    <w:rsid w:val="00A2482F"/>
    <w:rsid w:val="00A26878"/>
    <w:rsid w:val="00A303C4"/>
    <w:rsid w:val="00A30F1D"/>
    <w:rsid w:val="00A32D33"/>
    <w:rsid w:val="00A34C9A"/>
    <w:rsid w:val="00A352B7"/>
    <w:rsid w:val="00A352F8"/>
    <w:rsid w:val="00A36107"/>
    <w:rsid w:val="00A37F19"/>
    <w:rsid w:val="00A37FA4"/>
    <w:rsid w:val="00A40A3C"/>
    <w:rsid w:val="00A40E0A"/>
    <w:rsid w:val="00A41DD4"/>
    <w:rsid w:val="00A4251C"/>
    <w:rsid w:val="00A43A0B"/>
    <w:rsid w:val="00A464B7"/>
    <w:rsid w:val="00A46E29"/>
    <w:rsid w:val="00A46F16"/>
    <w:rsid w:val="00A47C07"/>
    <w:rsid w:val="00A50761"/>
    <w:rsid w:val="00A53A1D"/>
    <w:rsid w:val="00A53F26"/>
    <w:rsid w:val="00A53F50"/>
    <w:rsid w:val="00A54F2D"/>
    <w:rsid w:val="00A55F19"/>
    <w:rsid w:val="00A609A9"/>
    <w:rsid w:val="00A615EB"/>
    <w:rsid w:val="00A625E1"/>
    <w:rsid w:val="00A62F69"/>
    <w:rsid w:val="00A6549C"/>
    <w:rsid w:val="00A65593"/>
    <w:rsid w:val="00A71011"/>
    <w:rsid w:val="00A71446"/>
    <w:rsid w:val="00A73434"/>
    <w:rsid w:val="00A739A3"/>
    <w:rsid w:val="00A73A20"/>
    <w:rsid w:val="00A756F2"/>
    <w:rsid w:val="00A76DBE"/>
    <w:rsid w:val="00A81217"/>
    <w:rsid w:val="00A84C1F"/>
    <w:rsid w:val="00A86E75"/>
    <w:rsid w:val="00A87460"/>
    <w:rsid w:val="00A93380"/>
    <w:rsid w:val="00A94F50"/>
    <w:rsid w:val="00A960DB"/>
    <w:rsid w:val="00A9647D"/>
    <w:rsid w:val="00A96EEC"/>
    <w:rsid w:val="00AA02FE"/>
    <w:rsid w:val="00AA1F12"/>
    <w:rsid w:val="00AA27B6"/>
    <w:rsid w:val="00AA2F66"/>
    <w:rsid w:val="00AA3D6E"/>
    <w:rsid w:val="00AA4CEF"/>
    <w:rsid w:val="00AA4D71"/>
    <w:rsid w:val="00AA75DE"/>
    <w:rsid w:val="00AA7EDD"/>
    <w:rsid w:val="00AB03A9"/>
    <w:rsid w:val="00AB16FC"/>
    <w:rsid w:val="00AB24EB"/>
    <w:rsid w:val="00AB3449"/>
    <w:rsid w:val="00AC0563"/>
    <w:rsid w:val="00AC1FFE"/>
    <w:rsid w:val="00AC20B9"/>
    <w:rsid w:val="00AC3A67"/>
    <w:rsid w:val="00AC40C4"/>
    <w:rsid w:val="00AC4776"/>
    <w:rsid w:val="00AC4E1F"/>
    <w:rsid w:val="00AC7F0F"/>
    <w:rsid w:val="00AD0B19"/>
    <w:rsid w:val="00AD2AE2"/>
    <w:rsid w:val="00AD41C1"/>
    <w:rsid w:val="00AD5B76"/>
    <w:rsid w:val="00AD5F2B"/>
    <w:rsid w:val="00AD65B4"/>
    <w:rsid w:val="00AD68BA"/>
    <w:rsid w:val="00AD6B76"/>
    <w:rsid w:val="00AD7C5C"/>
    <w:rsid w:val="00AE00D7"/>
    <w:rsid w:val="00AE795C"/>
    <w:rsid w:val="00AE7E68"/>
    <w:rsid w:val="00AF0070"/>
    <w:rsid w:val="00AF06B6"/>
    <w:rsid w:val="00AF0C72"/>
    <w:rsid w:val="00AF180C"/>
    <w:rsid w:val="00AF1857"/>
    <w:rsid w:val="00AF2152"/>
    <w:rsid w:val="00AF2421"/>
    <w:rsid w:val="00AF3DEC"/>
    <w:rsid w:val="00AF6124"/>
    <w:rsid w:val="00AF6A15"/>
    <w:rsid w:val="00AF6B8C"/>
    <w:rsid w:val="00B008B8"/>
    <w:rsid w:val="00B0090C"/>
    <w:rsid w:val="00B03407"/>
    <w:rsid w:val="00B056D1"/>
    <w:rsid w:val="00B060B2"/>
    <w:rsid w:val="00B06C30"/>
    <w:rsid w:val="00B06DF9"/>
    <w:rsid w:val="00B10E0E"/>
    <w:rsid w:val="00B10FAA"/>
    <w:rsid w:val="00B11083"/>
    <w:rsid w:val="00B11CAC"/>
    <w:rsid w:val="00B142E5"/>
    <w:rsid w:val="00B14928"/>
    <w:rsid w:val="00B166DA"/>
    <w:rsid w:val="00B17211"/>
    <w:rsid w:val="00B17C95"/>
    <w:rsid w:val="00B20226"/>
    <w:rsid w:val="00B203F4"/>
    <w:rsid w:val="00B20B2C"/>
    <w:rsid w:val="00B21EE8"/>
    <w:rsid w:val="00B22977"/>
    <w:rsid w:val="00B23098"/>
    <w:rsid w:val="00B2657F"/>
    <w:rsid w:val="00B26986"/>
    <w:rsid w:val="00B3042D"/>
    <w:rsid w:val="00B30537"/>
    <w:rsid w:val="00B30DD0"/>
    <w:rsid w:val="00B3153D"/>
    <w:rsid w:val="00B31FCC"/>
    <w:rsid w:val="00B348DB"/>
    <w:rsid w:val="00B37180"/>
    <w:rsid w:val="00B40242"/>
    <w:rsid w:val="00B42AEB"/>
    <w:rsid w:val="00B42B89"/>
    <w:rsid w:val="00B444C6"/>
    <w:rsid w:val="00B452AD"/>
    <w:rsid w:val="00B4670A"/>
    <w:rsid w:val="00B47820"/>
    <w:rsid w:val="00B50440"/>
    <w:rsid w:val="00B50481"/>
    <w:rsid w:val="00B509CF"/>
    <w:rsid w:val="00B51359"/>
    <w:rsid w:val="00B54F9F"/>
    <w:rsid w:val="00B55321"/>
    <w:rsid w:val="00B56C1F"/>
    <w:rsid w:val="00B60642"/>
    <w:rsid w:val="00B60955"/>
    <w:rsid w:val="00B61423"/>
    <w:rsid w:val="00B61CBB"/>
    <w:rsid w:val="00B62DE7"/>
    <w:rsid w:val="00B62F3A"/>
    <w:rsid w:val="00B62F57"/>
    <w:rsid w:val="00B6449F"/>
    <w:rsid w:val="00B702C4"/>
    <w:rsid w:val="00B70C4F"/>
    <w:rsid w:val="00B71196"/>
    <w:rsid w:val="00B716FE"/>
    <w:rsid w:val="00B71ACF"/>
    <w:rsid w:val="00B71F15"/>
    <w:rsid w:val="00B72013"/>
    <w:rsid w:val="00B74078"/>
    <w:rsid w:val="00B748C6"/>
    <w:rsid w:val="00B756B7"/>
    <w:rsid w:val="00B75EBE"/>
    <w:rsid w:val="00B76D20"/>
    <w:rsid w:val="00B816DB"/>
    <w:rsid w:val="00B816FC"/>
    <w:rsid w:val="00B8276E"/>
    <w:rsid w:val="00B84AFF"/>
    <w:rsid w:val="00B84D3D"/>
    <w:rsid w:val="00B84F0A"/>
    <w:rsid w:val="00B859CE"/>
    <w:rsid w:val="00B86F41"/>
    <w:rsid w:val="00B87F39"/>
    <w:rsid w:val="00B905BD"/>
    <w:rsid w:val="00BA1A6A"/>
    <w:rsid w:val="00BA2708"/>
    <w:rsid w:val="00BA44BC"/>
    <w:rsid w:val="00BA7958"/>
    <w:rsid w:val="00BA7E52"/>
    <w:rsid w:val="00BB01EE"/>
    <w:rsid w:val="00BB1A8B"/>
    <w:rsid w:val="00BB3EBE"/>
    <w:rsid w:val="00BB44DC"/>
    <w:rsid w:val="00BB4633"/>
    <w:rsid w:val="00BB703C"/>
    <w:rsid w:val="00BC1B2D"/>
    <w:rsid w:val="00BC2CF3"/>
    <w:rsid w:val="00BC4378"/>
    <w:rsid w:val="00BC66EA"/>
    <w:rsid w:val="00BD0AC4"/>
    <w:rsid w:val="00BD0C17"/>
    <w:rsid w:val="00BD4843"/>
    <w:rsid w:val="00BD60E7"/>
    <w:rsid w:val="00BD62F2"/>
    <w:rsid w:val="00BD6510"/>
    <w:rsid w:val="00BD6707"/>
    <w:rsid w:val="00BD7447"/>
    <w:rsid w:val="00BD7529"/>
    <w:rsid w:val="00BE1C63"/>
    <w:rsid w:val="00BE23D0"/>
    <w:rsid w:val="00BE2987"/>
    <w:rsid w:val="00BE3101"/>
    <w:rsid w:val="00BE3D95"/>
    <w:rsid w:val="00BE5094"/>
    <w:rsid w:val="00BE50E2"/>
    <w:rsid w:val="00BE5438"/>
    <w:rsid w:val="00BE5E15"/>
    <w:rsid w:val="00BF28DE"/>
    <w:rsid w:val="00BF4009"/>
    <w:rsid w:val="00BF5844"/>
    <w:rsid w:val="00BF7272"/>
    <w:rsid w:val="00BF74FC"/>
    <w:rsid w:val="00C00F20"/>
    <w:rsid w:val="00C026CC"/>
    <w:rsid w:val="00C0315B"/>
    <w:rsid w:val="00C03C4D"/>
    <w:rsid w:val="00C05A89"/>
    <w:rsid w:val="00C05E27"/>
    <w:rsid w:val="00C0687A"/>
    <w:rsid w:val="00C077DB"/>
    <w:rsid w:val="00C07E2E"/>
    <w:rsid w:val="00C12C5F"/>
    <w:rsid w:val="00C16409"/>
    <w:rsid w:val="00C1697B"/>
    <w:rsid w:val="00C1758F"/>
    <w:rsid w:val="00C2031D"/>
    <w:rsid w:val="00C22FA2"/>
    <w:rsid w:val="00C238A9"/>
    <w:rsid w:val="00C244D3"/>
    <w:rsid w:val="00C24675"/>
    <w:rsid w:val="00C249E0"/>
    <w:rsid w:val="00C3081E"/>
    <w:rsid w:val="00C31CC4"/>
    <w:rsid w:val="00C31F6D"/>
    <w:rsid w:val="00C34256"/>
    <w:rsid w:val="00C35838"/>
    <w:rsid w:val="00C35DC1"/>
    <w:rsid w:val="00C3726E"/>
    <w:rsid w:val="00C374D5"/>
    <w:rsid w:val="00C403B0"/>
    <w:rsid w:val="00C4155A"/>
    <w:rsid w:val="00C41CCD"/>
    <w:rsid w:val="00C44679"/>
    <w:rsid w:val="00C45FA7"/>
    <w:rsid w:val="00C461F0"/>
    <w:rsid w:val="00C4748A"/>
    <w:rsid w:val="00C5081A"/>
    <w:rsid w:val="00C5182E"/>
    <w:rsid w:val="00C54103"/>
    <w:rsid w:val="00C54B76"/>
    <w:rsid w:val="00C55AEB"/>
    <w:rsid w:val="00C55F11"/>
    <w:rsid w:val="00C57126"/>
    <w:rsid w:val="00C573EF"/>
    <w:rsid w:val="00C57746"/>
    <w:rsid w:val="00C57ECC"/>
    <w:rsid w:val="00C57FE1"/>
    <w:rsid w:val="00C6060D"/>
    <w:rsid w:val="00C62F56"/>
    <w:rsid w:val="00C631C3"/>
    <w:rsid w:val="00C64207"/>
    <w:rsid w:val="00C64988"/>
    <w:rsid w:val="00C651EC"/>
    <w:rsid w:val="00C66CA8"/>
    <w:rsid w:val="00C672A6"/>
    <w:rsid w:val="00C67E3C"/>
    <w:rsid w:val="00C700D1"/>
    <w:rsid w:val="00C718DF"/>
    <w:rsid w:val="00C725ED"/>
    <w:rsid w:val="00C727B1"/>
    <w:rsid w:val="00C72C10"/>
    <w:rsid w:val="00C7450B"/>
    <w:rsid w:val="00C74968"/>
    <w:rsid w:val="00C74BBC"/>
    <w:rsid w:val="00C7628F"/>
    <w:rsid w:val="00C76BB1"/>
    <w:rsid w:val="00C77C2F"/>
    <w:rsid w:val="00C80743"/>
    <w:rsid w:val="00C82F94"/>
    <w:rsid w:val="00C8362B"/>
    <w:rsid w:val="00C83A3C"/>
    <w:rsid w:val="00C83DBE"/>
    <w:rsid w:val="00C84000"/>
    <w:rsid w:val="00C854B5"/>
    <w:rsid w:val="00C87ACD"/>
    <w:rsid w:val="00C90189"/>
    <w:rsid w:val="00C90D05"/>
    <w:rsid w:val="00C95779"/>
    <w:rsid w:val="00C95D83"/>
    <w:rsid w:val="00C960D9"/>
    <w:rsid w:val="00C96D84"/>
    <w:rsid w:val="00C96FF1"/>
    <w:rsid w:val="00C97DBA"/>
    <w:rsid w:val="00CA1498"/>
    <w:rsid w:val="00CA15C6"/>
    <w:rsid w:val="00CA2242"/>
    <w:rsid w:val="00CA38F9"/>
    <w:rsid w:val="00CA3B77"/>
    <w:rsid w:val="00CA3C6E"/>
    <w:rsid w:val="00CA3DA5"/>
    <w:rsid w:val="00CA5503"/>
    <w:rsid w:val="00CA587C"/>
    <w:rsid w:val="00CA5A8E"/>
    <w:rsid w:val="00CA623E"/>
    <w:rsid w:val="00CB0981"/>
    <w:rsid w:val="00CB0A8C"/>
    <w:rsid w:val="00CB244A"/>
    <w:rsid w:val="00CB2E54"/>
    <w:rsid w:val="00CB3767"/>
    <w:rsid w:val="00CB3976"/>
    <w:rsid w:val="00CB4A2B"/>
    <w:rsid w:val="00CB569F"/>
    <w:rsid w:val="00CB7E6E"/>
    <w:rsid w:val="00CC0DC1"/>
    <w:rsid w:val="00CC1D36"/>
    <w:rsid w:val="00CC1F42"/>
    <w:rsid w:val="00CC230E"/>
    <w:rsid w:val="00CC30D7"/>
    <w:rsid w:val="00CC46ED"/>
    <w:rsid w:val="00CC516D"/>
    <w:rsid w:val="00CC5316"/>
    <w:rsid w:val="00CC7450"/>
    <w:rsid w:val="00CD0488"/>
    <w:rsid w:val="00CD08CC"/>
    <w:rsid w:val="00CD18A9"/>
    <w:rsid w:val="00CD5427"/>
    <w:rsid w:val="00CD5A42"/>
    <w:rsid w:val="00CD7D32"/>
    <w:rsid w:val="00CE1010"/>
    <w:rsid w:val="00CE2339"/>
    <w:rsid w:val="00CE25EC"/>
    <w:rsid w:val="00CE34FC"/>
    <w:rsid w:val="00CE370D"/>
    <w:rsid w:val="00CE4DA8"/>
    <w:rsid w:val="00CF1646"/>
    <w:rsid w:val="00CF2939"/>
    <w:rsid w:val="00CF312D"/>
    <w:rsid w:val="00CF5841"/>
    <w:rsid w:val="00CF6573"/>
    <w:rsid w:val="00CF6E80"/>
    <w:rsid w:val="00CF7D30"/>
    <w:rsid w:val="00D009E3"/>
    <w:rsid w:val="00D01A6D"/>
    <w:rsid w:val="00D01C9A"/>
    <w:rsid w:val="00D02A46"/>
    <w:rsid w:val="00D02BEF"/>
    <w:rsid w:val="00D04651"/>
    <w:rsid w:val="00D0484D"/>
    <w:rsid w:val="00D057B4"/>
    <w:rsid w:val="00D066A6"/>
    <w:rsid w:val="00D12004"/>
    <w:rsid w:val="00D1254F"/>
    <w:rsid w:val="00D13F0E"/>
    <w:rsid w:val="00D14488"/>
    <w:rsid w:val="00D20BFA"/>
    <w:rsid w:val="00D2167A"/>
    <w:rsid w:val="00D2479F"/>
    <w:rsid w:val="00D25360"/>
    <w:rsid w:val="00D26096"/>
    <w:rsid w:val="00D335F8"/>
    <w:rsid w:val="00D34202"/>
    <w:rsid w:val="00D34B4B"/>
    <w:rsid w:val="00D34E66"/>
    <w:rsid w:val="00D35152"/>
    <w:rsid w:val="00D351D7"/>
    <w:rsid w:val="00D3544D"/>
    <w:rsid w:val="00D354C0"/>
    <w:rsid w:val="00D36BB2"/>
    <w:rsid w:val="00D412FE"/>
    <w:rsid w:val="00D425F0"/>
    <w:rsid w:val="00D43227"/>
    <w:rsid w:val="00D44A21"/>
    <w:rsid w:val="00D45030"/>
    <w:rsid w:val="00D456FE"/>
    <w:rsid w:val="00D4591F"/>
    <w:rsid w:val="00D4625D"/>
    <w:rsid w:val="00D52973"/>
    <w:rsid w:val="00D52A9D"/>
    <w:rsid w:val="00D550E7"/>
    <w:rsid w:val="00D57299"/>
    <w:rsid w:val="00D574C7"/>
    <w:rsid w:val="00D57B21"/>
    <w:rsid w:val="00D614C5"/>
    <w:rsid w:val="00D61A55"/>
    <w:rsid w:val="00D61FE4"/>
    <w:rsid w:val="00D6408D"/>
    <w:rsid w:val="00D643EF"/>
    <w:rsid w:val="00D661DF"/>
    <w:rsid w:val="00D670EC"/>
    <w:rsid w:val="00D72B04"/>
    <w:rsid w:val="00D730FC"/>
    <w:rsid w:val="00D75300"/>
    <w:rsid w:val="00D75B9F"/>
    <w:rsid w:val="00D75EBF"/>
    <w:rsid w:val="00D80974"/>
    <w:rsid w:val="00D83337"/>
    <w:rsid w:val="00D854B0"/>
    <w:rsid w:val="00D915F8"/>
    <w:rsid w:val="00D93561"/>
    <w:rsid w:val="00D93CE7"/>
    <w:rsid w:val="00D9443A"/>
    <w:rsid w:val="00D946DD"/>
    <w:rsid w:val="00D94AAF"/>
    <w:rsid w:val="00D96547"/>
    <w:rsid w:val="00D974F1"/>
    <w:rsid w:val="00D97AA4"/>
    <w:rsid w:val="00D97CBD"/>
    <w:rsid w:val="00DA025D"/>
    <w:rsid w:val="00DA0CCE"/>
    <w:rsid w:val="00DA1CE1"/>
    <w:rsid w:val="00DA2DA9"/>
    <w:rsid w:val="00DA4015"/>
    <w:rsid w:val="00DA6216"/>
    <w:rsid w:val="00DB17F1"/>
    <w:rsid w:val="00DB2304"/>
    <w:rsid w:val="00DB2D65"/>
    <w:rsid w:val="00DB3343"/>
    <w:rsid w:val="00DB6B87"/>
    <w:rsid w:val="00DB7353"/>
    <w:rsid w:val="00DC09B6"/>
    <w:rsid w:val="00DC14D0"/>
    <w:rsid w:val="00DC1DDA"/>
    <w:rsid w:val="00DC1F3F"/>
    <w:rsid w:val="00DC2960"/>
    <w:rsid w:val="00DC40FE"/>
    <w:rsid w:val="00DC79FE"/>
    <w:rsid w:val="00DD0EC2"/>
    <w:rsid w:val="00DD2084"/>
    <w:rsid w:val="00DD3232"/>
    <w:rsid w:val="00DD3815"/>
    <w:rsid w:val="00DD4FA8"/>
    <w:rsid w:val="00DE13EC"/>
    <w:rsid w:val="00DE1DFE"/>
    <w:rsid w:val="00DE2312"/>
    <w:rsid w:val="00DE2B4C"/>
    <w:rsid w:val="00DE6EA3"/>
    <w:rsid w:val="00DF150C"/>
    <w:rsid w:val="00DF1B21"/>
    <w:rsid w:val="00DF2606"/>
    <w:rsid w:val="00DF3E1C"/>
    <w:rsid w:val="00DF4119"/>
    <w:rsid w:val="00DF6144"/>
    <w:rsid w:val="00DF7097"/>
    <w:rsid w:val="00DF7443"/>
    <w:rsid w:val="00E00D48"/>
    <w:rsid w:val="00E012F5"/>
    <w:rsid w:val="00E014F9"/>
    <w:rsid w:val="00E03648"/>
    <w:rsid w:val="00E04A8E"/>
    <w:rsid w:val="00E063B4"/>
    <w:rsid w:val="00E07B69"/>
    <w:rsid w:val="00E12DF1"/>
    <w:rsid w:val="00E13A6E"/>
    <w:rsid w:val="00E1715C"/>
    <w:rsid w:val="00E21612"/>
    <w:rsid w:val="00E2226A"/>
    <w:rsid w:val="00E229C8"/>
    <w:rsid w:val="00E25B7C"/>
    <w:rsid w:val="00E27282"/>
    <w:rsid w:val="00E27B4F"/>
    <w:rsid w:val="00E27CEC"/>
    <w:rsid w:val="00E30FBA"/>
    <w:rsid w:val="00E3179C"/>
    <w:rsid w:val="00E32256"/>
    <w:rsid w:val="00E35224"/>
    <w:rsid w:val="00E35A65"/>
    <w:rsid w:val="00E376C2"/>
    <w:rsid w:val="00E403C2"/>
    <w:rsid w:val="00E40717"/>
    <w:rsid w:val="00E40724"/>
    <w:rsid w:val="00E409F8"/>
    <w:rsid w:val="00E42B53"/>
    <w:rsid w:val="00E47F3C"/>
    <w:rsid w:val="00E504E0"/>
    <w:rsid w:val="00E50884"/>
    <w:rsid w:val="00E51D7C"/>
    <w:rsid w:val="00E520F7"/>
    <w:rsid w:val="00E527D8"/>
    <w:rsid w:val="00E5304C"/>
    <w:rsid w:val="00E55B48"/>
    <w:rsid w:val="00E56590"/>
    <w:rsid w:val="00E575AE"/>
    <w:rsid w:val="00E612BB"/>
    <w:rsid w:val="00E61555"/>
    <w:rsid w:val="00E61A0F"/>
    <w:rsid w:val="00E61BA8"/>
    <w:rsid w:val="00E62924"/>
    <w:rsid w:val="00E62CF7"/>
    <w:rsid w:val="00E630E7"/>
    <w:rsid w:val="00E6323A"/>
    <w:rsid w:val="00E63AD7"/>
    <w:rsid w:val="00E71A40"/>
    <w:rsid w:val="00E72AA2"/>
    <w:rsid w:val="00E72B47"/>
    <w:rsid w:val="00E72D4B"/>
    <w:rsid w:val="00E737BB"/>
    <w:rsid w:val="00E74871"/>
    <w:rsid w:val="00E75B88"/>
    <w:rsid w:val="00E77DD5"/>
    <w:rsid w:val="00E804B3"/>
    <w:rsid w:val="00E80F98"/>
    <w:rsid w:val="00E810E2"/>
    <w:rsid w:val="00E8122C"/>
    <w:rsid w:val="00E816B5"/>
    <w:rsid w:val="00E83FFB"/>
    <w:rsid w:val="00E865AD"/>
    <w:rsid w:val="00E86851"/>
    <w:rsid w:val="00E86E22"/>
    <w:rsid w:val="00E86EAA"/>
    <w:rsid w:val="00E878E4"/>
    <w:rsid w:val="00E92230"/>
    <w:rsid w:val="00E950DA"/>
    <w:rsid w:val="00E96D21"/>
    <w:rsid w:val="00EA1E9F"/>
    <w:rsid w:val="00EA2424"/>
    <w:rsid w:val="00EA2576"/>
    <w:rsid w:val="00EA27EB"/>
    <w:rsid w:val="00EA2C17"/>
    <w:rsid w:val="00EA3B66"/>
    <w:rsid w:val="00EA6048"/>
    <w:rsid w:val="00EA6B23"/>
    <w:rsid w:val="00EA7539"/>
    <w:rsid w:val="00EB092A"/>
    <w:rsid w:val="00EB0F83"/>
    <w:rsid w:val="00EB1B11"/>
    <w:rsid w:val="00EB424C"/>
    <w:rsid w:val="00EB4B33"/>
    <w:rsid w:val="00EB53EE"/>
    <w:rsid w:val="00EC032B"/>
    <w:rsid w:val="00EC092E"/>
    <w:rsid w:val="00EC20DD"/>
    <w:rsid w:val="00EC2434"/>
    <w:rsid w:val="00EC2559"/>
    <w:rsid w:val="00EC2BBB"/>
    <w:rsid w:val="00EC2E0B"/>
    <w:rsid w:val="00EC2FDE"/>
    <w:rsid w:val="00EC33C5"/>
    <w:rsid w:val="00EC5777"/>
    <w:rsid w:val="00EC7E35"/>
    <w:rsid w:val="00ED0663"/>
    <w:rsid w:val="00ED2E6F"/>
    <w:rsid w:val="00ED4814"/>
    <w:rsid w:val="00ED5688"/>
    <w:rsid w:val="00ED68B4"/>
    <w:rsid w:val="00EE2883"/>
    <w:rsid w:val="00EE4522"/>
    <w:rsid w:val="00EE47B7"/>
    <w:rsid w:val="00EE513C"/>
    <w:rsid w:val="00EE7C01"/>
    <w:rsid w:val="00EF1237"/>
    <w:rsid w:val="00EF171E"/>
    <w:rsid w:val="00EF2755"/>
    <w:rsid w:val="00EF31F3"/>
    <w:rsid w:val="00EF359A"/>
    <w:rsid w:val="00EF39A3"/>
    <w:rsid w:val="00EF6306"/>
    <w:rsid w:val="00F00C12"/>
    <w:rsid w:val="00F02025"/>
    <w:rsid w:val="00F0235A"/>
    <w:rsid w:val="00F03DEF"/>
    <w:rsid w:val="00F03E3A"/>
    <w:rsid w:val="00F043B2"/>
    <w:rsid w:val="00F04490"/>
    <w:rsid w:val="00F04949"/>
    <w:rsid w:val="00F07BD9"/>
    <w:rsid w:val="00F1005C"/>
    <w:rsid w:val="00F129A5"/>
    <w:rsid w:val="00F14393"/>
    <w:rsid w:val="00F145CE"/>
    <w:rsid w:val="00F14F46"/>
    <w:rsid w:val="00F1604F"/>
    <w:rsid w:val="00F16420"/>
    <w:rsid w:val="00F166C3"/>
    <w:rsid w:val="00F16F58"/>
    <w:rsid w:val="00F17323"/>
    <w:rsid w:val="00F20762"/>
    <w:rsid w:val="00F24059"/>
    <w:rsid w:val="00F2460B"/>
    <w:rsid w:val="00F25DCE"/>
    <w:rsid w:val="00F26590"/>
    <w:rsid w:val="00F31CF1"/>
    <w:rsid w:val="00F344B0"/>
    <w:rsid w:val="00F34546"/>
    <w:rsid w:val="00F34A00"/>
    <w:rsid w:val="00F36EDB"/>
    <w:rsid w:val="00F37013"/>
    <w:rsid w:val="00F37076"/>
    <w:rsid w:val="00F4232A"/>
    <w:rsid w:val="00F425EE"/>
    <w:rsid w:val="00F442D8"/>
    <w:rsid w:val="00F445D8"/>
    <w:rsid w:val="00F4639E"/>
    <w:rsid w:val="00F514A2"/>
    <w:rsid w:val="00F52131"/>
    <w:rsid w:val="00F52932"/>
    <w:rsid w:val="00F52C9C"/>
    <w:rsid w:val="00F52CC8"/>
    <w:rsid w:val="00F540BF"/>
    <w:rsid w:val="00F54FA9"/>
    <w:rsid w:val="00F55085"/>
    <w:rsid w:val="00F556BC"/>
    <w:rsid w:val="00F577DE"/>
    <w:rsid w:val="00F60E11"/>
    <w:rsid w:val="00F62419"/>
    <w:rsid w:val="00F63DCD"/>
    <w:rsid w:val="00F642EC"/>
    <w:rsid w:val="00F66192"/>
    <w:rsid w:val="00F7031E"/>
    <w:rsid w:val="00F70753"/>
    <w:rsid w:val="00F70AF4"/>
    <w:rsid w:val="00F72CF7"/>
    <w:rsid w:val="00F74BD1"/>
    <w:rsid w:val="00F74C3E"/>
    <w:rsid w:val="00F77935"/>
    <w:rsid w:val="00F82CCD"/>
    <w:rsid w:val="00F843B3"/>
    <w:rsid w:val="00F85107"/>
    <w:rsid w:val="00F86C55"/>
    <w:rsid w:val="00F87584"/>
    <w:rsid w:val="00F87A56"/>
    <w:rsid w:val="00F9025F"/>
    <w:rsid w:val="00F926E0"/>
    <w:rsid w:val="00F9433E"/>
    <w:rsid w:val="00F95229"/>
    <w:rsid w:val="00F97441"/>
    <w:rsid w:val="00F97925"/>
    <w:rsid w:val="00F979BC"/>
    <w:rsid w:val="00FA138B"/>
    <w:rsid w:val="00FA18D0"/>
    <w:rsid w:val="00FA1E99"/>
    <w:rsid w:val="00FA6206"/>
    <w:rsid w:val="00FA635F"/>
    <w:rsid w:val="00FA68BD"/>
    <w:rsid w:val="00FB0250"/>
    <w:rsid w:val="00FB0BE9"/>
    <w:rsid w:val="00FB1790"/>
    <w:rsid w:val="00FB22CB"/>
    <w:rsid w:val="00FB2A9F"/>
    <w:rsid w:val="00FB2D5F"/>
    <w:rsid w:val="00FB454A"/>
    <w:rsid w:val="00FB55B3"/>
    <w:rsid w:val="00FB6DA5"/>
    <w:rsid w:val="00FC08F4"/>
    <w:rsid w:val="00FC0AC0"/>
    <w:rsid w:val="00FC0EF8"/>
    <w:rsid w:val="00FC2772"/>
    <w:rsid w:val="00FC28E8"/>
    <w:rsid w:val="00FC3F3A"/>
    <w:rsid w:val="00FC4417"/>
    <w:rsid w:val="00FC49C5"/>
    <w:rsid w:val="00FC4DF3"/>
    <w:rsid w:val="00FC60BB"/>
    <w:rsid w:val="00FC628C"/>
    <w:rsid w:val="00FC7AD1"/>
    <w:rsid w:val="00FC7D80"/>
    <w:rsid w:val="00FC7EEB"/>
    <w:rsid w:val="00FD09F8"/>
    <w:rsid w:val="00FD1458"/>
    <w:rsid w:val="00FD1AFC"/>
    <w:rsid w:val="00FD377F"/>
    <w:rsid w:val="00FD4F5A"/>
    <w:rsid w:val="00FD67D3"/>
    <w:rsid w:val="00FE10A3"/>
    <w:rsid w:val="00FE24AF"/>
    <w:rsid w:val="00FE2F95"/>
    <w:rsid w:val="00FE32C9"/>
    <w:rsid w:val="00FE3880"/>
    <w:rsid w:val="00FE3891"/>
    <w:rsid w:val="00FE3B1F"/>
    <w:rsid w:val="00FE3DFC"/>
    <w:rsid w:val="00FE3FB8"/>
    <w:rsid w:val="00FE4861"/>
    <w:rsid w:val="00FE5E01"/>
    <w:rsid w:val="00FE75FB"/>
    <w:rsid w:val="00FE7F00"/>
    <w:rsid w:val="00FF0200"/>
    <w:rsid w:val="00FF1582"/>
    <w:rsid w:val="00FF2760"/>
    <w:rsid w:val="00FF2A94"/>
    <w:rsid w:val="00FF33FF"/>
    <w:rsid w:val="00FF3B38"/>
    <w:rsid w:val="00FF3D2E"/>
    <w:rsid w:val="00FF59F1"/>
    <w:rsid w:val="00FF6C4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561"/>
    <w:pPr>
      <w:spacing w:line="276" w:lineRule="auto"/>
    </w:pPr>
    <w:rPr>
      <w:rFonts w:eastAsia="Times New Roman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eastAsiaTheme="minorHAnsi" w:hAnsi="Monaco"/>
      <w:sz w:val="17"/>
      <w:szCs w:val="17"/>
      <w:lang w:val="en-US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eastAsiaTheme="minorHAnsi" w:hAnsi="Monaco"/>
      <w:color w:val="061A99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43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u.edu.au/research-and-innovation/higher-degree-research/useful-materi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u.edu.au/research-and-innovation/higher-degree-research/current-stud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u.edu.au/research-and-innovation/higher-degree-research/useful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u.edu.au/research-and-innovation/higher-degree-research/useful-materia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EF26-0057-D240-BCEA-D298F0D5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1088</Words>
  <Characters>6521</Characters>
  <Application>Microsoft Office Word</Application>
  <DocSecurity>0</DocSecurity>
  <Lines>98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24</cp:revision>
  <dcterms:created xsi:type="dcterms:W3CDTF">2019-03-29T03:04:00Z</dcterms:created>
  <dcterms:modified xsi:type="dcterms:W3CDTF">2020-07-28T08:09:00Z</dcterms:modified>
</cp:coreProperties>
</file>