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0A602" w14:textId="77777777" w:rsidR="004C017A" w:rsidRDefault="004C017A" w:rsidP="00967DF4">
      <w:pPr>
        <w:spacing w:line="276" w:lineRule="auto"/>
        <w:ind w:left="1985"/>
        <w:rPr>
          <w:rFonts w:asciiTheme="majorHAnsi" w:hAnsiTheme="majorHAnsi" w:cs="Arial"/>
          <w:b/>
          <w:noProof/>
          <w:color w:val="000000" w:themeColor="text1"/>
          <w:sz w:val="20"/>
          <w:szCs w:val="20"/>
        </w:rPr>
      </w:pPr>
    </w:p>
    <w:p w14:paraId="51444C6A" w14:textId="77777777" w:rsidR="00967DF4" w:rsidRDefault="00967DF4" w:rsidP="00967DF4">
      <w:pPr>
        <w:spacing w:line="276" w:lineRule="auto"/>
        <w:ind w:left="1985"/>
        <w:rPr>
          <w:rFonts w:asciiTheme="majorHAnsi" w:hAnsiTheme="majorHAnsi" w:cs="Arial"/>
          <w:b/>
          <w:noProof/>
          <w:color w:val="000000" w:themeColor="text1"/>
          <w:sz w:val="20"/>
          <w:szCs w:val="20"/>
        </w:rPr>
      </w:pPr>
    </w:p>
    <w:p w14:paraId="44345905" w14:textId="03E7B086" w:rsidR="00967DF4" w:rsidRDefault="00CD5A7F" w:rsidP="00967DF4">
      <w:pPr>
        <w:spacing w:line="276" w:lineRule="auto"/>
        <w:ind w:left="1985"/>
        <w:jc w:val="center"/>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IN WHICH JOURNAL SHOULD I PUBLISH</w:t>
      </w:r>
    </w:p>
    <w:p w14:paraId="6A6BC3EB" w14:textId="4347F3E6" w:rsidR="00213968" w:rsidRDefault="00213968" w:rsidP="00967DF4">
      <w:pPr>
        <w:spacing w:line="276" w:lineRule="auto"/>
        <w:ind w:left="1985"/>
        <w:jc w:val="center"/>
        <w:rPr>
          <w:rFonts w:asciiTheme="majorHAnsi" w:hAnsiTheme="majorHAnsi" w:cs="Arial"/>
          <w:b/>
          <w:noProof/>
          <w:color w:val="000000" w:themeColor="text1"/>
          <w:sz w:val="20"/>
          <w:szCs w:val="20"/>
        </w:rPr>
      </w:pPr>
    </w:p>
    <w:p w14:paraId="3A649D1D" w14:textId="2C8ECBF0" w:rsidR="00213968" w:rsidRDefault="00213968" w:rsidP="00967DF4">
      <w:pPr>
        <w:spacing w:line="276" w:lineRule="auto"/>
        <w:ind w:left="1985"/>
        <w:jc w:val="center"/>
        <w:rPr>
          <w:rFonts w:asciiTheme="majorHAnsi" w:hAnsiTheme="majorHAnsi" w:cs="Arial"/>
          <w:b/>
          <w:noProof/>
          <w:color w:val="000000" w:themeColor="text1"/>
          <w:sz w:val="20"/>
          <w:szCs w:val="20"/>
        </w:rPr>
      </w:pPr>
      <w:r w:rsidRPr="00213968">
        <w:rPr>
          <w:rFonts w:asciiTheme="majorHAnsi" w:hAnsiTheme="majorHAnsi" w:cs="Arial"/>
          <w:b/>
          <w:noProof/>
          <w:color w:val="000000" w:themeColor="text1"/>
          <w:sz w:val="20"/>
          <w:szCs w:val="20"/>
        </w:rPr>
        <w:t>by Simon Moss</w:t>
      </w:r>
      <w:bookmarkStart w:id="0" w:name="_GoBack"/>
      <w:bookmarkEnd w:id="0"/>
    </w:p>
    <w:p w14:paraId="3263B8E8" w14:textId="60D29BAE" w:rsidR="00380067" w:rsidRPr="00CD5A7F" w:rsidRDefault="00967DF4" w:rsidP="00967DF4">
      <w:pPr>
        <w:spacing w:line="276" w:lineRule="auto"/>
        <w:ind w:left="1985"/>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ab/>
      </w:r>
    </w:p>
    <w:p w14:paraId="1DD7FA35" w14:textId="77777777" w:rsidR="00380067" w:rsidRDefault="00380067" w:rsidP="00380067">
      <w:pPr>
        <w:spacing w:line="276" w:lineRule="auto"/>
        <w:ind w:left="1985"/>
        <w:rPr>
          <w:rFonts w:asciiTheme="majorHAnsi" w:hAnsiTheme="majorHAnsi" w:cs="Arial"/>
          <w:noProof/>
          <w:color w:val="000000" w:themeColor="text1"/>
          <w:sz w:val="20"/>
          <w:szCs w:val="20"/>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380067" w:rsidRPr="00BE2F3A" w14:paraId="01408786" w14:textId="77777777" w:rsidTr="00E163E9">
        <w:trPr>
          <w:trHeight w:val="313"/>
        </w:trPr>
        <w:tc>
          <w:tcPr>
            <w:tcW w:w="8188" w:type="dxa"/>
            <w:shd w:val="clear" w:color="auto" w:fill="B6DDE8" w:themeFill="accent5" w:themeFillTint="66"/>
          </w:tcPr>
          <w:p w14:paraId="0A3DD5D2" w14:textId="02DD371F" w:rsidR="00380067" w:rsidRPr="00380067" w:rsidRDefault="00380067" w:rsidP="00CD5A7F">
            <w:pPr>
              <w:spacing w:line="276" w:lineRule="auto"/>
              <w:jc w:val="center"/>
              <w:rPr>
                <w:rFonts w:asciiTheme="majorHAnsi" w:hAnsiTheme="majorHAnsi"/>
                <w:b/>
                <w:sz w:val="20"/>
                <w:szCs w:val="20"/>
              </w:rPr>
            </w:pPr>
            <w:r w:rsidRPr="008F13A6">
              <w:rPr>
                <w:rFonts w:asciiTheme="majorHAnsi" w:hAnsiTheme="majorHAnsi"/>
                <w:sz w:val="20"/>
                <w:szCs w:val="20"/>
              </w:rPr>
              <w:t xml:space="preserve">   </w:t>
            </w:r>
            <w:r w:rsidR="00CD5A7F">
              <w:rPr>
                <w:rFonts w:asciiTheme="majorHAnsi" w:hAnsiTheme="majorHAnsi"/>
                <w:b/>
                <w:sz w:val="20"/>
                <w:szCs w:val="20"/>
              </w:rPr>
              <w:t>Introduction</w:t>
            </w:r>
          </w:p>
        </w:tc>
      </w:tr>
    </w:tbl>
    <w:p w14:paraId="36B486C3" w14:textId="77777777" w:rsidR="00380067" w:rsidRDefault="00380067" w:rsidP="00380067">
      <w:pPr>
        <w:spacing w:line="276" w:lineRule="auto"/>
        <w:ind w:left="1985"/>
        <w:rPr>
          <w:rFonts w:asciiTheme="majorHAnsi" w:hAnsiTheme="majorHAnsi" w:cs="Arial"/>
          <w:noProof/>
          <w:color w:val="000000" w:themeColor="text1"/>
          <w:sz w:val="20"/>
          <w:szCs w:val="20"/>
        </w:rPr>
      </w:pPr>
    </w:p>
    <w:p w14:paraId="317C74AA" w14:textId="77777777" w:rsidR="00CD5A7F" w:rsidRDefault="00783180" w:rsidP="00380067">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r>
      <w:r w:rsidR="00CD5A7F">
        <w:rPr>
          <w:rFonts w:asciiTheme="majorHAnsi" w:hAnsiTheme="majorHAnsi" w:cs="Arial"/>
          <w:noProof/>
          <w:color w:val="000000" w:themeColor="text1"/>
          <w:sz w:val="20"/>
          <w:szCs w:val="20"/>
        </w:rPr>
        <w:t>Either during or after your course, you are likely to submit one or more papers to a journal.  To choose the right journal, you should</w:t>
      </w:r>
    </w:p>
    <w:p w14:paraId="700222A8" w14:textId="77777777" w:rsidR="00CD5A7F" w:rsidRDefault="00CD5A7F" w:rsidP="00380067">
      <w:pPr>
        <w:spacing w:line="276" w:lineRule="auto"/>
        <w:ind w:left="1985"/>
        <w:rPr>
          <w:rFonts w:asciiTheme="majorHAnsi" w:hAnsiTheme="majorHAnsi" w:cs="Arial"/>
          <w:noProof/>
          <w:color w:val="000000" w:themeColor="text1"/>
          <w:sz w:val="20"/>
          <w:szCs w:val="20"/>
        </w:rPr>
      </w:pPr>
    </w:p>
    <w:p w14:paraId="7B98407A" w14:textId="64CF39B5" w:rsidR="00CD5A7F" w:rsidRDefault="00CD5A7F" w:rsidP="00CD5A7F">
      <w:pPr>
        <w:pStyle w:val="ListParagraph"/>
        <w:numPr>
          <w:ilvl w:val="0"/>
          <w:numId w:val="30"/>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Identify 4 to 10 journals in which your research is likely to be relevant</w:t>
      </w:r>
    </w:p>
    <w:p w14:paraId="52E68672" w14:textId="1BFF9D90" w:rsidR="00CD5A7F" w:rsidRDefault="00CD5A7F" w:rsidP="00CD5A7F">
      <w:pPr>
        <w:pStyle w:val="ListParagraph"/>
        <w:numPr>
          <w:ilvl w:val="0"/>
          <w:numId w:val="30"/>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Omit journals that are predatory or vanity publishers</w:t>
      </w:r>
    </w:p>
    <w:p w14:paraId="6603FCBF" w14:textId="32D926C7" w:rsidR="00CD5A7F" w:rsidRDefault="00CD5A7F" w:rsidP="00CD5A7F">
      <w:pPr>
        <w:pStyle w:val="ListParagraph"/>
        <w:numPr>
          <w:ilvl w:val="0"/>
          <w:numId w:val="30"/>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Omit journals in which your paper does not conform to the instructions</w:t>
      </w:r>
    </w:p>
    <w:p w14:paraId="302C6987" w14:textId="63995F33" w:rsidR="00CD5A7F" w:rsidRDefault="00CD5A7F" w:rsidP="00CD5A7F">
      <w:pPr>
        <w:pStyle w:val="ListParagraph"/>
        <w:numPr>
          <w:ilvl w:val="0"/>
          <w:numId w:val="30"/>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Submit in order of quality</w:t>
      </w:r>
    </w:p>
    <w:p w14:paraId="562F7A7A" w14:textId="77777777" w:rsidR="00CD5A7F" w:rsidRDefault="00CD5A7F" w:rsidP="00380067">
      <w:pPr>
        <w:spacing w:line="276" w:lineRule="auto"/>
        <w:ind w:left="1985"/>
        <w:rPr>
          <w:rFonts w:asciiTheme="majorHAnsi" w:hAnsiTheme="majorHAnsi" w:cs="Arial"/>
          <w:noProof/>
          <w:color w:val="000000" w:themeColor="text1"/>
          <w:sz w:val="20"/>
          <w:szCs w:val="20"/>
        </w:rPr>
      </w:pPr>
    </w:p>
    <w:p w14:paraId="4960DF77" w14:textId="77777777" w:rsidR="00CD5A7F" w:rsidRDefault="00CD5A7F" w:rsidP="00CD5A7F">
      <w:pPr>
        <w:spacing w:line="276" w:lineRule="auto"/>
        <w:ind w:left="1985"/>
        <w:rPr>
          <w:rFonts w:asciiTheme="majorHAnsi" w:hAnsiTheme="majorHAnsi" w:cs="Arial"/>
          <w:noProof/>
          <w:color w:val="000000" w:themeColor="text1"/>
          <w:sz w:val="20"/>
          <w:szCs w:val="20"/>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CD5A7F" w:rsidRPr="00BE2F3A" w14:paraId="06A1C58D" w14:textId="77777777" w:rsidTr="00C671F6">
        <w:trPr>
          <w:trHeight w:val="313"/>
        </w:trPr>
        <w:tc>
          <w:tcPr>
            <w:tcW w:w="8188" w:type="dxa"/>
            <w:shd w:val="clear" w:color="auto" w:fill="B6DDE8" w:themeFill="accent5" w:themeFillTint="66"/>
          </w:tcPr>
          <w:p w14:paraId="2469B717" w14:textId="79481FC3" w:rsidR="00CD5A7F" w:rsidRPr="00CD5A7F" w:rsidRDefault="00364FA2" w:rsidP="00CD5A7F">
            <w:pPr>
              <w:spacing w:line="276" w:lineRule="auto"/>
              <w:jc w:val="center"/>
              <w:rPr>
                <w:rFonts w:asciiTheme="majorHAnsi" w:hAnsiTheme="majorHAnsi"/>
                <w:b/>
                <w:sz w:val="20"/>
                <w:szCs w:val="20"/>
              </w:rPr>
            </w:pPr>
            <w:r>
              <w:rPr>
                <w:rFonts w:asciiTheme="majorHAnsi" w:hAnsiTheme="majorHAnsi"/>
                <w:b/>
                <w:sz w:val="20"/>
                <w:szCs w:val="20"/>
              </w:rPr>
              <w:t xml:space="preserve">1 </w:t>
            </w:r>
            <w:r w:rsidR="00CD5A7F" w:rsidRPr="00CD5A7F">
              <w:rPr>
                <w:rFonts w:asciiTheme="majorHAnsi" w:hAnsiTheme="majorHAnsi"/>
                <w:b/>
                <w:sz w:val="20"/>
                <w:szCs w:val="20"/>
              </w:rPr>
              <w:t>Identify 4 to 10 journals in which your research is likely to be relevant</w:t>
            </w:r>
          </w:p>
        </w:tc>
      </w:tr>
    </w:tbl>
    <w:p w14:paraId="07245DAF" w14:textId="77777777" w:rsidR="00CD5A7F" w:rsidRDefault="00CD5A7F" w:rsidP="00CD5A7F">
      <w:pPr>
        <w:spacing w:line="276" w:lineRule="auto"/>
        <w:ind w:left="1985"/>
        <w:rPr>
          <w:rFonts w:asciiTheme="majorHAnsi" w:hAnsiTheme="majorHAnsi" w:cs="Arial"/>
          <w:noProof/>
          <w:color w:val="000000" w:themeColor="text1"/>
          <w:sz w:val="20"/>
          <w:szCs w:val="20"/>
        </w:rPr>
      </w:pPr>
    </w:p>
    <w:p w14:paraId="7CD31ACB" w14:textId="02062641" w:rsidR="00CD5A7F" w:rsidRDefault="00CD5A7F" w:rsidP="00CD5A7F">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t xml:space="preserve">Initially, you should identify a preliminary set of journals you might consider.  To achieve this goal, you can obviously seek advice from supervisors or peers. In addition, you can skim your reference list to identify journals that you cited.  </w:t>
      </w:r>
    </w:p>
    <w:p w14:paraId="40F6313A" w14:textId="0F851EFC" w:rsidR="00CD5A7F" w:rsidRDefault="00CD5A7F" w:rsidP="00CD5A7F">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t xml:space="preserve">More interestingly, you can utilze programs, such as the </w:t>
      </w:r>
      <w:r w:rsidRPr="00CD5A7F">
        <w:rPr>
          <w:rFonts w:asciiTheme="majorHAnsi" w:hAnsiTheme="majorHAnsi" w:cs="Arial"/>
          <w:noProof/>
          <w:color w:val="000000" w:themeColor="text1"/>
          <w:sz w:val="20"/>
          <w:szCs w:val="20"/>
        </w:rPr>
        <w:t>Elsevier Journal Finder</w:t>
      </w:r>
      <w:r>
        <w:rPr>
          <w:rFonts w:asciiTheme="majorHAnsi" w:hAnsiTheme="majorHAnsi" w:cs="Arial"/>
          <w:noProof/>
          <w:color w:val="000000" w:themeColor="text1"/>
          <w:sz w:val="20"/>
          <w:szCs w:val="20"/>
        </w:rPr>
        <w:t>, to identify possible journals.  In particular</w:t>
      </w:r>
    </w:p>
    <w:p w14:paraId="32EED599" w14:textId="77777777" w:rsidR="00CD5A7F" w:rsidRDefault="00CD5A7F" w:rsidP="00CD5A7F">
      <w:pPr>
        <w:spacing w:line="276" w:lineRule="auto"/>
        <w:ind w:left="1985"/>
        <w:rPr>
          <w:rFonts w:asciiTheme="majorHAnsi" w:hAnsiTheme="majorHAnsi" w:cs="Arial"/>
          <w:noProof/>
          <w:color w:val="000000" w:themeColor="text1"/>
          <w:sz w:val="20"/>
          <w:szCs w:val="20"/>
        </w:rPr>
      </w:pPr>
    </w:p>
    <w:p w14:paraId="00DEC836" w14:textId="189CD486" w:rsidR="00150045" w:rsidRDefault="00CD5A7F" w:rsidP="00CD5A7F">
      <w:pPr>
        <w:pStyle w:val="ListParagraph"/>
        <w:numPr>
          <w:ilvl w:val="0"/>
          <w:numId w:val="32"/>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Proceed to </w:t>
      </w:r>
      <w:hyperlink r:id="rId8" w:history="1">
        <w:r w:rsidR="00150045" w:rsidRPr="00D66B6F">
          <w:rPr>
            <w:rStyle w:val="Hyperlink"/>
            <w:rFonts w:asciiTheme="majorHAnsi" w:hAnsiTheme="majorHAnsi" w:cs="Arial"/>
            <w:noProof/>
            <w:sz w:val="20"/>
            <w:szCs w:val="20"/>
          </w:rPr>
          <w:t>https://journalfinder.elsevier.com</w:t>
        </w:r>
      </w:hyperlink>
      <w:r w:rsidR="00150045">
        <w:rPr>
          <w:rFonts w:asciiTheme="majorHAnsi" w:hAnsiTheme="majorHAnsi" w:cs="Arial"/>
          <w:noProof/>
          <w:color w:val="000000" w:themeColor="text1"/>
          <w:sz w:val="20"/>
          <w:szCs w:val="20"/>
        </w:rPr>
        <w:t xml:space="preserve">. </w:t>
      </w:r>
    </w:p>
    <w:p w14:paraId="1BEBD085" w14:textId="028C5113" w:rsidR="00150045" w:rsidRDefault="00150045" w:rsidP="00CD5A7F">
      <w:pPr>
        <w:pStyle w:val="ListParagraph"/>
        <w:numPr>
          <w:ilvl w:val="0"/>
          <w:numId w:val="32"/>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Simply copy your title and abstract in relevant spaces</w:t>
      </w:r>
      <w:r w:rsidR="00364FA2">
        <w:rPr>
          <w:rFonts w:asciiTheme="majorHAnsi" w:hAnsiTheme="majorHAnsi" w:cs="Arial"/>
          <w:noProof/>
          <w:color w:val="000000" w:themeColor="text1"/>
          <w:sz w:val="20"/>
          <w:szCs w:val="20"/>
        </w:rPr>
        <w:t>.  You can also indicate the relevant field, such as social sciences or life and health sciences</w:t>
      </w:r>
    </w:p>
    <w:p w14:paraId="612C72C0" w14:textId="77777777" w:rsidR="00364FA2" w:rsidRDefault="00364FA2" w:rsidP="00CD5A7F">
      <w:pPr>
        <w:pStyle w:val="ListParagraph"/>
        <w:numPr>
          <w:ilvl w:val="0"/>
          <w:numId w:val="32"/>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Print or copy the results of this search</w:t>
      </w:r>
    </w:p>
    <w:p w14:paraId="422D7CC2" w14:textId="36139F7B" w:rsidR="00875C56" w:rsidRDefault="00875C56" w:rsidP="00CD5A7F">
      <w:pPr>
        <w:pStyle w:val="ListParagraph"/>
        <w:numPr>
          <w:ilvl w:val="0"/>
          <w:numId w:val="32"/>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An exmaple of the output appears below</w:t>
      </w:r>
    </w:p>
    <w:p w14:paraId="421224ED" w14:textId="77777777" w:rsidR="00364FA2" w:rsidRPr="00364FA2" w:rsidRDefault="00364FA2" w:rsidP="00364FA2">
      <w:pPr>
        <w:spacing w:line="276" w:lineRule="auto"/>
        <w:ind w:left="1800"/>
        <w:rPr>
          <w:rFonts w:asciiTheme="majorHAnsi" w:hAnsiTheme="majorHAnsi" w:cs="Arial"/>
          <w:noProof/>
          <w:color w:val="000000" w:themeColor="text1"/>
          <w:sz w:val="20"/>
          <w:szCs w:val="20"/>
        </w:rPr>
      </w:pPr>
    </w:p>
    <w:p w14:paraId="5D515694" w14:textId="564C24D2" w:rsidR="00364FA2" w:rsidRPr="00364FA2" w:rsidRDefault="00364FA2" w:rsidP="00364FA2">
      <w:pPr>
        <w:spacing w:line="276" w:lineRule="auto"/>
        <w:ind w:left="1800"/>
        <w:rPr>
          <w:rFonts w:asciiTheme="majorHAnsi" w:hAnsiTheme="majorHAnsi" w:cs="Arial"/>
          <w:noProof/>
          <w:color w:val="000000" w:themeColor="text1"/>
          <w:sz w:val="20"/>
          <w:szCs w:val="20"/>
        </w:rPr>
      </w:pPr>
    </w:p>
    <w:p w14:paraId="13F74DB2" w14:textId="77777777" w:rsidR="00364FA2" w:rsidRDefault="00364FA2" w:rsidP="00364FA2">
      <w:pPr>
        <w:spacing w:line="276" w:lineRule="auto"/>
        <w:rPr>
          <w:rFonts w:asciiTheme="majorHAnsi" w:hAnsiTheme="majorHAnsi" w:cs="Arial"/>
          <w:noProof/>
          <w:color w:val="000000" w:themeColor="text1"/>
          <w:sz w:val="20"/>
          <w:szCs w:val="20"/>
        </w:rPr>
      </w:pPr>
    </w:p>
    <w:p w14:paraId="116C6428" w14:textId="7223157C" w:rsidR="00364FA2" w:rsidRDefault="00364FA2" w:rsidP="00364FA2">
      <w:pPr>
        <w:spacing w:line="276" w:lineRule="auto"/>
        <w:ind w:left="1800"/>
        <w:rPr>
          <w:rFonts w:asciiTheme="majorHAnsi" w:hAnsiTheme="majorHAnsi" w:cs="Arial"/>
          <w:noProof/>
          <w:color w:val="000000" w:themeColor="text1"/>
          <w:sz w:val="20"/>
          <w:szCs w:val="20"/>
        </w:rPr>
      </w:pPr>
      <w:r w:rsidRPr="00364FA2">
        <w:rPr>
          <w:rFonts w:asciiTheme="majorHAnsi" w:hAnsiTheme="majorHAnsi" w:cs="Arial"/>
          <w:noProof/>
          <w:color w:val="000000" w:themeColor="text1"/>
          <w:sz w:val="20"/>
          <w:szCs w:val="20"/>
        </w:rPr>
        <w:lastRenderedPageBreak/>
        <w:drawing>
          <wp:inline distT="0" distB="0" distL="0" distR="0" wp14:anchorId="46FC3354" wp14:editId="4FEC61C4">
            <wp:extent cx="5194935" cy="3616960"/>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94935" cy="3616960"/>
                    </a:xfrm>
                    <a:prstGeom prst="rect">
                      <a:avLst/>
                    </a:prstGeom>
                  </pic:spPr>
                </pic:pic>
              </a:graphicData>
            </a:graphic>
          </wp:inline>
        </w:drawing>
      </w:r>
    </w:p>
    <w:p w14:paraId="0A00EC12" w14:textId="77777777" w:rsidR="00364FA2" w:rsidRDefault="00364FA2" w:rsidP="00364FA2">
      <w:pPr>
        <w:spacing w:line="276" w:lineRule="auto"/>
        <w:rPr>
          <w:rFonts w:asciiTheme="majorHAnsi" w:hAnsiTheme="majorHAnsi" w:cs="Arial"/>
          <w:noProof/>
          <w:color w:val="000000" w:themeColor="text1"/>
          <w:sz w:val="20"/>
          <w:szCs w:val="20"/>
        </w:rPr>
      </w:pPr>
    </w:p>
    <w:p w14:paraId="35C55372" w14:textId="77777777" w:rsidR="00364FA2" w:rsidRDefault="00364FA2" w:rsidP="00364FA2">
      <w:pPr>
        <w:spacing w:line="276" w:lineRule="auto"/>
        <w:rPr>
          <w:rFonts w:asciiTheme="majorHAnsi" w:hAnsiTheme="majorHAnsi" w:cs="Arial"/>
          <w:noProof/>
          <w:color w:val="000000" w:themeColor="text1"/>
          <w:sz w:val="20"/>
          <w:szCs w:val="20"/>
        </w:rPr>
      </w:pPr>
    </w:p>
    <w:p w14:paraId="6E1F12BB" w14:textId="77777777" w:rsidR="00364FA2" w:rsidRDefault="00364FA2" w:rsidP="00364FA2">
      <w:pPr>
        <w:spacing w:line="276" w:lineRule="auto"/>
        <w:rPr>
          <w:rFonts w:asciiTheme="majorHAnsi" w:hAnsiTheme="majorHAnsi" w:cs="Arial"/>
          <w:noProof/>
          <w:color w:val="000000" w:themeColor="text1"/>
          <w:sz w:val="20"/>
          <w:szCs w:val="20"/>
        </w:rPr>
      </w:pPr>
    </w:p>
    <w:p w14:paraId="1A74482E" w14:textId="77777777" w:rsidR="00364FA2" w:rsidRDefault="00364FA2" w:rsidP="00364FA2">
      <w:pPr>
        <w:spacing w:line="276" w:lineRule="auto"/>
        <w:ind w:left="1985"/>
        <w:rPr>
          <w:rFonts w:asciiTheme="majorHAnsi" w:hAnsiTheme="majorHAnsi" w:cs="Arial"/>
          <w:noProof/>
          <w:color w:val="000000" w:themeColor="text1"/>
          <w:sz w:val="20"/>
          <w:szCs w:val="20"/>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364FA2" w:rsidRPr="00BE2F3A" w14:paraId="328F8815" w14:textId="77777777" w:rsidTr="00C671F6">
        <w:trPr>
          <w:trHeight w:val="313"/>
        </w:trPr>
        <w:tc>
          <w:tcPr>
            <w:tcW w:w="8188" w:type="dxa"/>
            <w:shd w:val="clear" w:color="auto" w:fill="B6DDE8" w:themeFill="accent5" w:themeFillTint="66"/>
          </w:tcPr>
          <w:p w14:paraId="7A01CFD8" w14:textId="2635CEB8" w:rsidR="00364FA2" w:rsidRPr="00CD5A7F" w:rsidRDefault="00364FA2" w:rsidP="00C671F6">
            <w:pPr>
              <w:spacing w:line="276" w:lineRule="auto"/>
              <w:jc w:val="center"/>
              <w:rPr>
                <w:rFonts w:asciiTheme="majorHAnsi" w:hAnsiTheme="majorHAnsi"/>
                <w:b/>
                <w:sz w:val="20"/>
                <w:szCs w:val="20"/>
              </w:rPr>
            </w:pPr>
            <w:r>
              <w:rPr>
                <w:rFonts w:asciiTheme="majorHAnsi" w:hAnsiTheme="majorHAnsi"/>
                <w:b/>
                <w:sz w:val="20"/>
                <w:szCs w:val="20"/>
              </w:rPr>
              <w:t>2 Omit journals that are predatory or vanity publications</w:t>
            </w:r>
          </w:p>
        </w:tc>
      </w:tr>
    </w:tbl>
    <w:p w14:paraId="476455C9" w14:textId="77777777" w:rsidR="00364FA2" w:rsidRDefault="00364FA2" w:rsidP="00364FA2">
      <w:pPr>
        <w:spacing w:line="276" w:lineRule="auto"/>
        <w:ind w:left="1985"/>
        <w:rPr>
          <w:rFonts w:asciiTheme="majorHAnsi" w:hAnsiTheme="majorHAnsi" w:cs="Arial"/>
          <w:noProof/>
          <w:color w:val="000000" w:themeColor="text1"/>
          <w:sz w:val="20"/>
          <w:szCs w:val="20"/>
        </w:rPr>
      </w:pPr>
    </w:p>
    <w:p w14:paraId="41A18758" w14:textId="38C42933" w:rsidR="00364FA2" w:rsidRDefault="00364FA2" w:rsidP="00364FA2">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t>The previous phase is likely to uncover reputable journals.  Nevertheless, if you are not familiar with these journals, you should assess whether they are vanity and predatory publications.  In particular</w:t>
      </w:r>
    </w:p>
    <w:p w14:paraId="1ABADBEE" w14:textId="77777777" w:rsidR="00364FA2" w:rsidRDefault="00364FA2" w:rsidP="00364FA2">
      <w:pPr>
        <w:spacing w:line="276" w:lineRule="auto"/>
        <w:ind w:left="1985"/>
        <w:rPr>
          <w:rFonts w:asciiTheme="majorHAnsi" w:hAnsiTheme="majorHAnsi" w:cs="Arial"/>
          <w:noProof/>
          <w:color w:val="000000" w:themeColor="text1"/>
          <w:sz w:val="20"/>
          <w:szCs w:val="20"/>
        </w:rPr>
      </w:pPr>
    </w:p>
    <w:p w14:paraId="0D93F256" w14:textId="77777777" w:rsidR="00364FA2" w:rsidRDefault="00364FA2" w:rsidP="00364FA2">
      <w:pPr>
        <w:pStyle w:val="ListParagraph"/>
        <w:numPr>
          <w:ilvl w:val="0"/>
          <w:numId w:val="35"/>
        </w:numPr>
        <w:spacing w:line="276" w:lineRule="auto"/>
        <w:rPr>
          <w:rFonts w:asciiTheme="majorHAnsi" w:hAnsiTheme="majorHAnsi" w:cs="Arial"/>
          <w:noProof/>
          <w:color w:val="000000" w:themeColor="text1"/>
          <w:sz w:val="20"/>
          <w:szCs w:val="20"/>
        </w:rPr>
      </w:pPr>
      <w:r w:rsidRPr="00364FA2">
        <w:rPr>
          <w:rFonts w:asciiTheme="majorHAnsi" w:hAnsiTheme="majorHAnsi" w:cs="Arial"/>
          <w:noProof/>
          <w:color w:val="000000" w:themeColor="text1"/>
          <w:sz w:val="20"/>
          <w:szCs w:val="20"/>
        </w:rPr>
        <w:t xml:space="preserve">Vanity publications charge authors to publish their paper or book—but without the provision of editorial or publishing services.  In contrast, legitimate journals either do not charge authors or charge authors in accord with the services they offer, such as open access or colored figures.  </w:t>
      </w:r>
    </w:p>
    <w:p w14:paraId="621DA1C1" w14:textId="7FC47B8B" w:rsidR="00364FA2" w:rsidRPr="00364FA2" w:rsidRDefault="00364FA2" w:rsidP="00364FA2">
      <w:pPr>
        <w:pStyle w:val="ListParagraph"/>
        <w:numPr>
          <w:ilvl w:val="0"/>
          <w:numId w:val="35"/>
        </w:numPr>
        <w:spacing w:line="276" w:lineRule="auto"/>
        <w:rPr>
          <w:rFonts w:asciiTheme="majorHAnsi" w:hAnsiTheme="majorHAnsi" w:cs="Arial"/>
          <w:noProof/>
          <w:color w:val="000000" w:themeColor="text1"/>
          <w:sz w:val="20"/>
          <w:szCs w:val="20"/>
        </w:rPr>
      </w:pPr>
      <w:r w:rsidRPr="00364FA2">
        <w:rPr>
          <w:rFonts w:asciiTheme="majorHAnsi" w:hAnsiTheme="majorHAnsi" w:cs="Arial"/>
          <w:noProof/>
          <w:color w:val="000000" w:themeColor="text1"/>
          <w:sz w:val="20"/>
          <w:szCs w:val="20"/>
        </w:rPr>
        <w:t xml:space="preserve">Predatory publications are similar, but often charge to enable authors to publish open access—that is, so anyone can read the publication at no cost.  </w:t>
      </w:r>
    </w:p>
    <w:p w14:paraId="2FC48D71" w14:textId="77777777" w:rsidR="00364FA2" w:rsidRDefault="00364FA2" w:rsidP="00364FA2">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r>
    </w:p>
    <w:p w14:paraId="0F88AAEB" w14:textId="4E9066EF" w:rsidR="00364FA2" w:rsidRDefault="00364FA2" w:rsidP="00364FA2">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t>The problem, however, is that vanity and predatory publications do not actually peer-review the paper</w:t>
      </w:r>
      <w:r w:rsidR="00875C56">
        <w:rPr>
          <w:rFonts w:asciiTheme="majorHAnsi" w:hAnsiTheme="majorHAnsi" w:cs="Arial"/>
          <w:noProof/>
          <w:color w:val="000000" w:themeColor="text1"/>
          <w:sz w:val="20"/>
          <w:szCs w:val="20"/>
        </w:rPr>
        <w:t>—although they might assert and pretend otherwise</w:t>
      </w:r>
      <w:r>
        <w:rPr>
          <w:rFonts w:asciiTheme="majorHAnsi" w:hAnsiTheme="majorHAnsi" w:cs="Arial"/>
          <w:noProof/>
          <w:color w:val="000000" w:themeColor="text1"/>
          <w:sz w:val="20"/>
          <w:szCs w:val="20"/>
        </w:rPr>
        <w:t>.  Consequently, these publications are not perceived as legitimate. Therefore, you should</w:t>
      </w:r>
    </w:p>
    <w:p w14:paraId="70CC5A07" w14:textId="77777777" w:rsidR="00364FA2" w:rsidRPr="00364FA2" w:rsidRDefault="00364FA2" w:rsidP="00364FA2">
      <w:pPr>
        <w:spacing w:line="276" w:lineRule="auto"/>
        <w:ind w:left="1625"/>
        <w:rPr>
          <w:rFonts w:asciiTheme="majorHAnsi" w:hAnsiTheme="majorHAnsi" w:cs="Arial"/>
          <w:noProof/>
          <w:color w:val="000000" w:themeColor="text1"/>
          <w:sz w:val="20"/>
          <w:szCs w:val="20"/>
        </w:rPr>
      </w:pPr>
    </w:p>
    <w:p w14:paraId="44AF89B3" w14:textId="2E1B850F" w:rsidR="00364FA2" w:rsidRDefault="00364FA2" w:rsidP="00364FA2">
      <w:pPr>
        <w:pStyle w:val="ListParagraph"/>
        <w:numPr>
          <w:ilvl w:val="0"/>
          <w:numId w:val="34"/>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Visit </w:t>
      </w:r>
      <w:hyperlink r:id="rId10" w:history="1">
        <w:r w:rsidRPr="00D66B6F">
          <w:rPr>
            <w:rStyle w:val="Hyperlink"/>
            <w:rFonts w:asciiTheme="majorHAnsi" w:hAnsiTheme="majorHAnsi" w:cs="Arial"/>
            <w:noProof/>
            <w:sz w:val="20"/>
            <w:szCs w:val="20"/>
          </w:rPr>
          <w:t>https://beallslist.weebly.com/standalone-journals.html</w:t>
        </w:r>
      </w:hyperlink>
      <w:r>
        <w:rPr>
          <w:rFonts w:asciiTheme="majorHAnsi" w:hAnsiTheme="majorHAnsi" w:cs="Arial"/>
          <w:noProof/>
          <w:color w:val="000000" w:themeColor="text1"/>
          <w:sz w:val="20"/>
          <w:szCs w:val="20"/>
        </w:rPr>
        <w:t>.  Journals that appear in this list are predatory and should be discarded</w:t>
      </w:r>
    </w:p>
    <w:p w14:paraId="355F8FC7" w14:textId="5A17C538" w:rsidR="00364FA2" w:rsidRDefault="00364FA2" w:rsidP="00364FA2">
      <w:pPr>
        <w:pStyle w:val="ListParagraph"/>
        <w:numPr>
          <w:ilvl w:val="0"/>
          <w:numId w:val="34"/>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Avoid journals or books published by LAPLambert, </w:t>
      </w:r>
      <w:r w:rsidRPr="00364FA2">
        <w:rPr>
          <w:rFonts w:asciiTheme="majorHAnsi" w:hAnsiTheme="majorHAnsi" w:cs="Arial"/>
          <w:noProof/>
          <w:color w:val="000000" w:themeColor="text1"/>
          <w:sz w:val="20"/>
          <w:szCs w:val="20"/>
        </w:rPr>
        <w:t>VDM</w:t>
      </w:r>
      <w:r>
        <w:rPr>
          <w:rFonts w:asciiTheme="majorHAnsi" w:hAnsiTheme="majorHAnsi" w:cs="Arial"/>
          <w:noProof/>
          <w:color w:val="000000" w:themeColor="text1"/>
          <w:sz w:val="20"/>
          <w:szCs w:val="20"/>
        </w:rPr>
        <w:t>, or</w:t>
      </w:r>
      <w:r w:rsidRPr="00364FA2">
        <w:rPr>
          <w:rFonts w:asciiTheme="majorHAnsi" w:hAnsiTheme="majorHAnsi" w:cs="Arial"/>
          <w:noProof/>
          <w:color w:val="000000" w:themeColor="text1"/>
          <w:sz w:val="20"/>
          <w:szCs w:val="20"/>
        </w:rPr>
        <w:t xml:space="preserve"> Nova Science</w:t>
      </w:r>
      <w:r>
        <w:rPr>
          <w:rFonts w:asciiTheme="majorHAnsi" w:hAnsiTheme="majorHAnsi" w:cs="Arial"/>
          <w:noProof/>
          <w:color w:val="000000" w:themeColor="text1"/>
          <w:sz w:val="20"/>
          <w:szCs w:val="20"/>
        </w:rPr>
        <w:t xml:space="preserve">.  These publishers often publish work that is not peer-reviewed. </w:t>
      </w:r>
    </w:p>
    <w:p w14:paraId="1C5822CE" w14:textId="77777777" w:rsidR="00364FA2" w:rsidRDefault="00364FA2" w:rsidP="00364FA2">
      <w:pPr>
        <w:spacing w:line="276" w:lineRule="auto"/>
        <w:ind w:left="1985"/>
        <w:rPr>
          <w:rFonts w:asciiTheme="majorHAnsi" w:hAnsiTheme="majorHAnsi" w:cs="Arial"/>
          <w:noProof/>
          <w:color w:val="000000" w:themeColor="text1"/>
          <w:sz w:val="20"/>
          <w:szCs w:val="20"/>
        </w:rPr>
      </w:pPr>
    </w:p>
    <w:p w14:paraId="118E84CB" w14:textId="518DD285" w:rsidR="00EE3EF3" w:rsidRDefault="00EE3EF3" w:rsidP="00364FA2">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t xml:space="preserve">In addition, you can assess whether or not the journal is recognized by ERA or Excellence in Research for Australia.  Journals that are recognized by ERA </w:t>
      </w:r>
      <w:r w:rsidR="00875C56">
        <w:rPr>
          <w:rFonts w:asciiTheme="majorHAnsi" w:hAnsiTheme="majorHAnsi" w:cs="Arial"/>
          <w:noProof/>
          <w:color w:val="000000" w:themeColor="text1"/>
          <w:sz w:val="20"/>
          <w:szCs w:val="20"/>
        </w:rPr>
        <w:t>will not be</w:t>
      </w:r>
      <w:r>
        <w:rPr>
          <w:rFonts w:asciiTheme="majorHAnsi" w:hAnsiTheme="majorHAnsi" w:cs="Arial"/>
          <w:noProof/>
          <w:color w:val="000000" w:themeColor="text1"/>
          <w:sz w:val="20"/>
          <w:szCs w:val="20"/>
        </w:rPr>
        <w:t xml:space="preserve"> vanity publications, predatory publications, or </w:t>
      </w:r>
      <w:r w:rsidR="00875C56">
        <w:rPr>
          <w:rFonts w:asciiTheme="majorHAnsi" w:hAnsiTheme="majorHAnsi" w:cs="Arial"/>
          <w:noProof/>
          <w:color w:val="000000" w:themeColor="text1"/>
          <w:sz w:val="20"/>
          <w:szCs w:val="20"/>
        </w:rPr>
        <w:t>disreputed publications</w:t>
      </w:r>
      <w:r>
        <w:rPr>
          <w:rFonts w:asciiTheme="majorHAnsi" w:hAnsiTheme="majorHAnsi" w:cs="Arial"/>
          <w:noProof/>
          <w:color w:val="000000" w:themeColor="text1"/>
          <w:sz w:val="20"/>
          <w:szCs w:val="20"/>
        </w:rPr>
        <w:t>.  To achieve this goal,</w:t>
      </w:r>
    </w:p>
    <w:p w14:paraId="19AE3B1F" w14:textId="23890FC7" w:rsidR="00EE3EF3" w:rsidRDefault="00EE3EF3" w:rsidP="00364FA2">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r>
    </w:p>
    <w:p w14:paraId="60582800" w14:textId="7E289CF9" w:rsidR="00EE3EF3" w:rsidRDefault="00EE3EF3" w:rsidP="00EE3EF3">
      <w:pPr>
        <w:pStyle w:val="ListParagraph"/>
        <w:numPr>
          <w:ilvl w:val="0"/>
          <w:numId w:val="39"/>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Visit </w:t>
      </w:r>
      <w:hyperlink r:id="rId11" w:history="1">
        <w:r w:rsidRPr="00D66B6F">
          <w:rPr>
            <w:rStyle w:val="Hyperlink"/>
            <w:rFonts w:asciiTheme="majorHAnsi" w:hAnsiTheme="majorHAnsi" w:cs="Arial"/>
            <w:noProof/>
            <w:sz w:val="20"/>
            <w:szCs w:val="20"/>
          </w:rPr>
          <w:t>http://lamp.infosys.deakin.edu.au/era/?page=jnamesel15</w:t>
        </w:r>
      </w:hyperlink>
    </w:p>
    <w:p w14:paraId="27F7005E" w14:textId="3C7B8AAB" w:rsidR="00EE3EF3" w:rsidRPr="00EE3EF3" w:rsidRDefault="00EE3EF3" w:rsidP="00EE3EF3">
      <w:pPr>
        <w:pStyle w:val="ListParagraph"/>
        <w:numPr>
          <w:ilvl w:val="0"/>
          <w:numId w:val="39"/>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Enter the journal name in the leftmost box and press Search</w:t>
      </w:r>
    </w:p>
    <w:p w14:paraId="55CE795E" w14:textId="77777777" w:rsidR="00364FA2" w:rsidRDefault="00364FA2" w:rsidP="00364FA2">
      <w:pPr>
        <w:spacing w:line="276" w:lineRule="auto"/>
        <w:rPr>
          <w:rFonts w:asciiTheme="majorHAnsi" w:hAnsiTheme="majorHAnsi" w:cs="Arial"/>
          <w:noProof/>
          <w:color w:val="000000" w:themeColor="text1"/>
          <w:sz w:val="20"/>
          <w:szCs w:val="20"/>
        </w:rPr>
      </w:pPr>
    </w:p>
    <w:p w14:paraId="6D12F026" w14:textId="77777777" w:rsidR="00364FA2" w:rsidRDefault="00364FA2" w:rsidP="00364FA2">
      <w:pPr>
        <w:spacing w:line="276" w:lineRule="auto"/>
        <w:ind w:left="1985"/>
        <w:rPr>
          <w:rFonts w:asciiTheme="majorHAnsi" w:hAnsiTheme="majorHAnsi" w:cs="Arial"/>
          <w:noProof/>
          <w:color w:val="000000" w:themeColor="text1"/>
          <w:sz w:val="20"/>
          <w:szCs w:val="20"/>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364FA2" w:rsidRPr="00BE2F3A" w14:paraId="6577C24D" w14:textId="77777777" w:rsidTr="00C671F6">
        <w:trPr>
          <w:trHeight w:val="313"/>
        </w:trPr>
        <w:tc>
          <w:tcPr>
            <w:tcW w:w="8188" w:type="dxa"/>
            <w:shd w:val="clear" w:color="auto" w:fill="B6DDE8" w:themeFill="accent5" w:themeFillTint="66"/>
          </w:tcPr>
          <w:p w14:paraId="0A93DC51" w14:textId="1DAD7E1B" w:rsidR="00364FA2" w:rsidRPr="00CD5A7F" w:rsidRDefault="00364FA2" w:rsidP="00364FA2">
            <w:pPr>
              <w:spacing w:line="276" w:lineRule="auto"/>
              <w:jc w:val="center"/>
              <w:rPr>
                <w:rFonts w:asciiTheme="majorHAnsi" w:hAnsiTheme="majorHAnsi"/>
                <w:b/>
                <w:sz w:val="20"/>
                <w:szCs w:val="20"/>
              </w:rPr>
            </w:pPr>
            <w:r>
              <w:rPr>
                <w:rFonts w:asciiTheme="majorHAnsi" w:hAnsiTheme="majorHAnsi"/>
                <w:b/>
                <w:sz w:val="20"/>
                <w:szCs w:val="20"/>
              </w:rPr>
              <w:t xml:space="preserve">3 Omit journals in which your paper does not fulfill the criterion for submission    </w:t>
            </w:r>
          </w:p>
        </w:tc>
      </w:tr>
    </w:tbl>
    <w:p w14:paraId="3E65EAA0" w14:textId="77777777" w:rsidR="00364FA2" w:rsidRDefault="00364FA2" w:rsidP="00364FA2">
      <w:pPr>
        <w:spacing w:line="276" w:lineRule="auto"/>
        <w:ind w:left="1985"/>
        <w:rPr>
          <w:rFonts w:asciiTheme="majorHAnsi" w:hAnsiTheme="majorHAnsi" w:cs="Arial"/>
          <w:noProof/>
          <w:color w:val="000000" w:themeColor="text1"/>
          <w:sz w:val="20"/>
          <w:szCs w:val="20"/>
        </w:rPr>
      </w:pPr>
    </w:p>
    <w:p w14:paraId="2F4D2ACB" w14:textId="6A5331E6" w:rsidR="00364FA2" w:rsidRDefault="00364FA2" w:rsidP="00364FA2">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t>After completing the previous phase, you might have identified three to ten journals to which you could submit.  On the website of each journal are instructions that specify the criteria that submissions must fulfill. To assess whether your paper fulfills these criteria</w:t>
      </w:r>
    </w:p>
    <w:p w14:paraId="321235AA" w14:textId="3E6F7B4C" w:rsidR="00364FA2" w:rsidRDefault="00364FA2" w:rsidP="00364FA2">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 </w:t>
      </w:r>
    </w:p>
    <w:p w14:paraId="13515E1F" w14:textId="6D08E01E" w:rsidR="00364FA2" w:rsidRDefault="00364FA2" w:rsidP="00364FA2">
      <w:pPr>
        <w:pStyle w:val="ListParagraph"/>
        <w:numPr>
          <w:ilvl w:val="0"/>
          <w:numId w:val="36"/>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Google, and then visit the website, of each journal</w:t>
      </w:r>
    </w:p>
    <w:p w14:paraId="088ADD62" w14:textId="08E7A7FC" w:rsidR="00364FA2" w:rsidRDefault="00364FA2" w:rsidP="00364FA2">
      <w:pPr>
        <w:pStyle w:val="ListParagraph"/>
        <w:numPr>
          <w:ilvl w:val="0"/>
          <w:numId w:val="36"/>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If possible, locate a link to “</w:t>
      </w:r>
      <w:r w:rsidR="004B5760">
        <w:rPr>
          <w:rFonts w:asciiTheme="majorHAnsi" w:hAnsiTheme="majorHAnsi" w:cs="Arial"/>
          <w:noProof/>
          <w:color w:val="000000" w:themeColor="text1"/>
          <w:sz w:val="20"/>
          <w:szCs w:val="20"/>
        </w:rPr>
        <w:t>Instructions for</w:t>
      </w:r>
      <w:r>
        <w:rPr>
          <w:rFonts w:asciiTheme="majorHAnsi" w:hAnsiTheme="majorHAnsi" w:cs="Arial"/>
          <w:noProof/>
          <w:color w:val="000000" w:themeColor="text1"/>
          <w:sz w:val="20"/>
          <w:szCs w:val="20"/>
        </w:rPr>
        <w:t xml:space="preserve"> authors”</w:t>
      </w:r>
      <w:r w:rsidR="004B5760">
        <w:rPr>
          <w:rFonts w:asciiTheme="majorHAnsi" w:hAnsiTheme="majorHAnsi" w:cs="Arial"/>
          <w:noProof/>
          <w:color w:val="000000" w:themeColor="text1"/>
          <w:sz w:val="20"/>
          <w:szCs w:val="20"/>
        </w:rPr>
        <w:t>, “author guidelines”,</w:t>
      </w:r>
      <w:r>
        <w:rPr>
          <w:rFonts w:asciiTheme="majorHAnsi" w:hAnsiTheme="majorHAnsi" w:cs="Arial"/>
          <w:noProof/>
          <w:color w:val="000000" w:themeColor="text1"/>
          <w:sz w:val="20"/>
          <w:szCs w:val="20"/>
        </w:rPr>
        <w:t xml:space="preserve"> </w:t>
      </w:r>
      <w:r w:rsidR="00875C56">
        <w:rPr>
          <w:rFonts w:asciiTheme="majorHAnsi" w:hAnsiTheme="majorHAnsi" w:cs="Arial"/>
          <w:noProof/>
          <w:color w:val="000000" w:themeColor="text1"/>
          <w:sz w:val="20"/>
          <w:szCs w:val="20"/>
        </w:rPr>
        <w:t xml:space="preserve">“submission guidelines”, </w:t>
      </w:r>
      <w:r>
        <w:rPr>
          <w:rFonts w:asciiTheme="majorHAnsi" w:hAnsiTheme="majorHAnsi" w:cs="Arial"/>
          <w:noProof/>
          <w:color w:val="000000" w:themeColor="text1"/>
          <w:sz w:val="20"/>
          <w:szCs w:val="20"/>
        </w:rPr>
        <w:t>or something similar</w:t>
      </w:r>
    </w:p>
    <w:p w14:paraId="0EA018B4" w14:textId="77777777" w:rsidR="00364FA2" w:rsidRPr="00364FA2" w:rsidRDefault="00364FA2" w:rsidP="00364FA2">
      <w:pPr>
        <w:spacing w:line="276" w:lineRule="auto"/>
        <w:rPr>
          <w:rFonts w:asciiTheme="majorHAnsi" w:hAnsiTheme="majorHAnsi" w:cs="Arial"/>
          <w:noProof/>
          <w:color w:val="000000" w:themeColor="text1"/>
          <w:sz w:val="20"/>
          <w:szCs w:val="20"/>
        </w:rPr>
      </w:pPr>
    </w:p>
    <w:p w14:paraId="44051EE7" w14:textId="11F51926" w:rsidR="00364FA2" w:rsidRDefault="00364FA2" w:rsidP="00364FA2">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If you are too busy to read all the instructions, focus your attention on   </w:t>
      </w:r>
    </w:p>
    <w:p w14:paraId="2189283A" w14:textId="77777777" w:rsidR="00364FA2" w:rsidRDefault="00364FA2" w:rsidP="00364FA2">
      <w:pPr>
        <w:spacing w:line="276" w:lineRule="auto"/>
        <w:ind w:left="1985"/>
        <w:rPr>
          <w:rFonts w:asciiTheme="majorHAnsi" w:hAnsiTheme="majorHAnsi" w:cs="Arial"/>
          <w:noProof/>
          <w:color w:val="000000" w:themeColor="text1"/>
          <w:sz w:val="20"/>
          <w:szCs w:val="20"/>
        </w:rPr>
      </w:pPr>
    </w:p>
    <w:p w14:paraId="51F9B8AA" w14:textId="7C7950E5" w:rsidR="00364FA2" w:rsidRDefault="00364FA2" w:rsidP="00364FA2">
      <w:pPr>
        <w:pStyle w:val="ListParagraph"/>
        <w:numPr>
          <w:ilvl w:val="0"/>
          <w:numId w:val="37"/>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Whether </w:t>
      </w:r>
      <w:r w:rsidR="00875C56">
        <w:rPr>
          <w:rFonts w:asciiTheme="majorHAnsi" w:hAnsiTheme="majorHAnsi" w:cs="Arial"/>
          <w:noProof/>
          <w:color w:val="000000" w:themeColor="text1"/>
          <w:sz w:val="20"/>
          <w:szCs w:val="20"/>
        </w:rPr>
        <w:t>your paper matches the aims or scope</w:t>
      </w:r>
      <w:r>
        <w:rPr>
          <w:rFonts w:asciiTheme="majorHAnsi" w:hAnsiTheme="majorHAnsi" w:cs="Arial"/>
          <w:noProof/>
          <w:color w:val="000000" w:themeColor="text1"/>
          <w:sz w:val="20"/>
          <w:szCs w:val="20"/>
        </w:rPr>
        <w:t xml:space="preserve"> of this journal</w:t>
      </w:r>
      <w:r w:rsidR="00875C56">
        <w:rPr>
          <w:rFonts w:asciiTheme="majorHAnsi" w:hAnsiTheme="majorHAnsi" w:cs="Arial"/>
          <w:noProof/>
          <w:color w:val="000000" w:themeColor="text1"/>
          <w:sz w:val="20"/>
          <w:szCs w:val="20"/>
        </w:rPr>
        <w:t>.</w:t>
      </w:r>
    </w:p>
    <w:p w14:paraId="72C1D97E" w14:textId="77777777" w:rsidR="00364FA2" w:rsidRDefault="00364FA2" w:rsidP="00364FA2">
      <w:pPr>
        <w:pStyle w:val="ListParagraph"/>
        <w:numPr>
          <w:ilvl w:val="0"/>
          <w:numId w:val="37"/>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The minimum and maximum length of papers</w:t>
      </w:r>
    </w:p>
    <w:p w14:paraId="1C241E95" w14:textId="7B0FC38A" w:rsidR="00364FA2" w:rsidRDefault="00364FA2" w:rsidP="00364FA2">
      <w:pPr>
        <w:pStyle w:val="ListParagraph"/>
        <w:numPr>
          <w:ilvl w:val="0"/>
          <w:numId w:val="37"/>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Whether the </w:t>
      </w:r>
      <w:r w:rsidR="00875C56">
        <w:rPr>
          <w:rFonts w:asciiTheme="majorHAnsi" w:hAnsiTheme="majorHAnsi" w:cs="Arial"/>
          <w:noProof/>
          <w:color w:val="000000" w:themeColor="text1"/>
          <w:sz w:val="20"/>
          <w:szCs w:val="20"/>
        </w:rPr>
        <w:t>editors prefer</w:t>
      </w:r>
      <w:r>
        <w:rPr>
          <w:rFonts w:asciiTheme="majorHAnsi" w:hAnsiTheme="majorHAnsi" w:cs="Arial"/>
          <w:noProof/>
          <w:color w:val="000000" w:themeColor="text1"/>
          <w:sz w:val="20"/>
          <w:szCs w:val="20"/>
        </w:rPr>
        <w:t xml:space="preserve"> empirical papers, systematic reviews, or other kinds of papers</w:t>
      </w:r>
    </w:p>
    <w:p w14:paraId="50464F83" w14:textId="4940BD70" w:rsidR="00364FA2" w:rsidRDefault="00364FA2" w:rsidP="00364FA2">
      <w:pPr>
        <w:pStyle w:val="ListParagraph"/>
        <w:numPr>
          <w:ilvl w:val="0"/>
          <w:numId w:val="37"/>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Whether the </w:t>
      </w:r>
      <w:r w:rsidR="00875C56">
        <w:rPr>
          <w:rFonts w:asciiTheme="majorHAnsi" w:hAnsiTheme="majorHAnsi" w:cs="Arial"/>
          <w:noProof/>
          <w:color w:val="000000" w:themeColor="text1"/>
          <w:sz w:val="20"/>
          <w:szCs w:val="20"/>
        </w:rPr>
        <w:t xml:space="preserve">editors prefer </w:t>
      </w:r>
      <w:r>
        <w:rPr>
          <w:rFonts w:asciiTheme="majorHAnsi" w:hAnsiTheme="majorHAnsi" w:cs="Arial"/>
          <w:noProof/>
          <w:color w:val="000000" w:themeColor="text1"/>
          <w:sz w:val="20"/>
          <w:szCs w:val="20"/>
        </w:rPr>
        <w:t>quantitative papers, qualitative papers, or both</w:t>
      </w:r>
    </w:p>
    <w:p w14:paraId="635F3CA1" w14:textId="4261C3FC" w:rsidR="00364FA2" w:rsidRDefault="00364FA2" w:rsidP="00364FA2">
      <w:pPr>
        <w:pStyle w:val="ListParagraph"/>
        <w:numPr>
          <w:ilvl w:val="0"/>
          <w:numId w:val="37"/>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Which disciplines the </w:t>
      </w:r>
      <w:r w:rsidR="00875C56">
        <w:rPr>
          <w:rFonts w:asciiTheme="majorHAnsi" w:hAnsiTheme="majorHAnsi" w:cs="Arial"/>
          <w:noProof/>
          <w:color w:val="000000" w:themeColor="text1"/>
          <w:sz w:val="20"/>
          <w:szCs w:val="20"/>
        </w:rPr>
        <w:t>editors prefer</w:t>
      </w:r>
    </w:p>
    <w:p w14:paraId="4A1A61D3" w14:textId="102EB9BD" w:rsidR="00364FA2" w:rsidRDefault="00364FA2" w:rsidP="00364FA2">
      <w:pPr>
        <w:pStyle w:val="ListParagraph"/>
        <w:numPr>
          <w:ilvl w:val="0"/>
          <w:numId w:val="37"/>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The costs to authors if the paper is accepted</w:t>
      </w:r>
      <w:r w:rsidRPr="00364FA2">
        <w:rPr>
          <w:rFonts w:asciiTheme="majorHAnsi" w:hAnsiTheme="majorHAnsi" w:cs="Arial"/>
          <w:noProof/>
          <w:color w:val="000000" w:themeColor="text1"/>
          <w:sz w:val="20"/>
          <w:szCs w:val="20"/>
        </w:rPr>
        <w:t xml:space="preserve">   </w:t>
      </w:r>
    </w:p>
    <w:p w14:paraId="3DD5167F" w14:textId="77777777" w:rsidR="00364FA2" w:rsidRDefault="00364FA2" w:rsidP="00364FA2">
      <w:pPr>
        <w:spacing w:line="276" w:lineRule="auto"/>
        <w:ind w:left="1625"/>
        <w:rPr>
          <w:rFonts w:asciiTheme="majorHAnsi" w:hAnsiTheme="majorHAnsi" w:cs="Arial"/>
          <w:noProof/>
          <w:color w:val="000000" w:themeColor="text1"/>
          <w:sz w:val="20"/>
          <w:szCs w:val="20"/>
        </w:rPr>
      </w:pPr>
    </w:p>
    <w:p w14:paraId="10B2D31B" w14:textId="47AB5577" w:rsidR="00364FA2" w:rsidRDefault="00364FA2" w:rsidP="00364FA2">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If you are not sure whether your paper fulfills these criteria, you </w:t>
      </w:r>
      <w:r w:rsidR="00875C56">
        <w:rPr>
          <w:rFonts w:asciiTheme="majorHAnsi" w:hAnsiTheme="majorHAnsi" w:cs="Arial"/>
          <w:noProof/>
          <w:color w:val="000000" w:themeColor="text1"/>
          <w:sz w:val="20"/>
          <w:szCs w:val="20"/>
        </w:rPr>
        <w:t>could</w:t>
      </w:r>
      <w:r>
        <w:rPr>
          <w:rFonts w:asciiTheme="majorHAnsi" w:hAnsiTheme="majorHAnsi" w:cs="Arial"/>
          <w:noProof/>
          <w:color w:val="000000" w:themeColor="text1"/>
          <w:sz w:val="20"/>
          <w:szCs w:val="20"/>
        </w:rPr>
        <w:t xml:space="preserve"> email the editor.  A sample email appears below</w:t>
      </w:r>
    </w:p>
    <w:p w14:paraId="1EFCACA3" w14:textId="77777777" w:rsidR="00BC5D2B" w:rsidRDefault="00BC5D2B" w:rsidP="00364FA2">
      <w:pPr>
        <w:spacing w:line="276" w:lineRule="auto"/>
        <w:ind w:left="1985"/>
        <w:rPr>
          <w:rFonts w:asciiTheme="majorHAnsi" w:hAnsiTheme="majorHAnsi" w:cs="Arial"/>
          <w:noProof/>
          <w:color w:val="000000" w:themeColor="text1"/>
          <w:sz w:val="20"/>
          <w:szCs w:val="20"/>
        </w:rPr>
      </w:pPr>
    </w:p>
    <w:p w14:paraId="5E77B8CA" w14:textId="77777777" w:rsidR="00BC5D2B" w:rsidRDefault="00BC5D2B" w:rsidP="00364FA2">
      <w:pPr>
        <w:spacing w:line="276" w:lineRule="auto"/>
        <w:ind w:left="1985"/>
        <w:rPr>
          <w:rFonts w:asciiTheme="majorHAnsi" w:hAnsiTheme="majorHAnsi" w:cs="Arial"/>
          <w:noProof/>
          <w:color w:val="000000" w:themeColor="text1"/>
          <w:sz w:val="20"/>
          <w:szCs w:val="20"/>
        </w:rPr>
      </w:pPr>
    </w:p>
    <w:p w14:paraId="12FA95EB" w14:textId="77777777" w:rsidR="00875C56" w:rsidRDefault="00875C56" w:rsidP="00364FA2">
      <w:pPr>
        <w:spacing w:line="276" w:lineRule="auto"/>
        <w:ind w:left="1985"/>
        <w:rPr>
          <w:rFonts w:asciiTheme="majorHAnsi" w:hAnsiTheme="majorHAnsi" w:cs="Arial"/>
          <w:noProof/>
          <w:color w:val="000000" w:themeColor="text1"/>
          <w:sz w:val="20"/>
          <w:szCs w:val="20"/>
        </w:rPr>
      </w:pPr>
    </w:p>
    <w:p w14:paraId="06BC8847" w14:textId="77777777" w:rsidR="00364FA2" w:rsidRDefault="00364FA2" w:rsidP="00364FA2">
      <w:pPr>
        <w:spacing w:line="276" w:lineRule="auto"/>
        <w:ind w:left="1985"/>
        <w:rPr>
          <w:rFonts w:asciiTheme="majorHAnsi" w:hAnsiTheme="majorHAnsi" w:cs="Arial"/>
          <w:noProof/>
          <w:color w:val="000000" w:themeColor="text1"/>
          <w:sz w:val="20"/>
          <w:szCs w:val="20"/>
        </w:rPr>
      </w:pPr>
    </w:p>
    <w:tbl>
      <w:tblPr>
        <w:tblStyle w:val="TableGrid"/>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0"/>
      </w:tblGrid>
      <w:tr w:rsidR="00364FA2" w14:paraId="757F641F" w14:textId="77777777" w:rsidTr="00BC5D2B">
        <w:tc>
          <w:tcPr>
            <w:tcW w:w="10415" w:type="dxa"/>
            <w:shd w:val="clear" w:color="auto" w:fill="D9D9D9" w:themeFill="background1" w:themeFillShade="D9"/>
          </w:tcPr>
          <w:p w14:paraId="3330EED3" w14:textId="2F166460" w:rsidR="00364FA2" w:rsidRDefault="00364FA2" w:rsidP="00364FA2">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lastRenderedPageBreak/>
              <w:t>Dear Professor Smith</w:t>
            </w:r>
          </w:p>
          <w:p w14:paraId="773269B3" w14:textId="77777777" w:rsidR="00364FA2" w:rsidRDefault="00364FA2" w:rsidP="00364FA2">
            <w:pPr>
              <w:spacing w:line="276" w:lineRule="auto"/>
              <w:rPr>
                <w:rFonts w:asciiTheme="majorHAnsi" w:hAnsiTheme="majorHAnsi" w:cs="Arial"/>
                <w:noProof/>
                <w:color w:val="000000" w:themeColor="text1"/>
                <w:sz w:val="20"/>
                <w:szCs w:val="20"/>
              </w:rPr>
            </w:pPr>
          </w:p>
          <w:p w14:paraId="620FB5E6" w14:textId="77777777" w:rsidR="005D4BC5" w:rsidRDefault="00364FA2" w:rsidP="00364FA2">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I would like to submit a paper, entitled “Animals and academics”, to the Journal of Zoos.  This paper outlines an observation study on the similarities between animals and academics.  </w:t>
            </w:r>
            <w:r w:rsidR="005D4BC5">
              <w:rPr>
                <w:rFonts w:asciiTheme="majorHAnsi" w:hAnsiTheme="majorHAnsi" w:cs="Arial"/>
                <w:noProof/>
                <w:color w:val="000000" w:themeColor="text1"/>
                <w:sz w:val="20"/>
                <w:szCs w:val="20"/>
              </w:rPr>
              <w:t xml:space="preserve">We applied a blend of thematic analysis and word count methods to analyze the data.  </w:t>
            </w:r>
          </w:p>
          <w:p w14:paraId="26A9B770" w14:textId="77777777" w:rsidR="005D4BC5" w:rsidRDefault="005D4BC5" w:rsidP="00364FA2">
            <w:pPr>
              <w:spacing w:line="276" w:lineRule="auto"/>
              <w:rPr>
                <w:rFonts w:asciiTheme="majorHAnsi" w:hAnsiTheme="majorHAnsi" w:cs="Arial"/>
                <w:noProof/>
                <w:color w:val="000000" w:themeColor="text1"/>
                <w:sz w:val="20"/>
                <w:szCs w:val="20"/>
              </w:rPr>
            </w:pPr>
          </w:p>
          <w:p w14:paraId="2953B4F7" w14:textId="77777777" w:rsidR="004B5760" w:rsidRDefault="005D4BC5" w:rsidP="00364FA2">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However, we are not certain whether this topic is germane to this journal.  In addition, the paper is </w:t>
            </w:r>
            <w:r w:rsidR="004B5760">
              <w:rPr>
                <w:rFonts w:asciiTheme="majorHAnsi" w:hAnsiTheme="majorHAnsi" w:cs="Arial"/>
                <w:noProof/>
                <w:color w:val="000000" w:themeColor="text1"/>
                <w:sz w:val="20"/>
                <w:szCs w:val="20"/>
              </w:rPr>
              <w:t>two pages longer than is the recommended maximum.  Would you be able to advise us on you believe we should this manuscript to this journal</w:t>
            </w:r>
          </w:p>
          <w:p w14:paraId="69494225" w14:textId="77777777" w:rsidR="004B5760" w:rsidRDefault="004B5760" w:rsidP="00364FA2">
            <w:pPr>
              <w:spacing w:line="276" w:lineRule="auto"/>
              <w:rPr>
                <w:rFonts w:asciiTheme="majorHAnsi" w:hAnsiTheme="majorHAnsi" w:cs="Arial"/>
                <w:noProof/>
                <w:color w:val="000000" w:themeColor="text1"/>
                <w:sz w:val="20"/>
                <w:szCs w:val="20"/>
              </w:rPr>
            </w:pPr>
          </w:p>
          <w:p w14:paraId="3A7B8126" w14:textId="77777777" w:rsidR="004B5760" w:rsidRDefault="004B5760" w:rsidP="00364FA2">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Yours sincerely</w:t>
            </w:r>
          </w:p>
          <w:p w14:paraId="09157AFD" w14:textId="77777777" w:rsidR="004B5760" w:rsidRDefault="004B5760" w:rsidP="00364FA2">
            <w:pPr>
              <w:spacing w:line="276" w:lineRule="auto"/>
              <w:rPr>
                <w:rFonts w:asciiTheme="majorHAnsi" w:hAnsiTheme="majorHAnsi" w:cs="Arial"/>
                <w:noProof/>
                <w:color w:val="000000" w:themeColor="text1"/>
                <w:sz w:val="20"/>
                <w:szCs w:val="20"/>
              </w:rPr>
            </w:pPr>
          </w:p>
          <w:p w14:paraId="7A965D1F" w14:textId="50551C17" w:rsidR="00364FA2" w:rsidRDefault="004B5760" w:rsidP="00364FA2">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Matt Matts </w:t>
            </w:r>
          </w:p>
        </w:tc>
      </w:tr>
    </w:tbl>
    <w:p w14:paraId="7408DC9D" w14:textId="6962DC85" w:rsidR="00364FA2" w:rsidRPr="00364FA2" w:rsidRDefault="00364FA2" w:rsidP="00364FA2">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 </w:t>
      </w:r>
    </w:p>
    <w:p w14:paraId="6B9848C5" w14:textId="4EA335FD" w:rsidR="00364FA2" w:rsidRDefault="00364FA2" w:rsidP="00364FA2">
      <w:pPr>
        <w:spacing w:line="276" w:lineRule="auto"/>
        <w:rPr>
          <w:rFonts w:asciiTheme="majorHAnsi" w:hAnsiTheme="majorHAnsi" w:cs="Arial"/>
          <w:noProof/>
          <w:color w:val="000000" w:themeColor="text1"/>
          <w:sz w:val="20"/>
          <w:szCs w:val="20"/>
        </w:rPr>
      </w:pPr>
    </w:p>
    <w:p w14:paraId="4D8FC2E3" w14:textId="77777777" w:rsidR="004E1095" w:rsidRDefault="004E1095" w:rsidP="004E1095">
      <w:pPr>
        <w:spacing w:line="276" w:lineRule="auto"/>
        <w:ind w:left="1985"/>
        <w:rPr>
          <w:rFonts w:asciiTheme="majorHAnsi" w:hAnsiTheme="majorHAnsi" w:cs="Arial"/>
          <w:noProof/>
          <w:color w:val="000000" w:themeColor="text1"/>
          <w:sz w:val="20"/>
          <w:szCs w:val="20"/>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4E1095" w:rsidRPr="00BE2F3A" w14:paraId="359700BC" w14:textId="77777777" w:rsidTr="00026529">
        <w:trPr>
          <w:trHeight w:val="313"/>
        </w:trPr>
        <w:tc>
          <w:tcPr>
            <w:tcW w:w="8188" w:type="dxa"/>
            <w:shd w:val="clear" w:color="auto" w:fill="B6DDE8" w:themeFill="accent5" w:themeFillTint="66"/>
          </w:tcPr>
          <w:p w14:paraId="1F345469" w14:textId="3A6851A6" w:rsidR="004E1095" w:rsidRPr="00CD5A7F" w:rsidRDefault="004E1095" w:rsidP="00026529">
            <w:pPr>
              <w:spacing w:line="276" w:lineRule="auto"/>
              <w:jc w:val="center"/>
              <w:rPr>
                <w:rFonts w:asciiTheme="majorHAnsi" w:hAnsiTheme="majorHAnsi"/>
                <w:b/>
                <w:sz w:val="20"/>
                <w:szCs w:val="20"/>
              </w:rPr>
            </w:pPr>
            <w:r>
              <w:rPr>
                <w:rFonts w:asciiTheme="majorHAnsi" w:hAnsiTheme="majorHAnsi"/>
                <w:b/>
                <w:sz w:val="20"/>
                <w:szCs w:val="20"/>
              </w:rPr>
              <w:t>4 Omit journals that do not permit you to include your article in your thesis</w:t>
            </w:r>
          </w:p>
        </w:tc>
      </w:tr>
    </w:tbl>
    <w:p w14:paraId="7D03F5CC" w14:textId="4F11306F" w:rsidR="004E1095" w:rsidRDefault="004E1095" w:rsidP="004E1095">
      <w:pPr>
        <w:spacing w:line="276" w:lineRule="auto"/>
        <w:ind w:left="1985"/>
        <w:rPr>
          <w:rFonts w:asciiTheme="majorHAnsi" w:hAnsiTheme="majorHAnsi" w:cs="Arial"/>
          <w:noProof/>
          <w:color w:val="000000" w:themeColor="text1"/>
          <w:sz w:val="20"/>
          <w:szCs w:val="20"/>
        </w:rPr>
      </w:pPr>
    </w:p>
    <w:p w14:paraId="617BF813" w14:textId="3248F8B4" w:rsidR="004E1095" w:rsidRDefault="004E1095" w:rsidP="004E1095">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If you want to include this article in your thesis—often called thesis by publication—you should check the restrictions this journal imposes on authors.  The vast majority of reputable journals will permit you to include this article in your thesis.  Nevetheless, to check</w:t>
      </w:r>
    </w:p>
    <w:p w14:paraId="3479DA99" w14:textId="7DA50AAC" w:rsidR="004E1095" w:rsidRDefault="004E1095" w:rsidP="004E1095">
      <w:pPr>
        <w:spacing w:line="276" w:lineRule="auto"/>
        <w:ind w:left="1985"/>
        <w:rPr>
          <w:rFonts w:asciiTheme="majorHAnsi" w:hAnsiTheme="majorHAnsi" w:cs="Arial"/>
          <w:noProof/>
          <w:color w:val="000000" w:themeColor="text1"/>
          <w:sz w:val="20"/>
          <w:szCs w:val="20"/>
        </w:rPr>
      </w:pPr>
    </w:p>
    <w:p w14:paraId="403CA283" w14:textId="022D67DD" w:rsidR="00371D1A" w:rsidRDefault="00A474B0" w:rsidP="00371D1A">
      <w:pPr>
        <w:pStyle w:val="ListParagraph"/>
        <w:numPr>
          <w:ilvl w:val="0"/>
          <w:numId w:val="44"/>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o</w:t>
      </w:r>
      <w:r w:rsidR="00371D1A">
        <w:rPr>
          <w:rFonts w:asciiTheme="majorHAnsi" w:hAnsiTheme="majorHAnsi" w:cs="Arial"/>
          <w:noProof/>
          <w:color w:val="000000" w:themeColor="text1"/>
          <w:sz w:val="20"/>
          <w:szCs w:val="20"/>
        </w:rPr>
        <w:t xml:space="preserve">n the webpages of most journals is a link to a copyright, author, or contributor agreement.  </w:t>
      </w:r>
    </w:p>
    <w:p w14:paraId="01BC97CD" w14:textId="7E9233DB" w:rsidR="00371D1A" w:rsidRDefault="00A474B0" w:rsidP="00371D1A">
      <w:pPr>
        <w:pStyle w:val="ListParagraph"/>
        <w:numPr>
          <w:ilvl w:val="0"/>
          <w:numId w:val="44"/>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w:t>
      </w:r>
      <w:r w:rsidR="00371D1A">
        <w:rPr>
          <w:rFonts w:asciiTheme="majorHAnsi" w:hAnsiTheme="majorHAnsi" w:cs="Arial"/>
          <w:noProof/>
          <w:color w:val="000000" w:themeColor="text1"/>
          <w:sz w:val="20"/>
          <w:szCs w:val="20"/>
        </w:rPr>
        <w:t>f you can locate this agreement, check whether the publisher has explicitly permitted authors to use their work in theses or dissertations</w:t>
      </w:r>
    </w:p>
    <w:p w14:paraId="1EE0E194" w14:textId="49902E47" w:rsidR="00A474B0" w:rsidRDefault="00A474B0" w:rsidP="00A474B0">
      <w:pPr>
        <w:pStyle w:val="ListParagraph"/>
        <w:numPr>
          <w:ilvl w:val="0"/>
          <w:numId w:val="44"/>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if unsure, in the contacts list,</w:t>
      </w:r>
      <w:r w:rsidRPr="00A474B0">
        <w:rPr>
          <w:rFonts w:asciiTheme="majorHAnsi" w:hAnsiTheme="majorHAnsi" w:cs="Arial"/>
          <w:noProof/>
          <w:color w:val="000000" w:themeColor="text1"/>
          <w:sz w:val="20"/>
          <w:szCs w:val="20"/>
        </w:rPr>
        <w:t xml:space="preserve"> </w:t>
      </w:r>
      <w:r>
        <w:rPr>
          <w:rFonts w:asciiTheme="majorHAnsi" w:hAnsiTheme="majorHAnsi" w:cs="Arial"/>
          <w:noProof/>
          <w:color w:val="000000" w:themeColor="text1"/>
          <w:sz w:val="20"/>
          <w:szCs w:val="20"/>
        </w:rPr>
        <w:t>identify the most suitable person to contact, and write the following</w:t>
      </w:r>
    </w:p>
    <w:p w14:paraId="49DC4727" w14:textId="4EDD93B4" w:rsidR="00A474B0" w:rsidRDefault="00A474B0" w:rsidP="00A474B0">
      <w:pPr>
        <w:spacing w:line="276" w:lineRule="auto"/>
        <w:ind w:left="1985"/>
        <w:rPr>
          <w:rFonts w:asciiTheme="majorHAnsi" w:hAnsiTheme="majorHAnsi" w:cs="Arial"/>
          <w:noProof/>
          <w:color w:val="000000" w:themeColor="text1"/>
          <w:sz w:val="20"/>
          <w:szCs w:val="20"/>
        </w:rPr>
      </w:pPr>
    </w:p>
    <w:p w14:paraId="134FD93A" w14:textId="77777777" w:rsidR="00A474B0" w:rsidRDefault="00A474B0" w:rsidP="00A474B0">
      <w:pPr>
        <w:spacing w:line="276" w:lineRule="auto"/>
        <w:ind w:left="1985"/>
        <w:rPr>
          <w:rFonts w:asciiTheme="majorHAnsi" w:hAnsiTheme="majorHAnsi" w:cs="Arial"/>
          <w:noProof/>
          <w:color w:val="000000" w:themeColor="text1"/>
          <w:sz w:val="20"/>
          <w:szCs w:val="20"/>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A474B0" w:rsidRPr="00BE2F3A" w14:paraId="6025DF34" w14:textId="77777777" w:rsidTr="00026529">
        <w:trPr>
          <w:trHeight w:val="313"/>
        </w:trPr>
        <w:tc>
          <w:tcPr>
            <w:tcW w:w="8188" w:type="dxa"/>
            <w:shd w:val="clear" w:color="auto" w:fill="D9D9D9" w:themeFill="background1" w:themeFillShade="D9"/>
          </w:tcPr>
          <w:p w14:paraId="794D338C" w14:textId="493347B9" w:rsidR="00A474B0" w:rsidRPr="00371D1A" w:rsidRDefault="00A474B0" w:rsidP="00026529">
            <w:pPr>
              <w:spacing w:line="276" w:lineRule="auto"/>
              <w:rPr>
                <w:rFonts w:asciiTheme="majorHAnsi" w:hAnsiTheme="majorHAnsi"/>
                <w:sz w:val="20"/>
                <w:szCs w:val="20"/>
              </w:rPr>
            </w:pPr>
            <w:r w:rsidRPr="00371D1A">
              <w:rPr>
                <w:rFonts w:asciiTheme="majorHAnsi" w:hAnsiTheme="majorHAnsi"/>
                <w:sz w:val="20"/>
                <w:szCs w:val="20"/>
              </w:rPr>
              <w:t xml:space="preserve">Subject: </w:t>
            </w:r>
            <w:r>
              <w:rPr>
                <w:rFonts w:asciiTheme="majorHAnsi" w:hAnsiTheme="majorHAnsi"/>
                <w:sz w:val="20"/>
                <w:szCs w:val="20"/>
              </w:rPr>
              <w:t xml:space="preserve">Clarifying whether I am </w:t>
            </w:r>
            <w:r w:rsidRPr="00371D1A">
              <w:rPr>
                <w:rFonts w:asciiTheme="majorHAnsi" w:hAnsiTheme="majorHAnsi"/>
                <w:sz w:val="20"/>
                <w:szCs w:val="20"/>
              </w:rPr>
              <w:t>perm</w:t>
            </w:r>
            <w:r>
              <w:rPr>
                <w:rFonts w:asciiTheme="majorHAnsi" w:hAnsiTheme="majorHAnsi"/>
                <w:sz w:val="20"/>
                <w:szCs w:val="20"/>
              </w:rPr>
              <w:t xml:space="preserve">itted </w:t>
            </w:r>
            <w:r w:rsidRPr="00371D1A">
              <w:rPr>
                <w:rFonts w:asciiTheme="majorHAnsi" w:hAnsiTheme="majorHAnsi"/>
                <w:sz w:val="20"/>
                <w:szCs w:val="20"/>
              </w:rPr>
              <w:t xml:space="preserve">to </w:t>
            </w:r>
            <w:r>
              <w:rPr>
                <w:rFonts w:asciiTheme="majorHAnsi" w:hAnsiTheme="majorHAnsi"/>
                <w:sz w:val="20"/>
                <w:szCs w:val="20"/>
              </w:rPr>
              <w:t>include my</w:t>
            </w:r>
            <w:r w:rsidRPr="00371D1A">
              <w:rPr>
                <w:rFonts w:asciiTheme="majorHAnsi" w:hAnsiTheme="majorHAnsi"/>
                <w:sz w:val="20"/>
                <w:szCs w:val="20"/>
              </w:rPr>
              <w:t xml:space="preserve"> work in </w:t>
            </w:r>
            <w:r>
              <w:rPr>
                <w:rFonts w:asciiTheme="majorHAnsi" w:hAnsiTheme="majorHAnsi"/>
                <w:sz w:val="20"/>
                <w:szCs w:val="20"/>
              </w:rPr>
              <w:t>a thesis by publication</w:t>
            </w:r>
          </w:p>
          <w:p w14:paraId="21BF8BE1" w14:textId="77777777" w:rsidR="00A474B0" w:rsidRPr="00371D1A" w:rsidRDefault="00A474B0" w:rsidP="00026529">
            <w:pPr>
              <w:spacing w:line="276" w:lineRule="auto"/>
              <w:rPr>
                <w:rFonts w:asciiTheme="majorHAnsi" w:hAnsiTheme="majorHAnsi"/>
                <w:sz w:val="20"/>
                <w:szCs w:val="20"/>
              </w:rPr>
            </w:pPr>
          </w:p>
          <w:p w14:paraId="4C6600B1" w14:textId="654F75F3" w:rsidR="00A474B0" w:rsidRPr="00371D1A" w:rsidRDefault="00A474B0" w:rsidP="00026529">
            <w:pPr>
              <w:spacing w:line="276" w:lineRule="auto"/>
              <w:rPr>
                <w:rFonts w:asciiTheme="majorHAnsi" w:hAnsiTheme="majorHAnsi"/>
                <w:sz w:val="20"/>
                <w:szCs w:val="20"/>
              </w:rPr>
            </w:pPr>
            <w:r w:rsidRPr="00371D1A">
              <w:rPr>
                <w:rFonts w:asciiTheme="majorHAnsi" w:hAnsiTheme="majorHAnsi"/>
                <w:sz w:val="20"/>
                <w:szCs w:val="20"/>
              </w:rPr>
              <w:t xml:space="preserve">Dear </w:t>
            </w:r>
            <w:r>
              <w:rPr>
                <w:rFonts w:asciiTheme="majorHAnsi" w:hAnsiTheme="majorHAnsi"/>
                <w:sz w:val="20"/>
                <w:szCs w:val="20"/>
              </w:rPr>
              <w:t>…</w:t>
            </w:r>
          </w:p>
          <w:p w14:paraId="00356ADC" w14:textId="77777777" w:rsidR="00A474B0" w:rsidRPr="00371D1A" w:rsidRDefault="00A474B0" w:rsidP="00026529">
            <w:pPr>
              <w:spacing w:line="276" w:lineRule="auto"/>
              <w:rPr>
                <w:rFonts w:asciiTheme="majorHAnsi" w:hAnsiTheme="majorHAnsi"/>
                <w:sz w:val="20"/>
                <w:szCs w:val="20"/>
              </w:rPr>
            </w:pPr>
          </w:p>
          <w:p w14:paraId="1C512442" w14:textId="15442534" w:rsidR="00A474B0" w:rsidRDefault="00A474B0" w:rsidP="00026529">
            <w:pPr>
              <w:spacing w:line="276" w:lineRule="auto"/>
              <w:rPr>
                <w:rFonts w:asciiTheme="majorHAnsi" w:hAnsiTheme="majorHAnsi"/>
                <w:sz w:val="20"/>
                <w:szCs w:val="20"/>
              </w:rPr>
            </w:pPr>
            <w:r w:rsidRPr="00371D1A">
              <w:rPr>
                <w:rFonts w:asciiTheme="majorHAnsi" w:hAnsiTheme="majorHAnsi"/>
                <w:sz w:val="20"/>
                <w:szCs w:val="20"/>
              </w:rPr>
              <w:t xml:space="preserve">I am completing a </w:t>
            </w:r>
            <w:r>
              <w:rPr>
                <w:rFonts w:asciiTheme="majorHAnsi" w:hAnsiTheme="majorHAnsi"/>
                <w:sz w:val="20"/>
                <w:szCs w:val="20"/>
              </w:rPr>
              <w:t>PhD</w:t>
            </w:r>
            <w:r w:rsidRPr="00371D1A">
              <w:rPr>
                <w:rFonts w:asciiTheme="majorHAnsi" w:hAnsiTheme="majorHAnsi"/>
                <w:sz w:val="20"/>
                <w:szCs w:val="20"/>
              </w:rPr>
              <w:t xml:space="preserve"> </w:t>
            </w:r>
            <w:r>
              <w:rPr>
                <w:rFonts w:asciiTheme="majorHAnsi" w:hAnsiTheme="majorHAnsi"/>
                <w:sz w:val="20"/>
                <w:szCs w:val="20"/>
              </w:rPr>
              <w:t>at Charles Darwin University</w:t>
            </w:r>
            <w:r w:rsidRPr="00371D1A">
              <w:rPr>
                <w:rFonts w:asciiTheme="majorHAnsi" w:hAnsiTheme="majorHAnsi"/>
                <w:sz w:val="20"/>
                <w:szCs w:val="20"/>
              </w:rPr>
              <w:t>.</w:t>
            </w:r>
            <w:r>
              <w:rPr>
                <w:rFonts w:asciiTheme="majorHAnsi" w:hAnsiTheme="majorHAnsi"/>
                <w:sz w:val="20"/>
                <w:szCs w:val="20"/>
              </w:rPr>
              <w:t xml:space="preserve">  I am planning to submit a manuscript entitled “….” to your journal.  I am enquiring as to whether I can include this paper, for an indefinite period, in an electronic version of my thesis—a thesis that would be stored in an open access digital archive at my university.  </w:t>
            </w:r>
          </w:p>
          <w:p w14:paraId="72167D19" w14:textId="77777777" w:rsidR="00A474B0" w:rsidRPr="00371D1A" w:rsidRDefault="00A474B0" w:rsidP="00026529">
            <w:pPr>
              <w:spacing w:line="276" w:lineRule="auto"/>
              <w:rPr>
                <w:rFonts w:asciiTheme="majorHAnsi" w:hAnsiTheme="majorHAnsi"/>
                <w:sz w:val="20"/>
                <w:szCs w:val="20"/>
              </w:rPr>
            </w:pPr>
          </w:p>
          <w:p w14:paraId="63CA10D4" w14:textId="77777777" w:rsidR="00A474B0" w:rsidRDefault="00A474B0" w:rsidP="00026529">
            <w:pPr>
              <w:spacing w:line="276" w:lineRule="auto"/>
              <w:rPr>
                <w:rFonts w:asciiTheme="majorHAnsi" w:hAnsiTheme="majorHAnsi"/>
                <w:sz w:val="20"/>
                <w:szCs w:val="20"/>
              </w:rPr>
            </w:pPr>
            <w:r w:rsidRPr="00371D1A">
              <w:rPr>
                <w:rFonts w:asciiTheme="majorHAnsi" w:hAnsiTheme="majorHAnsi"/>
                <w:sz w:val="20"/>
                <w:szCs w:val="20"/>
              </w:rPr>
              <w:t>Kind Regards</w:t>
            </w:r>
          </w:p>
          <w:p w14:paraId="59F492D2" w14:textId="77777777" w:rsidR="00A474B0" w:rsidRDefault="00A474B0" w:rsidP="00026529">
            <w:pPr>
              <w:spacing w:line="276" w:lineRule="auto"/>
              <w:rPr>
                <w:rFonts w:asciiTheme="majorHAnsi" w:hAnsiTheme="majorHAnsi"/>
                <w:sz w:val="20"/>
                <w:szCs w:val="20"/>
              </w:rPr>
            </w:pPr>
          </w:p>
          <w:p w14:paraId="16B15B28" w14:textId="77777777" w:rsidR="00A474B0" w:rsidRDefault="00A474B0" w:rsidP="00026529">
            <w:pPr>
              <w:spacing w:line="276" w:lineRule="auto"/>
              <w:rPr>
                <w:rFonts w:asciiTheme="majorHAnsi" w:hAnsiTheme="majorHAnsi"/>
                <w:sz w:val="20"/>
                <w:szCs w:val="20"/>
              </w:rPr>
            </w:pPr>
            <w:r>
              <w:rPr>
                <w:rFonts w:asciiTheme="majorHAnsi" w:hAnsiTheme="majorHAnsi"/>
                <w:sz w:val="20"/>
                <w:szCs w:val="20"/>
              </w:rPr>
              <w:t>…</w:t>
            </w:r>
          </w:p>
          <w:p w14:paraId="2D02D158" w14:textId="77777777" w:rsidR="00A474B0" w:rsidRPr="00371D1A" w:rsidRDefault="00A474B0" w:rsidP="00026529">
            <w:pPr>
              <w:spacing w:line="276" w:lineRule="auto"/>
              <w:rPr>
                <w:rFonts w:asciiTheme="majorHAnsi" w:hAnsiTheme="majorHAnsi"/>
                <w:sz w:val="20"/>
                <w:szCs w:val="20"/>
              </w:rPr>
            </w:pPr>
          </w:p>
        </w:tc>
      </w:tr>
    </w:tbl>
    <w:p w14:paraId="25784DDD" w14:textId="77777777" w:rsidR="00A474B0" w:rsidRPr="00A474B0" w:rsidRDefault="00A474B0" w:rsidP="00A474B0">
      <w:pPr>
        <w:spacing w:line="276" w:lineRule="auto"/>
        <w:ind w:left="1985"/>
        <w:rPr>
          <w:rFonts w:asciiTheme="majorHAnsi" w:hAnsiTheme="majorHAnsi" w:cs="Arial"/>
          <w:noProof/>
          <w:color w:val="000000" w:themeColor="text1"/>
          <w:sz w:val="20"/>
          <w:szCs w:val="20"/>
        </w:rPr>
      </w:pPr>
    </w:p>
    <w:p w14:paraId="1B3DA340" w14:textId="77777777" w:rsidR="00A474B0" w:rsidRPr="00A474B0" w:rsidRDefault="00A474B0" w:rsidP="00A474B0">
      <w:pPr>
        <w:spacing w:line="276" w:lineRule="auto"/>
        <w:rPr>
          <w:rFonts w:asciiTheme="majorHAnsi" w:hAnsiTheme="majorHAnsi" w:cs="Arial"/>
          <w:noProof/>
          <w:color w:val="000000" w:themeColor="text1"/>
          <w:sz w:val="20"/>
          <w:szCs w:val="20"/>
        </w:rPr>
      </w:pPr>
    </w:p>
    <w:p w14:paraId="464D0FE4" w14:textId="65948B3F" w:rsidR="00371D1A" w:rsidRPr="00A474B0" w:rsidRDefault="00A474B0" w:rsidP="00A474B0">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w:t>
      </w:r>
      <w:r w:rsidRPr="00A474B0">
        <w:rPr>
          <w:rFonts w:asciiTheme="majorHAnsi" w:hAnsiTheme="majorHAnsi" w:cs="Arial"/>
          <w:noProof/>
          <w:color w:val="000000" w:themeColor="text1"/>
          <w:sz w:val="20"/>
          <w:szCs w:val="20"/>
        </w:rPr>
        <w:t>f</w:t>
      </w:r>
      <w:r w:rsidR="00371D1A" w:rsidRPr="00A474B0">
        <w:rPr>
          <w:rFonts w:asciiTheme="majorHAnsi" w:hAnsiTheme="majorHAnsi" w:cs="Arial"/>
          <w:noProof/>
          <w:color w:val="000000" w:themeColor="text1"/>
          <w:sz w:val="20"/>
          <w:szCs w:val="20"/>
        </w:rPr>
        <w:t xml:space="preserve"> you later discover</w:t>
      </w:r>
      <w:r w:rsidRPr="00A474B0">
        <w:rPr>
          <w:rFonts w:asciiTheme="majorHAnsi" w:hAnsiTheme="majorHAnsi" w:cs="Arial"/>
          <w:noProof/>
          <w:color w:val="000000" w:themeColor="text1"/>
          <w:sz w:val="20"/>
          <w:szCs w:val="20"/>
        </w:rPr>
        <w:t xml:space="preserve"> that</w:t>
      </w:r>
      <w:r w:rsidR="00371D1A" w:rsidRPr="00A474B0">
        <w:rPr>
          <w:rFonts w:asciiTheme="majorHAnsi" w:hAnsiTheme="majorHAnsi" w:cs="Arial"/>
          <w:noProof/>
          <w:color w:val="000000" w:themeColor="text1"/>
          <w:sz w:val="20"/>
          <w:szCs w:val="20"/>
        </w:rPr>
        <w:t xml:space="preserve"> you are not permitted to include </w:t>
      </w:r>
      <w:r>
        <w:rPr>
          <w:rFonts w:asciiTheme="majorHAnsi" w:hAnsiTheme="majorHAnsi" w:cs="Arial"/>
          <w:noProof/>
          <w:color w:val="000000" w:themeColor="text1"/>
          <w:sz w:val="20"/>
          <w:szCs w:val="20"/>
        </w:rPr>
        <w:t>work you have already published</w:t>
      </w:r>
      <w:r w:rsidR="00371D1A" w:rsidRPr="00A474B0">
        <w:rPr>
          <w:rFonts w:asciiTheme="majorHAnsi" w:hAnsiTheme="majorHAnsi" w:cs="Arial"/>
          <w:noProof/>
          <w:color w:val="000000" w:themeColor="text1"/>
          <w:sz w:val="20"/>
          <w:szCs w:val="20"/>
        </w:rPr>
        <w:t xml:space="preserve"> in </w:t>
      </w:r>
      <w:r>
        <w:rPr>
          <w:rFonts w:asciiTheme="majorHAnsi" w:hAnsiTheme="majorHAnsi" w:cs="Arial"/>
          <w:noProof/>
          <w:color w:val="000000" w:themeColor="text1"/>
          <w:sz w:val="20"/>
          <w:szCs w:val="20"/>
        </w:rPr>
        <w:t>your</w:t>
      </w:r>
      <w:r w:rsidR="00371D1A" w:rsidRPr="00A474B0">
        <w:rPr>
          <w:rFonts w:asciiTheme="majorHAnsi" w:hAnsiTheme="majorHAnsi" w:cs="Arial"/>
          <w:noProof/>
          <w:color w:val="000000" w:themeColor="text1"/>
          <w:sz w:val="20"/>
          <w:szCs w:val="20"/>
        </w:rPr>
        <w:t xml:space="preserve"> thesi</w:t>
      </w:r>
      <w:r>
        <w:rPr>
          <w:rFonts w:asciiTheme="majorHAnsi" w:hAnsiTheme="majorHAnsi" w:cs="Arial"/>
          <w:noProof/>
          <w:color w:val="000000" w:themeColor="text1"/>
          <w:sz w:val="20"/>
          <w:szCs w:val="20"/>
        </w:rPr>
        <w:t xml:space="preserve">s, </w:t>
      </w:r>
      <w:r w:rsidR="00371D1A" w:rsidRPr="00A474B0">
        <w:rPr>
          <w:rFonts w:asciiTheme="majorHAnsi" w:hAnsiTheme="majorHAnsi" w:cs="Arial"/>
          <w:noProof/>
          <w:color w:val="000000" w:themeColor="text1"/>
          <w:sz w:val="20"/>
          <w:szCs w:val="20"/>
        </w:rPr>
        <w:t xml:space="preserve">seek an exception.  </w:t>
      </w:r>
      <w:r>
        <w:rPr>
          <w:rFonts w:asciiTheme="majorHAnsi" w:hAnsiTheme="majorHAnsi" w:cs="Arial"/>
          <w:noProof/>
          <w:color w:val="000000" w:themeColor="text1"/>
          <w:sz w:val="20"/>
          <w:szCs w:val="20"/>
        </w:rPr>
        <w:t>T</w:t>
      </w:r>
      <w:r w:rsidRPr="00A474B0">
        <w:rPr>
          <w:rFonts w:asciiTheme="majorHAnsi" w:hAnsiTheme="majorHAnsi" w:cs="Arial"/>
          <w:noProof/>
          <w:color w:val="000000" w:themeColor="text1"/>
          <w:sz w:val="20"/>
          <w:szCs w:val="20"/>
        </w:rPr>
        <w:t>hat is</w:t>
      </w:r>
      <w:r w:rsidR="00371D1A" w:rsidRPr="00A474B0">
        <w:rPr>
          <w:rFonts w:asciiTheme="majorHAnsi" w:hAnsiTheme="majorHAnsi" w:cs="Arial"/>
          <w:noProof/>
          <w:color w:val="000000" w:themeColor="text1"/>
          <w:sz w:val="20"/>
          <w:szCs w:val="20"/>
        </w:rPr>
        <w:t xml:space="preserve">, </w:t>
      </w:r>
      <w:r w:rsidR="00F25959" w:rsidRPr="00A474B0">
        <w:rPr>
          <w:rFonts w:asciiTheme="majorHAnsi" w:hAnsiTheme="majorHAnsi" w:cs="Arial"/>
          <w:noProof/>
          <w:color w:val="000000" w:themeColor="text1"/>
          <w:sz w:val="20"/>
          <w:szCs w:val="20"/>
        </w:rPr>
        <w:t xml:space="preserve">in the contacts list, identify the most suitable person to contact, and </w:t>
      </w:r>
      <w:r w:rsidR="00371D1A" w:rsidRPr="00A474B0">
        <w:rPr>
          <w:rFonts w:asciiTheme="majorHAnsi" w:hAnsiTheme="majorHAnsi" w:cs="Arial"/>
          <w:noProof/>
          <w:color w:val="000000" w:themeColor="text1"/>
          <w:sz w:val="20"/>
          <w:szCs w:val="20"/>
        </w:rPr>
        <w:t>write</w:t>
      </w:r>
      <w:r w:rsidRPr="00A474B0">
        <w:rPr>
          <w:rFonts w:asciiTheme="majorHAnsi" w:hAnsiTheme="majorHAnsi" w:cs="Arial"/>
          <w:noProof/>
          <w:color w:val="000000" w:themeColor="text1"/>
          <w:sz w:val="20"/>
          <w:szCs w:val="20"/>
        </w:rPr>
        <w:t xml:space="preserve"> the following</w:t>
      </w:r>
      <w:r w:rsidR="009B6517">
        <w:rPr>
          <w:rFonts w:asciiTheme="majorHAnsi" w:hAnsiTheme="majorHAnsi" w:cs="Arial"/>
          <w:noProof/>
          <w:color w:val="000000" w:themeColor="text1"/>
          <w:sz w:val="20"/>
          <w:szCs w:val="20"/>
        </w:rPr>
        <w:t>:</w:t>
      </w:r>
    </w:p>
    <w:p w14:paraId="3CB55DC3" w14:textId="77777777" w:rsidR="00371D1A" w:rsidRDefault="00371D1A" w:rsidP="009B6517">
      <w:pPr>
        <w:spacing w:line="276" w:lineRule="auto"/>
        <w:rPr>
          <w:rFonts w:asciiTheme="majorHAnsi" w:hAnsiTheme="majorHAnsi" w:cs="Arial"/>
          <w:noProof/>
          <w:color w:val="000000" w:themeColor="text1"/>
          <w:sz w:val="20"/>
          <w:szCs w:val="20"/>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371D1A" w:rsidRPr="00BE2F3A" w14:paraId="2AABF993" w14:textId="77777777" w:rsidTr="00371D1A">
        <w:trPr>
          <w:trHeight w:val="313"/>
        </w:trPr>
        <w:tc>
          <w:tcPr>
            <w:tcW w:w="8188" w:type="dxa"/>
            <w:shd w:val="clear" w:color="auto" w:fill="D9D9D9" w:themeFill="background1" w:themeFillShade="D9"/>
          </w:tcPr>
          <w:p w14:paraId="6EC0D24D" w14:textId="4AF02210" w:rsidR="00371D1A" w:rsidRPr="00371D1A" w:rsidRDefault="00371D1A" w:rsidP="00371D1A">
            <w:pPr>
              <w:spacing w:line="276" w:lineRule="auto"/>
              <w:rPr>
                <w:rFonts w:asciiTheme="majorHAnsi" w:hAnsiTheme="majorHAnsi"/>
                <w:sz w:val="20"/>
                <w:szCs w:val="20"/>
              </w:rPr>
            </w:pPr>
            <w:r w:rsidRPr="00371D1A">
              <w:rPr>
                <w:rFonts w:asciiTheme="majorHAnsi" w:hAnsiTheme="majorHAnsi"/>
                <w:sz w:val="20"/>
                <w:szCs w:val="20"/>
              </w:rPr>
              <w:t xml:space="preserve">Subject: Seeking permission to </w:t>
            </w:r>
            <w:r w:rsidR="00F25959">
              <w:rPr>
                <w:rFonts w:asciiTheme="majorHAnsi" w:hAnsiTheme="majorHAnsi"/>
                <w:sz w:val="20"/>
                <w:szCs w:val="20"/>
              </w:rPr>
              <w:t>include my</w:t>
            </w:r>
            <w:r w:rsidRPr="00371D1A">
              <w:rPr>
                <w:rFonts w:asciiTheme="majorHAnsi" w:hAnsiTheme="majorHAnsi"/>
                <w:sz w:val="20"/>
                <w:szCs w:val="20"/>
              </w:rPr>
              <w:t xml:space="preserve"> work in </w:t>
            </w:r>
            <w:r w:rsidR="00F25959">
              <w:rPr>
                <w:rFonts w:asciiTheme="majorHAnsi" w:hAnsiTheme="majorHAnsi"/>
                <w:sz w:val="20"/>
                <w:szCs w:val="20"/>
              </w:rPr>
              <w:t>a thesis by publication</w:t>
            </w:r>
          </w:p>
          <w:p w14:paraId="7650C111" w14:textId="77777777" w:rsidR="00371D1A" w:rsidRPr="00371D1A" w:rsidRDefault="00371D1A" w:rsidP="00371D1A">
            <w:pPr>
              <w:spacing w:line="276" w:lineRule="auto"/>
              <w:rPr>
                <w:rFonts w:asciiTheme="majorHAnsi" w:hAnsiTheme="majorHAnsi"/>
                <w:sz w:val="20"/>
                <w:szCs w:val="20"/>
              </w:rPr>
            </w:pPr>
          </w:p>
          <w:p w14:paraId="130B9500" w14:textId="7E06F386" w:rsidR="00371D1A" w:rsidRPr="00371D1A" w:rsidRDefault="00371D1A" w:rsidP="00371D1A">
            <w:pPr>
              <w:spacing w:line="276" w:lineRule="auto"/>
              <w:rPr>
                <w:rFonts w:asciiTheme="majorHAnsi" w:hAnsiTheme="majorHAnsi"/>
                <w:sz w:val="20"/>
                <w:szCs w:val="20"/>
              </w:rPr>
            </w:pPr>
            <w:r w:rsidRPr="00371D1A">
              <w:rPr>
                <w:rFonts w:asciiTheme="majorHAnsi" w:hAnsiTheme="majorHAnsi"/>
                <w:sz w:val="20"/>
                <w:szCs w:val="20"/>
              </w:rPr>
              <w:t xml:space="preserve">Dear </w:t>
            </w:r>
            <w:r w:rsidR="00A474B0">
              <w:rPr>
                <w:rFonts w:asciiTheme="majorHAnsi" w:hAnsiTheme="majorHAnsi"/>
                <w:sz w:val="20"/>
                <w:szCs w:val="20"/>
              </w:rPr>
              <w:t>…</w:t>
            </w:r>
          </w:p>
          <w:p w14:paraId="3E5FE32A" w14:textId="77777777" w:rsidR="00371D1A" w:rsidRPr="00371D1A" w:rsidRDefault="00371D1A" w:rsidP="00371D1A">
            <w:pPr>
              <w:spacing w:line="276" w:lineRule="auto"/>
              <w:rPr>
                <w:rFonts w:asciiTheme="majorHAnsi" w:hAnsiTheme="majorHAnsi"/>
                <w:sz w:val="20"/>
                <w:szCs w:val="20"/>
              </w:rPr>
            </w:pPr>
          </w:p>
          <w:p w14:paraId="7A5488CA" w14:textId="3D7BAC4C" w:rsidR="0005646E" w:rsidRDefault="00371D1A" w:rsidP="0005646E">
            <w:pPr>
              <w:spacing w:line="276" w:lineRule="auto"/>
              <w:rPr>
                <w:rFonts w:asciiTheme="majorHAnsi" w:hAnsiTheme="majorHAnsi"/>
                <w:sz w:val="20"/>
                <w:szCs w:val="20"/>
              </w:rPr>
            </w:pPr>
            <w:r w:rsidRPr="00371D1A">
              <w:rPr>
                <w:rFonts w:asciiTheme="majorHAnsi" w:hAnsiTheme="majorHAnsi"/>
                <w:sz w:val="20"/>
                <w:szCs w:val="20"/>
              </w:rPr>
              <w:t xml:space="preserve">I am completing a </w:t>
            </w:r>
            <w:r w:rsidR="00F25959">
              <w:rPr>
                <w:rFonts w:asciiTheme="majorHAnsi" w:hAnsiTheme="majorHAnsi"/>
                <w:sz w:val="20"/>
                <w:szCs w:val="20"/>
              </w:rPr>
              <w:t>PhD</w:t>
            </w:r>
            <w:r w:rsidRPr="00371D1A">
              <w:rPr>
                <w:rFonts w:asciiTheme="majorHAnsi" w:hAnsiTheme="majorHAnsi"/>
                <w:sz w:val="20"/>
                <w:szCs w:val="20"/>
              </w:rPr>
              <w:t xml:space="preserve"> </w:t>
            </w:r>
            <w:r w:rsidR="00F25959">
              <w:rPr>
                <w:rFonts w:asciiTheme="majorHAnsi" w:hAnsiTheme="majorHAnsi"/>
                <w:sz w:val="20"/>
                <w:szCs w:val="20"/>
              </w:rPr>
              <w:t>at Charles Darwin University</w:t>
            </w:r>
            <w:r w:rsidRPr="00371D1A">
              <w:rPr>
                <w:rFonts w:asciiTheme="majorHAnsi" w:hAnsiTheme="majorHAnsi"/>
                <w:sz w:val="20"/>
                <w:szCs w:val="20"/>
              </w:rPr>
              <w:t>.</w:t>
            </w:r>
            <w:r w:rsidR="00F25959">
              <w:rPr>
                <w:rFonts w:asciiTheme="majorHAnsi" w:hAnsiTheme="majorHAnsi"/>
                <w:sz w:val="20"/>
                <w:szCs w:val="20"/>
              </w:rPr>
              <w:t xml:space="preserve">  </w:t>
            </w:r>
            <w:r w:rsidR="0005646E" w:rsidRPr="00371D1A">
              <w:rPr>
                <w:rFonts w:asciiTheme="majorHAnsi" w:hAnsiTheme="majorHAnsi"/>
                <w:sz w:val="20"/>
                <w:szCs w:val="20"/>
              </w:rPr>
              <w:t xml:space="preserve">My research thesis </w:t>
            </w:r>
            <w:r w:rsidR="0005646E">
              <w:rPr>
                <w:rFonts w:asciiTheme="majorHAnsi" w:hAnsiTheme="majorHAnsi"/>
                <w:sz w:val="20"/>
                <w:szCs w:val="20"/>
              </w:rPr>
              <w:t>includes</w:t>
            </w:r>
            <w:r w:rsidR="0005646E" w:rsidRPr="00371D1A">
              <w:rPr>
                <w:rFonts w:asciiTheme="majorHAnsi" w:hAnsiTheme="majorHAnsi"/>
                <w:sz w:val="20"/>
                <w:szCs w:val="20"/>
              </w:rPr>
              <w:t xml:space="preserve"> the </w:t>
            </w:r>
            <w:r w:rsidR="0005646E">
              <w:rPr>
                <w:rFonts w:asciiTheme="majorHAnsi" w:hAnsiTheme="majorHAnsi"/>
                <w:sz w:val="20"/>
                <w:szCs w:val="20"/>
              </w:rPr>
              <w:t xml:space="preserve">paper entitled “….” that was published in this journal.  I am enquiring as to whether I can include this paper, for an indefinite period, in an electronic version of my thesis—a thesis that would be </w:t>
            </w:r>
            <w:r w:rsidR="00A474B0">
              <w:rPr>
                <w:rFonts w:asciiTheme="majorHAnsi" w:hAnsiTheme="majorHAnsi"/>
                <w:sz w:val="20"/>
                <w:szCs w:val="20"/>
              </w:rPr>
              <w:t>stored</w:t>
            </w:r>
            <w:r w:rsidR="0005646E">
              <w:rPr>
                <w:rFonts w:asciiTheme="majorHAnsi" w:hAnsiTheme="majorHAnsi"/>
                <w:sz w:val="20"/>
                <w:szCs w:val="20"/>
              </w:rPr>
              <w:t xml:space="preserve"> in an open access digital archive at my university.  </w:t>
            </w:r>
          </w:p>
          <w:p w14:paraId="26F9A6CE" w14:textId="77777777" w:rsidR="0005646E" w:rsidRDefault="0005646E" w:rsidP="0005646E">
            <w:pPr>
              <w:spacing w:line="276" w:lineRule="auto"/>
              <w:rPr>
                <w:rFonts w:asciiTheme="majorHAnsi" w:hAnsiTheme="majorHAnsi"/>
                <w:sz w:val="20"/>
                <w:szCs w:val="20"/>
              </w:rPr>
            </w:pPr>
          </w:p>
          <w:p w14:paraId="24B015DC" w14:textId="67EC065C" w:rsidR="00371D1A" w:rsidRDefault="0005646E" w:rsidP="0005646E">
            <w:pPr>
              <w:spacing w:line="276" w:lineRule="auto"/>
              <w:rPr>
                <w:rFonts w:asciiTheme="majorHAnsi" w:hAnsiTheme="majorHAnsi"/>
                <w:sz w:val="20"/>
                <w:szCs w:val="20"/>
              </w:rPr>
            </w:pPr>
            <w:r>
              <w:rPr>
                <w:rFonts w:asciiTheme="majorHAnsi" w:hAnsiTheme="majorHAnsi"/>
                <w:sz w:val="20"/>
                <w:szCs w:val="20"/>
              </w:rPr>
              <w:t xml:space="preserve">Otherwise, I would like to seek from you </w:t>
            </w:r>
            <w:r w:rsidRPr="00371D1A">
              <w:rPr>
                <w:rFonts w:asciiTheme="majorHAnsi" w:hAnsiTheme="majorHAnsi"/>
                <w:sz w:val="20"/>
                <w:szCs w:val="20"/>
              </w:rPr>
              <w:t>a limited, non-exclusive licen</w:t>
            </w:r>
            <w:r>
              <w:rPr>
                <w:rFonts w:asciiTheme="majorHAnsi" w:hAnsiTheme="majorHAnsi"/>
                <w:sz w:val="20"/>
                <w:szCs w:val="20"/>
              </w:rPr>
              <w:t xml:space="preserve">se, to include this work in an electronic version of my thesis.  If you agree to this license, could you notify me in writing  </w:t>
            </w:r>
          </w:p>
          <w:p w14:paraId="12435DA2" w14:textId="77777777" w:rsidR="00371D1A" w:rsidRPr="00371D1A" w:rsidRDefault="00371D1A" w:rsidP="00371D1A">
            <w:pPr>
              <w:spacing w:line="276" w:lineRule="auto"/>
              <w:rPr>
                <w:rFonts w:asciiTheme="majorHAnsi" w:hAnsiTheme="majorHAnsi"/>
                <w:sz w:val="20"/>
                <w:szCs w:val="20"/>
              </w:rPr>
            </w:pPr>
          </w:p>
          <w:p w14:paraId="5385C0B1" w14:textId="0FCC5E75" w:rsidR="00371D1A" w:rsidRDefault="00371D1A" w:rsidP="00371D1A">
            <w:pPr>
              <w:spacing w:line="276" w:lineRule="auto"/>
              <w:rPr>
                <w:rFonts w:asciiTheme="majorHAnsi" w:hAnsiTheme="majorHAnsi"/>
                <w:sz w:val="20"/>
                <w:szCs w:val="20"/>
              </w:rPr>
            </w:pPr>
            <w:r w:rsidRPr="00371D1A">
              <w:rPr>
                <w:rFonts w:asciiTheme="majorHAnsi" w:hAnsiTheme="majorHAnsi"/>
                <w:sz w:val="20"/>
                <w:szCs w:val="20"/>
              </w:rPr>
              <w:t>Kind Regards</w:t>
            </w:r>
          </w:p>
          <w:p w14:paraId="2E50673A" w14:textId="5D94E2CD" w:rsidR="0005646E" w:rsidRDefault="0005646E" w:rsidP="00371D1A">
            <w:pPr>
              <w:spacing w:line="276" w:lineRule="auto"/>
              <w:rPr>
                <w:rFonts w:asciiTheme="majorHAnsi" w:hAnsiTheme="majorHAnsi"/>
                <w:sz w:val="20"/>
                <w:szCs w:val="20"/>
              </w:rPr>
            </w:pPr>
          </w:p>
          <w:p w14:paraId="33CDBE4C" w14:textId="19D45E82" w:rsidR="0005646E" w:rsidRDefault="0005646E" w:rsidP="00371D1A">
            <w:pPr>
              <w:spacing w:line="276" w:lineRule="auto"/>
              <w:rPr>
                <w:rFonts w:asciiTheme="majorHAnsi" w:hAnsiTheme="majorHAnsi"/>
                <w:sz w:val="20"/>
                <w:szCs w:val="20"/>
              </w:rPr>
            </w:pPr>
            <w:r>
              <w:rPr>
                <w:rFonts w:asciiTheme="majorHAnsi" w:hAnsiTheme="majorHAnsi"/>
                <w:sz w:val="20"/>
                <w:szCs w:val="20"/>
              </w:rPr>
              <w:t>…</w:t>
            </w:r>
          </w:p>
          <w:p w14:paraId="14DAD863" w14:textId="434BF1BD" w:rsidR="00371D1A" w:rsidRPr="00371D1A" w:rsidRDefault="00371D1A" w:rsidP="00371D1A">
            <w:pPr>
              <w:spacing w:line="276" w:lineRule="auto"/>
              <w:rPr>
                <w:rFonts w:asciiTheme="majorHAnsi" w:hAnsiTheme="majorHAnsi"/>
                <w:sz w:val="20"/>
                <w:szCs w:val="20"/>
              </w:rPr>
            </w:pPr>
          </w:p>
        </w:tc>
      </w:tr>
    </w:tbl>
    <w:p w14:paraId="4914D941" w14:textId="77777777" w:rsidR="00A474B0" w:rsidRDefault="00A474B0" w:rsidP="00A474B0">
      <w:pPr>
        <w:spacing w:line="276" w:lineRule="auto"/>
        <w:rPr>
          <w:rFonts w:asciiTheme="majorHAnsi" w:hAnsiTheme="majorHAnsi" w:cs="Arial"/>
          <w:noProof/>
          <w:color w:val="000000" w:themeColor="text1"/>
          <w:sz w:val="20"/>
          <w:szCs w:val="20"/>
        </w:rPr>
      </w:pPr>
    </w:p>
    <w:p w14:paraId="1D6D2BC8" w14:textId="77777777" w:rsidR="00BF79F5" w:rsidRDefault="00BF79F5" w:rsidP="00BF79F5">
      <w:pPr>
        <w:spacing w:line="276" w:lineRule="auto"/>
        <w:ind w:left="1985"/>
        <w:rPr>
          <w:rFonts w:asciiTheme="majorHAnsi" w:hAnsiTheme="majorHAnsi" w:cs="Arial"/>
          <w:noProof/>
          <w:color w:val="000000" w:themeColor="text1"/>
          <w:sz w:val="20"/>
          <w:szCs w:val="20"/>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BF79F5" w:rsidRPr="00BE2F3A" w14:paraId="1836E186" w14:textId="77777777" w:rsidTr="00CA753B">
        <w:trPr>
          <w:trHeight w:val="313"/>
        </w:trPr>
        <w:tc>
          <w:tcPr>
            <w:tcW w:w="8188" w:type="dxa"/>
            <w:shd w:val="clear" w:color="auto" w:fill="B6DDE8" w:themeFill="accent5" w:themeFillTint="66"/>
          </w:tcPr>
          <w:p w14:paraId="00354F7B" w14:textId="5833EA6A" w:rsidR="00BF79F5" w:rsidRPr="00CD5A7F" w:rsidRDefault="00BF79F5" w:rsidP="00CA753B">
            <w:pPr>
              <w:spacing w:line="276" w:lineRule="auto"/>
              <w:jc w:val="center"/>
              <w:rPr>
                <w:rFonts w:asciiTheme="majorHAnsi" w:hAnsiTheme="majorHAnsi"/>
                <w:b/>
                <w:sz w:val="20"/>
                <w:szCs w:val="20"/>
              </w:rPr>
            </w:pPr>
            <w:r>
              <w:rPr>
                <w:rFonts w:asciiTheme="majorHAnsi" w:hAnsiTheme="majorHAnsi"/>
                <w:b/>
                <w:sz w:val="20"/>
                <w:szCs w:val="20"/>
              </w:rPr>
              <w:t>5 Omit journals that you cannot afford</w:t>
            </w:r>
          </w:p>
        </w:tc>
      </w:tr>
    </w:tbl>
    <w:p w14:paraId="0C76A23C" w14:textId="77777777" w:rsidR="00BF79F5" w:rsidRDefault="00BF79F5" w:rsidP="00BF79F5">
      <w:pPr>
        <w:spacing w:line="276" w:lineRule="auto"/>
        <w:ind w:left="1985"/>
        <w:rPr>
          <w:rFonts w:asciiTheme="majorHAnsi" w:hAnsiTheme="majorHAnsi" w:cs="Arial"/>
          <w:noProof/>
          <w:color w:val="000000" w:themeColor="text1"/>
          <w:sz w:val="20"/>
          <w:szCs w:val="20"/>
        </w:rPr>
      </w:pPr>
    </w:p>
    <w:p w14:paraId="3E3A7D65" w14:textId="77777777" w:rsidR="00BF79F5" w:rsidRDefault="00BF79F5" w:rsidP="00BF79F5">
      <w:pPr>
        <w:spacing w:line="276" w:lineRule="auto"/>
        <w:rPr>
          <w:rFonts w:asciiTheme="majorHAnsi" w:hAnsiTheme="majorHAnsi" w:cs="Arial"/>
          <w:noProof/>
          <w:color w:val="000000" w:themeColor="text1"/>
          <w:sz w:val="20"/>
          <w:szCs w:val="20"/>
        </w:rPr>
      </w:pPr>
    </w:p>
    <w:p w14:paraId="143B298A" w14:textId="16F3B658" w:rsidR="00371D1A" w:rsidRDefault="00BF79F5" w:rsidP="00BF79F5">
      <w:pPr>
        <w:spacing w:line="276" w:lineRule="auto"/>
        <w:ind w:left="1985" w:firstLine="17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Some prestigious journals are open access.  That is, people can access the papers without needing to subscribe or paper.  The benefit is that more people will read, and ultimately cite, these papers.  The drawback is that, to publish in the journal, authors must pay a fee—a fee that can exceed $2000.    </w:t>
      </w:r>
      <w:r w:rsidR="00C344E4">
        <w:rPr>
          <w:rFonts w:asciiTheme="majorHAnsi" w:hAnsiTheme="majorHAnsi" w:cs="Arial"/>
          <w:noProof/>
          <w:color w:val="000000" w:themeColor="text1"/>
          <w:sz w:val="20"/>
          <w:szCs w:val="20"/>
        </w:rPr>
        <w:t>To pay this fee, you could</w:t>
      </w:r>
    </w:p>
    <w:p w14:paraId="1EA71EF8" w14:textId="0C5BD123" w:rsidR="00C344E4" w:rsidRDefault="00C344E4" w:rsidP="00BF79F5">
      <w:pPr>
        <w:spacing w:line="276" w:lineRule="auto"/>
        <w:ind w:left="1985" w:firstLine="175"/>
        <w:rPr>
          <w:rFonts w:asciiTheme="majorHAnsi" w:hAnsiTheme="majorHAnsi" w:cs="Arial"/>
          <w:noProof/>
          <w:color w:val="000000" w:themeColor="text1"/>
          <w:sz w:val="20"/>
          <w:szCs w:val="20"/>
        </w:rPr>
      </w:pPr>
    </w:p>
    <w:p w14:paraId="3972D24E" w14:textId="18A3C58D" w:rsidR="00C344E4" w:rsidRDefault="00C344E4" w:rsidP="00C344E4">
      <w:pPr>
        <w:pStyle w:val="ListParagraph"/>
        <w:numPr>
          <w:ilvl w:val="0"/>
          <w:numId w:val="46"/>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use your own money; thus option is seldom necessary</w:t>
      </w:r>
    </w:p>
    <w:p w14:paraId="4A5E3004" w14:textId="6FC4273F" w:rsidR="00C344E4" w:rsidRDefault="00C344E4" w:rsidP="00C344E4">
      <w:pPr>
        <w:pStyle w:val="ListParagraph"/>
        <w:numPr>
          <w:ilvl w:val="0"/>
          <w:numId w:val="46"/>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use your research allocation; although you might want to reserve this money to purchase services or products that are vital to your research</w:t>
      </w:r>
    </w:p>
    <w:p w14:paraId="01CDB394" w14:textId="0C1DD64F" w:rsidR="00C344E4" w:rsidRPr="00C344E4" w:rsidRDefault="00C344E4" w:rsidP="00C344E4">
      <w:pPr>
        <w:pStyle w:val="ListParagraph"/>
        <w:numPr>
          <w:ilvl w:val="0"/>
          <w:numId w:val="46"/>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ask your college to pay this fee; the college may pay in particular circumstances</w:t>
      </w:r>
    </w:p>
    <w:p w14:paraId="4433EC0E" w14:textId="77777777" w:rsidR="00C344E4" w:rsidRDefault="00C344E4" w:rsidP="00C344E4">
      <w:pPr>
        <w:spacing w:line="276" w:lineRule="auto"/>
        <w:rPr>
          <w:rFonts w:asciiTheme="majorHAnsi" w:hAnsiTheme="majorHAnsi" w:cs="Arial"/>
          <w:noProof/>
          <w:color w:val="000000" w:themeColor="text1"/>
          <w:sz w:val="20"/>
          <w:szCs w:val="20"/>
        </w:rPr>
      </w:pPr>
    </w:p>
    <w:p w14:paraId="551ED010" w14:textId="1A20E037" w:rsidR="00BF79F5" w:rsidRDefault="00BF79F5" w:rsidP="00BF79F5">
      <w:pPr>
        <w:spacing w:line="276" w:lineRule="auto"/>
        <w:ind w:left="1985"/>
        <w:rPr>
          <w:rFonts w:asciiTheme="majorHAnsi" w:hAnsiTheme="majorHAnsi" w:cs="Arial"/>
          <w:noProof/>
          <w:color w:val="000000" w:themeColor="text1"/>
          <w:sz w:val="20"/>
          <w:szCs w:val="20"/>
        </w:rPr>
      </w:pPr>
    </w:p>
    <w:p w14:paraId="7A464EC1" w14:textId="76484BD4" w:rsidR="00BF79F5" w:rsidRDefault="00BF79F5" w:rsidP="00BF79F5">
      <w:pPr>
        <w:spacing w:line="276" w:lineRule="auto"/>
        <w:ind w:left="1985"/>
        <w:rPr>
          <w:rFonts w:asciiTheme="majorHAnsi" w:hAnsiTheme="majorHAnsi" w:cs="Arial"/>
          <w:noProof/>
          <w:color w:val="000000" w:themeColor="text1"/>
          <w:sz w:val="20"/>
          <w:szCs w:val="20"/>
        </w:rPr>
      </w:pPr>
    </w:p>
    <w:p w14:paraId="4E91FED3" w14:textId="77777777" w:rsidR="00BF79F5" w:rsidRDefault="00BF79F5" w:rsidP="00BF79F5">
      <w:pPr>
        <w:spacing w:line="276" w:lineRule="auto"/>
        <w:ind w:left="1985"/>
        <w:rPr>
          <w:rFonts w:asciiTheme="majorHAnsi" w:hAnsiTheme="majorHAnsi" w:cs="Arial"/>
          <w:noProof/>
          <w:color w:val="000000" w:themeColor="text1"/>
          <w:sz w:val="20"/>
          <w:szCs w:val="20"/>
        </w:rPr>
      </w:pPr>
    </w:p>
    <w:p w14:paraId="28FAD48E" w14:textId="74E04B7D" w:rsidR="00C344E4" w:rsidRDefault="00C344E4" w:rsidP="00BC5D2B">
      <w:pPr>
        <w:spacing w:line="276" w:lineRule="auto"/>
        <w:ind w:left="1985"/>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University support</w:t>
      </w:r>
    </w:p>
    <w:p w14:paraId="5BBCED46" w14:textId="77777777" w:rsidR="00C344E4" w:rsidRPr="00C344E4" w:rsidRDefault="00C344E4" w:rsidP="00BC5D2B">
      <w:pPr>
        <w:spacing w:line="276" w:lineRule="auto"/>
        <w:ind w:left="1985"/>
        <w:rPr>
          <w:rFonts w:asciiTheme="majorHAnsi" w:hAnsiTheme="majorHAnsi" w:cs="Arial"/>
          <w:b/>
          <w:noProof/>
          <w:color w:val="000000" w:themeColor="text1"/>
          <w:sz w:val="20"/>
          <w:szCs w:val="20"/>
        </w:rPr>
      </w:pPr>
    </w:p>
    <w:p w14:paraId="04B12490" w14:textId="411C74DE" w:rsidR="00C344E4" w:rsidRDefault="00C344E4" w:rsidP="00BC5D2B">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t>Fortunately, in specific circumstances, Charles Darwin University will pay up to $2500 US if you publish in a prestigious journal.  Specifically, you need to publish what are called Q1 journals.  To ascertain whether or not a journal if Q1</w:t>
      </w:r>
    </w:p>
    <w:p w14:paraId="13D1718A" w14:textId="64FD7D98" w:rsidR="00C344E4" w:rsidRDefault="00C344E4" w:rsidP="00BC5D2B">
      <w:pPr>
        <w:spacing w:line="276" w:lineRule="auto"/>
        <w:ind w:left="1985"/>
        <w:rPr>
          <w:rFonts w:asciiTheme="majorHAnsi" w:hAnsiTheme="majorHAnsi" w:cs="Arial"/>
          <w:noProof/>
          <w:color w:val="000000" w:themeColor="text1"/>
          <w:sz w:val="20"/>
          <w:szCs w:val="20"/>
        </w:rPr>
      </w:pPr>
    </w:p>
    <w:p w14:paraId="6BC80E7A" w14:textId="4B94BA74" w:rsidR="00C344E4" w:rsidRDefault="00C344E4" w:rsidP="00C344E4">
      <w:pPr>
        <w:pStyle w:val="ListParagraph"/>
        <w:numPr>
          <w:ilvl w:val="0"/>
          <w:numId w:val="47"/>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proceed to </w:t>
      </w:r>
      <w:hyperlink r:id="rId12" w:history="1">
        <w:r w:rsidRPr="00DB6A22">
          <w:rPr>
            <w:rStyle w:val="Hyperlink"/>
            <w:rFonts w:asciiTheme="majorHAnsi" w:hAnsiTheme="majorHAnsi" w:cs="Arial"/>
            <w:noProof/>
            <w:sz w:val="20"/>
            <w:szCs w:val="20"/>
          </w:rPr>
          <w:t>https://www.scimagojr.com</w:t>
        </w:r>
      </w:hyperlink>
    </w:p>
    <w:p w14:paraId="71DF054F" w14:textId="0E6507FF" w:rsidR="00C344E4" w:rsidRDefault="00C344E4" w:rsidP="00C344E4">
      <w:pPr>
        <w:pStyle w:val="ListParagraph"/>
        <w:numPr>
          <w:ilvl w:val="0"/>
          <w:numId w:val="47"/>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enter the name of this journal in the search box</w:t>
      </w:r>
    </w:p>
    <w:p w14:paraId="54F08AEA" w14:textId="6ADD5154" w:rsidR="00C344E4" w:rsidRDefault="00C344E4" w:rsidP="00C344E4">
      <w:pPr>
        <w:pStyle w:val="ListParagraph"/>
        <w:numPr>
          <w:ilvl w:val="0"/>
          <w:numId w:val="47"/>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if several options appear, click the relevant journal</w:t>
      </w:r>
    </w:p>
    <w:p w14:paraId="4785E359" w14:textId="73181890" w:rsidR="00C344E4" w:rsidRDefault="00C344E4" w:rsidP="00C344E4">
      <w:pPr>
        <w:pStyle w:val="ListParagraph"/>
        <w:numPr>
          <w:ilvl w:val="0"/>
          <w:numId w:val="47"/>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in the  output, scroll down to locate a display called “Quartiles”.  </w:t>
      </w:r>
    </w:p>
    <w:p w14:paraId="7E733116" w14:textId="379B3E82" w:rsidR="00C344E4" w:rsidRDefault="00C344E4" w:rsidP="00C344E4">
      <w:pPr>
        <w:pStyle w:val="ListParagraph"/>
        <w:numPr>
          <w:ilvl w:val="0"/>
          <w:numId w:val="47"/>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the green colour indicates Q1</w:t>
      </w:r>
    </w:p>
    <w:p w14:paraId="59B9D66B" w14:textId="4A453480" w:rsidR="00C344E4" w:rsidRPr="00C344E4" w:rsidRDefault="00C344E4" w:rsidP="00C344E4">
      <w:pPr>
        <w:pStyle w:val="ListParagraph"/>
        <w:numPr>
          <w:ilvl w:val="0"/>
          <w:numId w:val="47"/>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if the journal if Q1, contact a research administrator or research academic in your college—such as a HDR convenor or Assistant Dean of Research—to request this payment.  </w:t>
      </w:r>
    </w:p>
    <w:p w14:paraId="497CE5E7" w14:textId="578CACF4" w:rsidR="00C344E4" w:rsidRDefault="00C344E4" w:rsidP="00BC5D2B">
      <w:pPr>
        <w:spacing w:line="276" w:lineRule="auto"/>
        <w:ind w:left="1985"/>
        <w:rPr>
          <w:rFonts w:asciiTheme="majorHAnsi" w:hAnsiTheme="majorHAnsi" w:cs="Arial"/>
          <w:noProof/>
          <w:color w:val="000000" w:themeColor="text1"/>
          <w:sz w:val="20"/>
          <w:szCs w:val="20"/>
        </w:rPr>
      </w:pPr>
    </w:p>
    <w:p w14:paraId="3629EC64" w14:textId="66DCBC6A" w:rsidR="00BF79F5" w:rsidRDefault="00BF79F5" w:rsidP="00BC5D2B">
      <w:pPr>
        <w:spacing w:line="276" w:lineRule="auto"/>
        <w:ind w:left="1985"/>
        <w:rPr>
          <w:rFonts w:asciiTheme="majorHAnsi" w:hAnsiTheme="majorHAnsi" w:cs="Arial"/>
          <w:noProof/>
          <w:color w:val="000000" w:themeColor="text1"/>
          <w:sz w:val="20"/>
          <w:szCs w:val="20"/>
        </w:rPr>
      </w:pPr>
    </w:p>
    <w:p w14:paraId="3D352DF6" w14:textId="77777777" w:rsidR="00C344E4" w:rsidRDefault="00C344E4" w:rsidP="00BC5D2B">
      <w:pPr>
        <w:spacing w:line="276" w:lineRule="auto"/>
        <w:ind w:left="1985"/>
        <w:rPr>
          <w:rFonts w:asciiTheme="majorHAnsi" w:hAnsiTheme="majorHAnsi" w:cs="Arial"/>
          <w:noProof/>
          <w:color w:val="000000" w:themeColor="text1"/>
          <w:sz w:val="20"/>
          <w:szCs w:val="20"/>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BC5D2B" w:rsidRPr="00BE2F3A" w14:paraId="73E2C88B" w14:textId="77777777" w:rsidTr="00C671F6">
        <w:trPr>
          <w:trHeight w:val="313"/>
        </w:trPr>
        <w:tc>
          <w:tcPr>
            <w:tcW w:w="8188" w:type="dxa"/>
            <w:shd w:val="clear" w:color="auto" w:fill="B6DDE8" w:themeFill="accent5" w:themeFillTint="66"/>
          </w:tcPr>
          <w:p w14:paraId="0DFE67DA" w14:textId="5FD418A8" w:rsidR="00BC5D2B" w:rsidRPr="00CD5A7F" w:rsidRDefault="00BF79F5" w:rsidP="00C671F6">
            <w:pPr>
              <w:spacing w:line="276" w:lineRule="auto"/>
              <w:jc w:val="center"/>
              <w:rPr>
                <w:rFonts w:asciiTheme="majorHAnsi" w:hAnsiTheme="majorHAnsi"/>
                <w:b/>
                <w:sz w:val="20"/>
                <w:szCs w:val="20"/>
              </w:rPr>
            </w:pPr>
            <w:r>
              <w:rPr>
                <w:rFonts w:asciiTheme="majorHAnsi" w:hAnsiTheme="majorHAnsi"/>
                <w:b/>
                <w:sz w:val="20"/>
                <w:szCs w:val="20"/>
              </w:rPr>
              <w:t>6</w:t>
            </w:r>
            <w:r w:rsidR="00BC5D2B">
              <w:rPr>
                <w:rFonts w:asciiTheme="majorHAnsi" w:hAnsiTheme="majorHAnsi"/>
                <w:b/>
                <w:sz w:val="20"/>
                <w:szCs w:val="20"/>
              </w:rPr>
              <w:t xml:space="preserve"> Rank the possible journals from most appropriate to least appropriate</w:t>
            </w:r>
          </w:p>
        </w:tc>
      </w:tr>
    </w:tbl>
    <w:p w14:paraId="5E347F18" w14:textId="77777777" w:rsidR="00BC5D2B" w:rsidRDefault="00BC5D2B" w:rsidP="00BC5D2B">
      <w:pPr>
        <w:spacing w:line="276" w:lineRule="auto"/>
        <w:ind w:left="1985"/>
        <w:rPr>
          <w:rFonts w:asciiTheme="majorHAnsi" w:hAnsiTheme="majorHAnsi" w:cs="Arial"/>
          <w:noProof/>
          <w:color w:val="000000" w:themeColor="text1"/>
          <w:sz w:val="20"/>
          <w:szCs w:val="20"/>
        </w:rPr>
      </w:pPr>
    </w:p>
    <w:p w14:paraId="3DD8F045" w14:textId="77777777" w:rsidR="00BC5D2B" w:rsidRDefault="00BC5D2B" w:rsidP="00364FA2">
      <w:pPr>
        <w:spacing w:line="276" w:lineRule="auto"/>
        <w:rPr>
          <w:rFonts w:asciiTheme="majorHAnsi" w:hAnsiTheme="majorHAnsi" w:cs="Arial"/>
          <w:noProof/>
          <w:color w:val="000000" w:themeColor="text1"/>
          <w:sz w:val="20"/>
          <w:szCs w:val="20"/>
        </w:rPr>
      </w:pPr>
    </w:p>
    <w:p w14:paraId="468655F7" w14:textId="32560A20" w:rsidR="00BC5D2B" w:rsidRDefault="00BC5D2B" w:rsidP="00BC5D2B">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After completing the previous phase, you might have identified two to five journals to which you could submit.  Your final task is to rank these journals from most appropriate to least appropriate.  To complete this task, perhaps rate each journal on </w:t>
      </w:r>
      <w:r w:rsidR="00B0643A">
        <w:rPr>
          <w:rFonts w:asciiTheme="majorHAnsi" w:hAnsiTheme="majorHAnsi" w:cs="Arial"/>
          <w:noProof/>
          <w:color w:val="000000" w:themeColor="text1"/>
          <w:sz w:val="20"/>
          <w:szCs w:val="20"/>
        </w:rPr>
        <w:t>three attributes: impact factor, acceptance rate, and relevance.  The following table presents an example. To gauge impact factor—the average number of times each paper is cited every year</w:t>
      </w:r>
    </w:p>
    <w:p w14:paraId="03EE8D75" w14:textId="77777777" w:rsidR="003D235E" w:rsidRDefault="003D235E" w:rsidP="00BC5D2B">
      <w:pPr>
        <w:spacing w:line="276" w:lineRule="auto"/>
        <w:ind w:left="1985"/>
        <w:rPr>
          <w:rFonts w:asciiTheme="majorHAnsi" w:hAnsiTheme="majorHAnsi" w:cs="Arial"/>
          <w:noProof/>
          <w:color w:val="000000" w:themeColor="text1"/>
          <w:sz w:val="20"/>
          <w:szCs w:val="20"/>
        </w:rPr>
      </w:pPr>
    </w:p>
    <w:p w14:paraId="71B57188" w14:textId="3CAEC9B0" w:rsidR="003D235E" w:rsidRDefault="00B0643A" w:rsidP="003D235E">
      <w:pPr>
        <w:pStyle w:val="ListParagraph"/>
        <w:numPr>
          <w:ilvl w:val="0"/>
          <w:numId w:val="38"/>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Google the website of this journal; or you may have uncovered this information from the </w:t>
      </w:r>
      <w:r w:rsidRPr="00CD5A7F">
        <w:rPr>
          <w:rFonts w:asciiTheme="majorHAnsi" w:hAnsiTheme="majorHAnsi" w:cs="Arial"/>
          <w:noProof/>
          <w:color w:val="000000" w:themeColor="text1"/>
          <w:sz w:val="20"/>
          <w:szCs w:val="20"/>
        </w:rPr>
        <w:t>Elsevier Journal Finder</w:t>
      </w:r>
    </w:p>
    <w:p w14:paraId="1BCA914E" w14:textId="29CF387B" w:rsidR="00B0643A" w:rsidRDefault="00B0643A" w:rsidP="003D235E">
      <w:pPr>
        <w:pStyle w:val="ListParagraph"/>
        <w:numPr>
          <w:ilvl w:val="0"/>
          <w:numId w:val="38"/>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Alternatively, you can utilize </w:t>
      </w:r>
      <w:r w:rsidR="00875C56">
        <w:rPr>
          <w:rFonts w:asciiTheme="majorHAnsi" w:hAnsiTheme="majorHAnsi" w:cs="Arial"/>
          <w:noProof/>
          <w:color w:val="000000" w:themeColor="text1"/>
          <w:sz w:val="20"/>
          <w:szCs w:val="20"/>
        </w:rPr>
        <w:t xml:space="preserve">other </w:t>
      </w:r>
      <w:r>
        <w:rPr>
          <w:rFonts w:asciiTheme="majorHAnsi" w:hAnsiTheme="majorHAnsi" w:cs="Arial"/>
          <w:noProof/>
          <w:color w:val="000000" w:themeColor="text1"/>
          <w:sz w:val="20"/>
          <w:szCs w:val="20"/>
        </w:rPr>
        <w:t xml:space="preserve">measures of quality or citation rate.  </w:t>
      </w:r>
    </w:p>
    <w:p w14:paraId="21CE2669" w14:textId="7E84F05E" w:rsidR="00B0643A" w:rsidRDefault="00B0643A" w:rsidP="003D235E">
      <w:pPr>
        <w:pStyle w:val="ListParagraph"/>
        <w:numPr>
          <w:ilvl w:val="0"/>
          <w:numId w:val="38"/>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For example, access Scopus—available from the CDU library databases or </w:t>
      </w:r>
      <w:hyperlink r:id="rId13" w:history="1">
        <w:r w:rsidRPr="00D66B6F">
          <w:rPr>
            <w:rStyle w:val="Hyperlink"/>
            <w:rFonts w:asciiTheme="majorHAnsi" w:hAnsiTheme="majorHAnsi" w:cs="Arial"/>
            <w:noProof/>
            <w:sz w:val="20"/>
            <w:szCs w:val="20"/>
          </w:rPr>
          <w:t>http://libguides.cdu.edu.au/az.php</w:t>
        </w:r>
      </w:hyperlink>
      <w:r>
        <w:rPr>
          <w:rFonts w:asciiTheme="majorHAnsi" w:hAnsiTheme="majorHAnsi" w:cs="Arial"/>
          <w:noProof/>
          <w:color w:val="000000" w:themeColor="text1"/>
          <w:sz w:val="20"/>
          <w:szCs w:val="20"/>
        </w:rPr>
        <w:t xml:space="preserve">.  Choose  “Sources” at the top , click the orange box to choose “Title”, and then enter a </w:t>
      </w:r>
      <w:r w:rsidR="00875C56">
        <w:rPr>
          <w:rFonts w:asciiTheme="majorHAnsi" w:hAnsiTheme="majorHAnsi" w:cs="Arial"/>
          <w:noProof/>
          <w:color w:val="000000" w:themeColor="text1"/>
          <w:sz w:val="20"/>
          <w:szCs w:val="20"/>
        </w:rPr>
        <w:t>journal in the adjacent box</w:t>
      </w:r>
      <w:r>
        <w:rPr>
          <w:rFonts w:asciiTheme="majorHAnsi" w:hAnsiTheme="majorHAnsi" w:cs="Arial"/>
          <w:noProof/>
          <w:color w:val="000000" w:themeColor="text1"/>
          <w:sz w:val="20"/>
          <w:szCs w:val="20"/>
        </w:rPr>
        <w:t xml:space="preserve">. </w:t>
      </w:r>
    </w:p>
    <w:p w14:paraId="7CF25CEB" w14:textId="77777777" w:rsidR="00B0643A" w:rsidRDefault="00B0643A" w:rsidP="003D235E">
      <w:pPr>
        <w:pStyle w:val="ListParagraph"/>
        <w:numPr>
          <w:ilvl w:val="0"/>
          <w:numId w:val="38"/>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This procedure will generate a series of indices—such as CiteScore.  </w:t>
      </w:r>
    </w:p>
    <w:p w14:paraId="512CF0EA" w14:textId="04BA3CF7" w:rsidR="00B0643A" w:rsidRDefault="00B0643A" w:rsidP="003D235E">
      <w:pPr>
        <w:pStyle w:val="ListParagraph"/>
        <w:numPr>
          <w:ilvl w:val="0"/>
          <w:numId w:val="38"/>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CiteScore, when divided by 3, is comparable to impact factors</w:t>
      </w:r>
      <w:r w:rsidR="00875C56">
        <w:rPr>
          <w:rFonts w:asciiTheme="majorHAnsi" w:hAnsiTheme="majorHAnsi" w:cs="Arial"/>
          <w:noProof/>
          <w:color w:val="000000" w:themeColor="text1"/>
          <w:sz w:val="20"/>
          <w:szCs w:val="20"/>
        </w:rPr>
        <w:t xml:space="preserve">. </w:t>
      </w:r>
    </w:p>
    <w:p w14:paraId="089AE942" w14:textId="77777777" w:rsidR="00B0643A" w:rsidRDefault="00B0643A" w:rsidP="00B0643A">
      <w:pPr>
        <w:spacing w:line="276" w:lineRule="auto"/>
        <w:ind w:left="1625"/>
        <w:rPr>
          <w:rFonts w:asciiTheme="majorHAnsi" w:hAnsiTheme="majorHAnsi" w:cs="Arial"/>
          <w:noProof/>
          <w:color w:val="000000" w:themeColor="text1"/>
          <w:sz w:val="20"/>
          <w:szCs w:val="20"/>
        </w:rPr>
      </w:pPr>
    </w:p>
    <w:p w14:paraId="53861470" w14:textId="77777777" w:rsidR="00875C56" w:rsidRDefault="00875C56" w:rsidP="00B0643A">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To gauge the acceptance rate</w:t>
      </w:r>
    </w:p>
    <w:p w14:paraId="767EC0F1" w14:textId="77777777" w:rsidR="00875C56" w:rsidRDefault="00875C56" w:rsidP="00875C56">
      <w:pPr>
        <w:pStyle w:val="ListParagraph"/>
        <w:numPr>
          <w:ilvl w:val="0"/>
          <w:numId w:val="41"/>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lastRenderedPageBreak/>
        <w:t>Google the name of this journal and “acceptance rate”</w:t>
      </w:r>
    </w:p>
    <w:p w14:paraId="2E5BA692" w14:textId="14D5EFD9" w:rsidR="00875C56" w:rsidRDefault="00875C56" w:rsidP="00875C56">
      <w:pPr>
        <w:pStyle w:val="ListParagraph"/>
        <w:numPr>
          <w:ilvl w:val="0"/>
          <w:numId w:val="41"/>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Or you may have already uncovered this information from the </w:t>
      </w:r>
      <w:r w:rsidRPr="00CD5A7F">
        <w:rPr>
          <w:rFonts w:asciiTheme="majorHAnsi" w:hAnsiTheme="majorHAnsi" w:cs="Arial"/>
          <w:noProof/>
          <w:color w:val="000000" w:themeColor="text1"/>
          <w:sz w:val="20"/>
          <w:szCs w:val="20"/>
        </w:rPr>
        <w:t>Elsevier Journal Finder</w:t>
      </w:r>
    </w:p>
    <w:p w14:paraId="0D120BF4" w14:textId="77E22077" w:rsidR="00875C56" w:rsidRDefault="00875C56" w:rsidP="00875C56">
      <w:pPr>
        <w:pStyle w:val="ListParagraph"/>
        <w:numPr>
          <w:ilvl w:val="0"/>
          <w:numId w:val="41"/>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You could also email the editor to seek this information</w:t>
      </w:r>
    </w:p>
    <w:p w14:paraId="6E5F16C5" w14:textId="77777777" w:rsidR="00875C56" w:rsidRDefault="00B0643A" w:rsidP="00875C56">
      <w:pPr>
        <w:pStyle w:val="ListParagraph"/>
        <w:numPr>
          <w:ilvl w:val="0"/>
          <w:numId w:val="41"/>
        </w:numPr>
        <w:spacing w:line="276" w:lineRule="auto"/>
        <w:rPr>
          <w:rFonts w:asciiTheme="majorHAnsi" w:hAnsiTheme="majorHAnsi" w:cs="Arial"/>
          <w:noProof/>
          <w:color w:val="000000" w:themeColor="text1"/>
          <w:sz w:val="20"/>
          <w:szCs w:val="20"/>
        </w:rPr>
      </w:pPr>
      <w:r w:rsidRPr="00875C56">
        <w:rPr>
          <w:rFonts w:asciiTheme="majorHAnsi" w:hAnsiTheme="majorHAnsi" w:cs="Arial"/>
          <w:noProof/>
          <w:color w:val="000000" w:themeColor="text1"/>
          <w:sz w:val="20"/>
          <w:szCs w:val="20"/>
        </w:rPr>
        <w:t xml:space="preserve">Alternatively, assume the acceptance rate is around 15%, unless other people indicate the acceptance rate is higher or lower than average. </w:t>
      </w:r>
      <w:r w:rsidR="00875C56" w:rsidRPr="00875C56">
        <w:rPr>
          <w:rFonts w:asciiTheme="majorHAnsi" w:hAnsiTheme="majorHAnsi" w:cs="Arial"/>
          <w:noProof/>
          <w:color w:val="000000" w:themeColor="text1"/>
          <w:sz w:val="20"/>
          <w:szCs w:val="20"/>
        </w:rPr>
        <w:t xml:space="preserve"> </w:t>
      </w:r>
    </w:p>
    <w:p w14:paraId="2F7E1807" w14:textId="77777777" w:rsidR="00875C56" w:rsidRDefault="00875C56" w:rsidP="00875C56">
      <w:pPr>
        <w:spacing w:line="276" w:lineRule="auto"/>
        <w:ind w:left="1800"/>
        <w:rPr>
          <w:rFonts w:asciiTheme="majorHAnsi" w:hAnsiTheme="majorHAnsi" w:cs="Arial"/>
          <w:noProof/>
          <w:color w:val="000000" w:themeColor="text1"/>
          <w:sz w:val="20"/>
          <w:szCs w:val="20"/>
        </w:rPr>
      </w:pPr>
    </w:p>
    <w:p w14:paraId="3D083E93" w14:textId="47A9DE83" w:rsidR="00B0643A" w:rsidRPr="00875C56" w:rsidRDefault="00875C56" w:rsidP="00875C56">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Next</w:t>
      </w:r>
      <w:r w:rsidRPr="00875C56">
        <w:rPr>
          <w:rFonts w:asciiTheme="majorHAnsi" w:hAnsiTheme="majorHAnsi" w:cs="Arial"/>
          <w:noProof/>
          <w:color w:val="000000" w:themeColor="text1"/>
          <w:sz w:val="20"/>
          <w:szCs w:val="20"/>
        </w:rPr>
        <w:t xml:space="preserve"> on a scale from 1 to 5, estimat</w:t>
      </w:r>
      <w:r>
        <w:rPr>
          <w:rFonts w:asciiTheme="majorHAnsi" w:hAnsiTheme="majorHAnsi" w:cs="Arial"/>
          <w:noProof/>
          <w:color w:val="000000" w:themeColor="text1"/>
          <w:sz w:val="20"/>
          <w:szCs w:val="20"/>
        </w:rPr>
        <w:t>e the relevance of this journal.  Finally,</w:t>
      </w:r>
      <w:r w:rsidRPr="00875C56">
        <w:rPr>
          <w:rFonts w:asciiTheme="majorHAnsi" w:hAnsiTheme="majorHAnsi" w:cs="Arial"/>
          <w:noProof/>
          <w:color w:val="000000" w:themeColor="text1"/>
          <w:sz w:val="20"/>
          <w:szCs w:val="20"/>
        </w:rPr>
        <w:t xml:space="preserve"> sum the columns</w:t>
      </w:r>
      <w:r>
        <w:rPr>
          <w:rFonts w:asciiTheme="majorHAnsi" w:hAnsiTheme="majorHAnsi" w:cs="Arial"/>
          <w:noProof/>
          <w:color w:val="000000" w:themeColor="text1"/>
          <w:sz w:val="20"/>
          <w:szCs w:val="20"/>
        </w:rPr>
        <w:t xml:space="preserve"> to generate a total score for each journal</w:t>
      </w:r>
      <w:r w:rsidRPr="00875C56">
        <w:rPr>
          <w:rFonts w:asciiTheme="majorHAnsi" w:hAnsiTheme="majorHAnsi" w:cs="Arial"/>
          <w:noProof/>
          <w:color w:val="000000" w:themeColor="text1"/>
          <w:sz w:val="20"/>
          <w:szCs w:val="20"/>
        </w:rPr>
        <w:t xml:space="preserve">.  </w:t>
      </w:r>
      <w:r w:rsidR="00B0643A" w:rsidRPr="00875C56">
        <w:rPr>
          <w:rFonts w:asciiTheme="majorHAnsi" w:hAnsiTheme="majorHAnsi" w:cs="Arial"/>
          <w:noProof/>
          <w:color w:val="000000" w:themeColor="text1"/>
          <w:sz w:val="20"/>
          <w:szCs w:val="20"/>
        </w:rPr>
        <w:t xml:space="preserve">    </w:t>
      </w:r>
    </w:p>
    <w:p w14:paraId="6D986D69" w14:textId="77777777" w:rsidR="00B0643A" w:rsidRDefault="00B0643A" w:rsidP="00B0643A">
      <w:pPr>
        <w:spacing w:line="276" w:lineRule="auto"/>
        <w:rPr>
          <w:rFonts w:asciiTheme="majorHAnsi" w:hAnsiTheme="majorHAnsi" w:cs="Arial"/>
          <w:noProof/>
          <w:color w:val="000000" w:themeColor="text1"/>
          <w:sz w:val="20"/>
          <w:szCs w:val="20"/>
        </w:rPr>
      </w:pPr>
    </w:p>
    <w:p w14:paraId="782441F2" w14:textId="77777777" w:rsidR="00BC5D2B" w:rsidRDefault="00BC5D2B" w:rsidP="00BC5D2B">
      <w:pPr>
        <w:spacing w:line="276" w:lineRule="auto"/>
        <w:ind w:left="1985"/>
        <w:rPr>
          <w:rFonts w:asciiTheme="majorHAnsi" w:hAnsiTheme="majorHAnsi" w:cs="Arial"/>
          <w:noProof/>
          <w:color w:val="000000" w:themeColor="text1"/>
          <w:sz w:val="20"/>
          <w:szCs w:val="20"/>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703"/>
        <w:gridCol w:w="1188"/>
        <w:gridCol w:w="1225"/>
        <w:gridCol w:w="1230"/>
        <w:gridCol w:w="1084"/>
      </w:tblGrid>
      <w:tr w:rsidR="002E32CC" w:rsidRPr="00BE2F3A" w14:paraId="300520D7" w14:textId="2B8B164F" w:rsidTr="002E32CC">
        <w:trPr>
          <w:trHeight w:val="313"/>
        </w:trPr>
        <w:tc>
          <w:tcPr>
            <w:tcW w:w="3703" w:type="dxa"/>
            <w:shd w:val="clear" w:color="auto" w:fill="B6DDE8" w:themeFill="accent5" w:themeFillTint="66"/>
          </w:tcPr>
          <w:p w14:paraId="3322B7B8" w14:textId="0E0FC29B" w:rsidR="002E32CC" w:rsidRPr="00BE2F3A" w:rsidRDefault="002E32CC" w:rsidP="00C671F6">
            <w:pPr>
              <w:spacing w:line="276" w:lineRule="auto"/>
              <w:jc w:val="center"/>
              <w:rPr>
                <w:rFonts w:asciiTheme="majorHAnsi" w:hAnsiTheme="majorHAnsi"/>
                <w:b/>
                <w:sz w:val="20"/>
                <w:szCs w:val="20"/>
                <w:lang w:val="en-AU"/>
              </w:rPr>
            </w:pPr>
            <w:r>
              <w:rPr>
                <w:rFonts w:asciiTheme="majorHAnsi" w:hAnsiTheme="majorHAnsi"/>
                <w:sz w:val="20"/>
                <w:szCs w:val="20"/>
              </w:rPr>
              <w:t>Journal</w:t>
            </w:r>
          </w:p>
        </w:tc>
        <w:tc>
          <w:tcPr>
            <w:tcW w:w="1188" w:type="dxa"/>
            <w:shd w:val="clear" w:color="auto" w:fill="B6DDE8" w:themeFill="accent5" w:themeFillTint="66"/>
          </w:tcPr>
          <w:p w14:paraId="55EED28D" w14:textId="5386D565" w:rsidR="002E32CC" w:rsidRDefault="002E32CC" w:rsidP="00C671F6">
            <w:pPr>
              <w:spacing w:line="276" w:lineRule="auto"/>
              <w:jc w:val="center"/>
              <w:rPr>
                <w:rFonts w:asciiTheme="majorHAnsi" w:hAnsiTheme="majorHAnsi"/>
                <w:sz w:val="20"/>
                <w:szCs w:val="20"/>
              </w:rPr>
            </w:pPr>
            <w:r>
              <w:rPr>
                <w:rFonts w:asciiTheme="majorHAnsi" w:hAnsiTheme="majorHAnsi"/>
                <w:sz w:val="20"/>
                <w:szCs w:val="20"/>
              </w:rPr>
              <w:t>Impact factor or similar</w:t>
            </w:r>
          </w:p>
        </w:tc>
        <w:tc>
          <w:tcPr>
            <w:tcW w:w="1225" w:type="dxa"/>
            <w:shd w:val="clear" w:color="auto" w:fill="B6DDE8" w:themeFill="accent5" w:themeFillTint="66"/>
          </w:tcPr>
          <w:p w14:paraId="46105AB7" w14:textId="6D4AFEB5" w:rsidR="002E32CC" w:rsidRDefault="002E32CC" w:rsidP="00C671F6">
            <w:pPr>
              <w:spacing w:line="276" w:lineRule="auto"/>
              <w:jc w:val="center"/>
              <w:rPr>
                <w:rFonts w:asciiTheme="majorHAnsi" w:hAnsiTheme="majorHAnsi"/>
                <w:sz w:val="20"/>
                <w:szCs w:val="20"/>
              </w:rPr>
            </w:pPr>
            <w:r>
              <w:rPr>
                <w:rFonts w:asciiTheme="majorHAnsi" w:hAnsiTheme="majorHAnsi"/>
                <w:sz w:val="20"/>
                <w:szCs w:val="20"/>
              </w:rPr>
              <w:t>Acceptance rate</w:t>
            </w:r>
          </w:p>
        </w:tc>
        <w:tc>
          <w:tcPr>
            <w:tcW w:w="1230" w:type="dxa"/>
            <w:shd w:val="clear" w:color="auto" w:fill="B6DDE8" w:themeFill="accent5" w:themeFillTint="66"/>
          </w:tcPr>
          <w:p w14:paraId="7C75031B" w14:textId="2DF363DE" w:rsidR="002E32CC" w:rsidRDefault="002E32CC" w:rsidP="00C671F6">
            <w:pPr>
              <w:spacing w:line="276" w:lineRule="auto"/>
              <w:jc w:val="center"/>
              <w:rPr>
                <w:rFonts w:asciiTheme="majorHAnsi" w:hAnsiTheme="majorHAnsi"/>
                <w:sz w:val="20"/>
                <w:szCs w:val="20"/>
              </w:rPr>
            </w:pPr>
            <w:r>
              <w:rPr>
                <w:rFonts w:asciiTheme="majorHAnsi" w:hAnsiTheme="majorHAnsi"/>
                <w:sz w:val="20"/>
                <w:szCs w:val="20"/>
              </w:rPr>
              <w:t>Relevance to topic</w:t>
            </w:r>
          </w:p>
        </w:tc>
        <w:tc>
          <w:tcPr>
            <w:tcW w:w="1084" w:type="dxa"/>
            <w:shd w:val="clear" w:color="auto" w:fill="B6DDE8" w:themeFill="accent5" w:themeFillTint="66"/>
          </w:tcPr>
          <w:p w14:paraId="11E39D15" w14:textId="12B973E1" w:rsidR="002E32CC" w:rsidRDefault="002E32CC" w:rsidP="00C671F6">
            <w:pPr>
              <w:spacing w:line="276" w:lineRule="auto"/>
              <w:jc w:val="center"/>
              <w:rPr>
                <w:rFonts w:asciiTheme="majorHAnsi" w:hAnsiTheme="majorHAnsi"/>
                <w:sz w:val="20"/>
                <w:szCs w:val="20"/>
              </w:rPr>
            </w:pPr>
            <w:r>
              <w:rPr>
                <w:rFonts w:asciiTheme="majorHAnsi" w:hAnsiTheme="majorHAnsi"/>
                <w:sz w:val="20"/>
                <w:szCs w:val="20"/>
              </w:rPr>
              <w:t>Total</w:t>
            </w:r>
          </w:p>
        </w:tc>
      </w:tr>
      <w:tr w:rsidR="002E32CC" w:rsidRPr="00BE2F3A" w14:paraId="1548E4BA" w14:textId="640DF3F0" w:rsidTr="002E32CC">
        <w:trPr>
          <w:trHeight w:val="863"/>
        </w:trPr>
        <w:tc>
          <w:tcPr>
            <w:tcW w:w="3703" w:type="dxa"/>
            <w:shd w:val="clear" w:color="auto" w:fill="000000" w:themeFill="text1"/>
          </w:tcPr>
          <w:p w14:paraId="607D0DEE" w14:textId="77777777" w:rsidR="002E32CC" w:rsidRDefault="002E32CC" w:rsidP="00C671F6">
            <w:pPr>
              <w:spacing w:line="276" w:lineRule="auto"/>
              <w:jc w:val="center"/>
              <w:rPr>
                <w:rFonts w:asciiTheme="majorHAnsi" w:hAnsiTheme="majorHAnsi"/>
                <w:sz w:val="20"/>
                <w:szCs w:val="20"/>
              </w:rPr>
            </w:pPr>
          </w:p>
        </w:tc>
        <w:tc>
          <w:tcPr>
            <w:tcW w:w="1188" w:type="dxa"/>
            <w:shd w:val="clear" w:color="auto" w:fill="000000" w:themeFill="text1"/>
          </w:tcPr>
          <w:p w14:paraId="16707062" w14:textId="77777777" w:rsidR="002E32CC" w:rsidRDefault="002E32CC" w:rsidP="00BC5D2B">
            <w:pPr>
              <w:spacing w:line="276" w:lineRule="auto"/>
              <w:rPr>
                <w:rFonts w:asciiTheme="majorHAnsi" w:hAnsiTheme="majorHAnsi"/>
                <w:sz w:val="20"/>
                <w:szCs w:val="20"/>
              </w:rPr>
            </w:pPr>
            <w:r>
              <w:rPr>
                <w:rFonts w:asciiTheme="majorHAnsi" w:hAnsiTheme="majorHAnsi"/>
                <w:sz w:val="20"/>
                <w:szCs w:val="20"/>
              </w:rPr>
              <w:t>1: 0 to 1</w:t>
            </w:r>
          </w:p>
          <w:p w14:paraId="393BEEF1" w14:textId="77777777" w:rsidR="002E32CC" w:rsidRDefault="002E32CC" w:rsidP="00BC5D2B">
            <w:pPr>
              <w:spacing w:line="276" w:lineRule="auto"/>
              <w:rPr>
                <w:rFonts w:asciiTheme="majorHAnsi" w:hAnsiTheme="majorHAnsi"/>
                <w:sz w:val="20"/>
                <w:szCs w:val="20"/>
              </w:rPr>
            </w:pPr>
            <w:r>
              <w:rPr>
                <w:rFonts w:asciiTheme="majorHAnsi" w:hAnsiTheme="majorHAnsi"/>
                <w:sz w:val="20"/>
                <w:szCs w:val="20"/>
              </w:rPr>
              <w:t>2: 1 to 2</w:t>
            </w:r>
          </w:p>
          <w:p w14:paraId="00F76B24" w14:textId="77777777" w:rsidR="002E32CC" w:rsidRDefault="002E32CC" w:rsidP="00BC5D2B">
            <w:pPr>
              <w:spacing w:line="276" w:lineRule="auto"/>
              <w:rPr>
                <w:rFonts w:asciiTheme="majorHAnsi" w:hAnsiTheme="majorHAnsi"/>
                <w:sz w:val="20"/>
                <w:szCs w:val="20"/>
              </w:rPr>
            </w:pPr>
            <w:r>
              <w:rPr>
                <w:rFonts w:asciiTheme="majorHAnsi" w:hAnsiTheme="majorHAnsi"/>
                <w:sz w:val="20"/>
                <w:szCs w:val="20"/>
              </w:rPr>
              <w:t>3: 2 to 3</w:t>
            </w:r>
          </w:p>
          <w:p w14:paraId="444270F5" w14:textId="77777777" w:rsidR="002E32CC" w:rsidRDefault="002E32CC" w:rsidP="00BC5D2B">
            <w:pPr>
              <w:spacing w:line="276" w:lineRule="auto"/>
              <w:rPr>
                <w:rFonts w:asciiTheme="majorHAnsi" w:hAnsiTheme="majorHAnsi"/>
                <w:sz w:val="20"/>
                <w:szCs w:val="20"/>
              </w:rPr>
            </w:pPr>
            <w:r>
              <w:rPr>
                <w:rFonts w:asciiTheme="majorHAnsi" w:hAnsiTheme="majorHAnsi"/>
                <w:sz w:val="20"/>
                <w:szCs w:val="20"/>
              </w:rPr>
              <w:t>4: 3 to 4</w:t>
            </w:r>
          </w:p>
          <w:p w14:paraId="388C489D" w14:textId="0ABC236A" w:rsidR="002E32CC" w:rsidRDefault="002E32CC" w:rsidP="00BC5D2B">
            <w:pPr>
              <w:spacing w:line="276" w:lineRule="auto"/>
              <w:rPr>
                <w:rFonts w:asciiTheme="majorHAnsi" w:hAnsiTheme="majorHAnsi"/>
                <w:sz w:val="20"/>
                <w:szCs w:val="20"/>
              </w:rPr>
            </w:pPr>
            <w:r>
              <w:rPr>
                <w:rFonts w:asciiTheme="majorHAnsi" w:hAnsiTheme="majorHAnsi"/>
                <w:sz w:val="20"/>
                <w:szCs w:val="20"/>
              </w:rPr>
              <w:t>5: 4 +</w:t>
            </w:r>
          </w:p>
        </w:tc>
        <w:tc>
          <w:tcPr>
            <w:tcW w:w="1225" w:type="dxa"/>
            <w:shd w:val="clear" w:color="auto" w:fill="000000" w:themeFill="text1"/>
          </w:tcPr>
          <w:p w14:paraId="2338919C" w14:textId="77777777" w:rsidR="002E32CC" w:rsidRDefault="002E32CC" w:rsidP="00BC5D2B">
            <w:pPr>
              <w:spacing w:line="276" w:lineRule="auto"/>
              <w:rPr>
                <w:rFonts w:asciiTheme="majorHAnsi" w:hAnsiTheme="majorHAnsi"/>
                <w:sz w:val="20"/>
                <w:szCs w:val="20"/>
              </w:rPr>
            </w:pPr>
            <w:r>
              <w:rPr>
                <w:rFonts w:asciiTheme="majorHAnsi" w:hAnsiTheme="majorHAnsi"/>
                <w:sz w:val="20"/>
                <w:szCs w:val="20"/>
              </w:rPr>
              <w:t>1: 0 to 5%</w:t>
            </w:r>
          </w:p>
          <w:p w14:paraId="6D688BC8" w14:textId="77777777" w:rsidR="002E32CC" w:rsidRDefault="002E32CC" w:rsidP="00BC5D2B">
            <w:pPr>
              <w:spacing w:line="276" w:lineRule="auto"/>
              <w:rPr>
                <w:rFonts w:asciiTheme="majorHAnsi" w:hAnsiTheme="majorHAnsi"/>
                <w:sz w:val="20"/>
                <w:szCs w:val="20"/>
              </w:rPr>
            </w:pPr>
            <w:r>
              <w:rPr>
                <w:rFonts w:asciiTheme="majorHAnsi" w:hAnsiTheme="majorHAnsi"/>
                <w:sz w:val="20"/>
                <w:szCs w:val="20"/>
              </w:rPr>
              <w:t>2: 5 to 10%</w:t>
            </w:r>
          </w:p>
          <w:p w14:paraId="2428D1DD" w14:textId="77777777" w:rsidR="002E32CC" w:rsidRDefault="002E32CC" w:rsidP="00BC5D2B">
            <w:pPr>
              <w:spacing w:line="276" w:lineRule="auto"/>
              <w:rPr>
                <w:rFonts w:asciiTheme="majorHAnsi" w:hAnsiTheme="majorHAnsi"/>
                <w:sz w:val="20"/>
                <w:szCs w:val="20"/>
              </w:rPr>
            </w:pPr>
            <w:r>
              <w:rPr>
                <w:rFonts w:asciiTheme="majorHAnsi" w:hAnsiTheme="majorHAnsi"/>
                <w:sz w:val="20"/>
                <w:szCs w:val="20"/>
              </w:rPr>
              <w:t>3: 10 to 20%</w:t>
            </w:r>
          </w:p>
          <w:p w14:paraId="3DE8E81B" w14:textId="77777777" w:rsidR="002E32CC" w:rsidRDefault="002E32CC" w:rsidP="00BC5D2B">
            <w:pPr>
              <w:spacing w:line="276" w:lineRule="auto"/>
              <w:rPr>
                <w:rFonts w:asciiTheme="majorHAnsi" w:hAnsiTheme="majorHAnsi"/>
                <w:sz w:val="20"/>
                <w:szCs w:val="20"/>
              </w:rPr>
            </w:pPr>
            <w:r>
              <w:rPr>
                <w:rFonts w:asciiTheme="majorHAnsi" w:hAnsiTheme="majorHAnsi"/>
                <w:sz w:val="20"/>
                <w:szCs w:val="20"/>
              </w:rPr>
              <w:t>4: 20 to 30%</w:t>
            </w:r>
          </w:p>
          <w:p w14:paraId="78CA911D" w14:textId="1975AA97" w:rsidR="002E32CC" w:rsidRDefault="002E32CC" w:rsidP="00BC5D2B">
            <w:pPr>
              <w:spacing w:line="276" w:lineRule="auto"/>
              <w:rPr>
                <w:rFonts w:asciiTheme="majorHAnsi" w:hAnsiTheme="majorHAnsi"/>
                <w:sz w:val="20"/>
                <w:szCs w:val="20"/>
              </w:rPr>
            </w:pPr>
            <w:r>
              <w:rPr>
                <w:rFonts w:asciiTheme="majorHAnsi" w:hAnsiTheme="majorHAnsi"/>
                <w:sz w:val="20"/>
                <w:szCs w:val="20"/>
              </w:rPr>
              <w:t>5: 30+</w:t>
            </w:r>
          </w:p>
        </w:tc>
        <w:tc>
          <w:tcPr>
            <w:tcW w:w="1230" w:type="dxa"/>
            <w:shd w:val="clear" w:color="auto" w:fill="000000" w:themeFill="text1"/>
          </w:tcPr>
          <w:p w14:paraId="521E2FE2" w14:textId="77777777" w:rsidR="002E32CC" w:rsidRDefault="002E32CC" w:rsidP="00BC5D2B">
            <w:pPr>
              <w:spacing w:line="276" w:lineRule="auto"/>
              <w:rPr>
                <w:rFonts w:asciiTheme="majorHAnsi" w:hAnsiTheme="majorHAnsi"/>
                <w:sz w:val="20"/>
                <w:szCs w:val="20"/>
              </w:rPr>
            </w:pPr>
            <w:r>
              <w:rPr>
                <w:rFonts w:asciiTheme="majorHAnsi" w:hAnsiTheme="majorHAnsi"/>
                <w:sz w:val="20"/>
                <w:szCs w:val="20"/>
              </w:rPr>
              <w:t>1 Very broad scope</w:t>
            </w:r>
          </w:p>
          <w:p w14:paraId="0E2DFCD3" w14:textId="0B270094" w:rsidR="002E32CC" w:rsidRDefault="002E32CC" w:rsidP="00BC5D2B">
            <w:pPr>
              <w:spacing w:line="276" w:lineRule="auto"/>
              <w:rPr>
                <w:rFonts w:asciiTheme="majorHAnsi" w:hAnsiTheme="majorHAnsi"/>
                <w:sz w:val="20"/>
                <w:szCs w:val="20"/>
              </w:rPr>
            </w:pPr>
            <w:r>
              <w:rPr>
                <w:rFonts w:asciiTheme="majorHAnsi" w:hAnsiTheme="majorHAnsi"/>
                <w:sz w:val="20"/>
                <w:szCs w:val="20"/>
              </w:rPr>
              <w:t>5: Topic specific to paper</w:t>
            </w:r>
          </w:p>
        </w:tc>
        <w:tc>
          <w:tcPr>
            <w:tcW w:w="1084" w:type="dxa"/>
            <w:shd w:val="clear" w:color="auto" w:fill="000000" w:themeFill="text1"/>
          </w:tcPr>
          <w:p w14:paraId="065418B4" w14:textId="77777777" w:rsidR="002E32CC" w:rsidRDefault="002E32CC" w:rsidP="00BC5D2B">
            <w:pPr>
              <w:spacing w:line="276" w:lineRule="auto"/>
              <w:rPr>
                <w:rFonts w:asciiTheme="majorHAnsi" w:hAnsiTheme="majorHAnsi"/>
                <w:sz w:val="20"/>
                <w:szCs w:val="20"/>
              </w:rPr>
            </w:pPr>
          </w:p>
        </w:tc>
      </w:tr>
      <w:tr w:rsidR="002E32CC" w:rsidRPr="00BE2F3A" w14:paraId="0089AD3D" w14:textId="6344750D" w:rsidTr="002E32CC">
        <w:trPr>
          <w:trHeight w:val="454"/>
        </w:trPr>
        <w:tc>
          <w:tcPr>
            <w:tcW w:w="3703" w:type="dxa"/>
            <w:shd w:val="clear" w:color="auto" w:fill="D9D9D9" w:themeFill="background1" w:themeFillShade="D9"/>
          </w:tcPr>
          <w:p w14:paraId="4FC99FA9" w14:textId="292FD48A" w:rsidR="002E32CC" w:rsidRPr="008A3F06" w:rsidRDefault="002E32CC" w:rsidP="00C671F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Computers and Education</w:t>
            </w:r>
          </w:p>
        </w:tc>
        <w:tc>
          <w:tcPr>
            <w:tcW w:w="1188" w:type="dxa"/>
            <w:shd w:val="clear" w:color="auto" w:fill="D9D9D9" w:themeFill="background1" w:themeFillShade="D9"/>
          </w:tcPr>
          <w:p w14:paraId="04FF0225" w14:textId="47CF4B3E" w:rsidR="002E32CC" w:rsidRDefault="002E32CC" w:rsidP="00C671F6">
            <w:pPr>
              <w:spacing w:line="276" w:lineRule="auto"/>
              <w:jc w:val="center"/>
              <w:rPr>
                <w:rFonts w:asciiTheme="majorHAnsi" w:hAnsiTheme="majorHAnsi"/>
                <w:sz w:val="20"/>
                <w:szCs w:val="20"/>
              </w:rPr>
            </w:pPr>
            <w:r>
              <w:rPr>
                <w:rFonts w:asciiTheme="majorHAnsi" w:hAnsiTheme="majorHAnsi" w:cs="Arial"/>
                <w:noProof/>
                <w:color w:val="000000" w:themeColor="text1"/>
                <w:sz w:val="20"/>
                <w:szCs w:val="20"/>
              </w:rPr>
              <w:t>5</w:t>
            </w:r>
            <w:r w:rsidRPr="00177F4B">
              <w:rPr>
                <w:rFonts w:asciiTheme="majorHAnsi" w:hAnsiTheme="majorHAnsi" w:cs="Arial"/>
                <w:noProof/>
                <w:color w:val="000000" w:themeColor="text1"/>
                <w:sz w:val="20"/>
                <w:szCs w:val="20"/>
              </w:rPr>
              <w:t xml:space="preserve">   </w:t>
            </w:r>
          </w:p>
        </w:tc>
        <w:tc>
          <w:tcPr>
            <w:tcW w:w="1225" w:type="dxa"/>
            <w:shd w:val="clear" w:color="auto" w:fill="D9D9D9" w:themeFill="background1" w:themeFillShade="D9"/>
          </w:tcPr>
          <w:p w14:paraId="4602008F" w14:textId="454AAACB" w:rsidR="002E32CC" w:rsidRDefault="002E32CC" w:rsidP="00C671F6">
            <w:pPr>
              <w:spacing w:line="276" w:lineRule="auto"/>
              <w:jc w:val="center"/>
              <w:rPr>
                <w:rFonts w:asciiTheme="majorHAnsi" w:hAnsiTheme="majorHAnsi"/>
                <w:sz w:val="20"/>
                <w:szCs w:val="20"/>
              </w:rPr>
            </w:pPr>
            <w:r w:rsidRPr="00177F4B">
              <w:rPr>
                <w:rFonts w:asciiTheme="majorHAnsi" w:hAnsiTheme="majorHAnsi" w:cs="Arial"/>
                <w:noProof/>
                <w:color w:val="000000" w:themeColor="text1"/>
                <w:sz w:val="20"/>
                <w:szCs w:val="20"/>
              </w:rPr>
              <w:t xml:space="preserve"> </w:t>
            </w:r>
            <w:r>
              <w:rPr>
                <w:rFonts w:asciiTheme="majorHAnsi" w:hAnsiTheme="majorHAnsi" w:cs="Arial"/>
                <w:noProof/>
                <w:color w:val="000000" w:themeColor="text1"/>
                <w:sz w:val="20"/>
                <w:szCs w:val="20"/>
              </w:rPr>
              <w:t>2</w:t>
            </w:r>
            <w:r w:rsidRPr="00177F4B">
              <w:rPr>
                <w:rFonts w:asciiTheme="majorHAnsi" w:hAnsiTheme="majorHAnsi" w:cs="Arial"/>
                <w:noProof/>
                <w:color w:val="000000" w:themeColor="text1"/>
                <w:sz w:val="20"/>
                <w:szCs w:val="20"/>
              </w:rPr>
              <w:t xml:space="preserve">  </w:t>
            </w:r>
          </w:p>
        </w:tc>
        <w:tc>
          <w:tcPr>
            <w:tcW w:w="1230" w:type="dxa"/>
            <w:shd w:val="clear" w:color="auto" w:fill="D9D9D9" w:themeFill="background1" w:themeFillShade="D9"/>
          </w:tcPr>
          <w:p w14:paraId="55DC53DA" w14:textId="6280FEA4" w:rsidR="002E32CC" w:rsidRDefault="002E32CC" w:rsidP="00C671F6">
            <w:pPr>
              <w:spacing w:line="276" w:lineRule="auto"/>
              <w:jc w:val="center"/>
              <w:rPr>
                <w:rFonts w:asciiTheme="majorHAnsi" w:hAnsiTheme="majorHAnsi"/>
                <w:sz w:val="20"/>
                <w:szCs w:val="20"/>
              </w:rPr>
            </w:pPr>
            <w:r>
              <w:rPr>
                <w:rFonts w:asciiTheme="majorHAnsi" w:hAnsiTheme="majorHAnsi" w:cs="Arial"/>
                <w:noProof/>
                <w:color w:val="000000" w:themeColor="text1"/>
                <w:sz w:val="20"/>
                <w:szCs w:val="20"/>
              </w:rPr>
              <w:t>5</w:t>
            </w:r>
          </w:p>
        </w:tc>
        <w:tc>
          <w:tcPr>
            <w:tcW w:w="1084" w:type="dxa"/>
            <w:shd w:val="clear" w:color="auto" w:fill="D9D9D9" w:themeFill="background1" w:themeFillShade="D9"/>
          </w:tcPr>
          <w:p w14:paraId="544B4E63" w14:textId="1C041249" w:rsidR="002E32CC" w:rsidRPr="00177F4B" w:rsidRDefault="002E32CC" w:rsidP="00C671F6">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12</w:t>
            </w:r>
          </w:p>
        </w:tc>
      </w:tr>
      <w:tr w:rsidR="002E32CC" w:rsidRPr="00BE2F3A" w14:paraId="1CBE4D1D" w14:textId="680AFD8F" w:rsidTr="002E32CC">
        <w:trPr>
          <w:trHeight w:val="454"/>
        </w:trPr>
        <w:tc>
          <w:tcPr>
            <w:tcW w:w="3703" w:type="dxa"/>
            <w:shd w:val="clear" w:color="auto" w:fill="D9D9D9" w:themeFill="background1" w:themeFillShade="D9"/>
          </w:tcPr>
          <w:p w14:paraId="3CC7A4DF" w14:textId="3B2564AD" w:rsidR="002E32CC" w:rsidRPr="005C005A" w:rsidRDefault="002E32CC" w:rsidP="00C671F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Learning and Instruction</w:t>
            </w:r>
          </w:p>
        </w:tc>
        <w:tc>
          <w:tcPr>
            <w:tcW w:w="1188" w:type="dxa"/>
            <w:shd w:val="clear" w:color="auto" w:fill="D9D9D9" w:themeFill="background1" w:themeFillShade="D9"/>
          </w:tcPr>
          <w:p w14:paraId="520CE331" w14:textId="76865413" w:rsidR="002E32CC" w:rsidRDefault="002E32CC" w:rsidP="00C671F6">
            <w:pPr>
              <w:spacing w:line="276" w:lineRule="auto"/>
              <w:jc w:val="center"/>
              <w:rPr>
                <w:rFonts w:asciiTheme="majorHAnsi" w:hAnsiTheme="majorHAnsi"/>
                <w:sz w:val="20"/>
                <w:szCs w:val="20"/>
              </w:rPr>
            </w:pPr>
            <w:r w:rsidRPr="00177F4B">
              <w:rPr>
                <w:rFonts w:asciiTheme="majorHAnsi" w:hAnsiTheme="majorHAnsi" w:cs="Arial"/>
                <w:noProof/>
                <w:color w:val="000000" w:themeColor="text1"/>
                <w:sz w:val="20"/>
                <w:szCs w:val="20"/>
              </w:rPr>
              <w:t xml:space="preserve"> </w:t>
            </w:r>
            <w:r>
              <w:rPr>
                <w:rFonts w:asciiTheme="majorHAnsi" w:hAnsiTheme="majorHAnsi" w:cs="Arial"/>
                <w:noProof/>
                <w:color w:val="000000" w:themeColor="text1"/>
                <w:sz w:val="20"/>
                <w:szCs w:val="20"/>
              </w:rPr>
              <w:t>4</w:t>
            </w:r>
            <w:r w:rsidRPr="00177F4B">
              <w:rPr>
                <w:rFonts w:asciiTheme="majorHAnsi" w:hAnsiTheme="majorHAnsi" w:cs="Arial"/>
                <w:noProof/>
                <w:color w:val="000000" w:themeColor="text1"/>
                <w:sz w:val="20"/>
                <w:szCs w:val="20"/>
              </w:rPr>
              <w:t xml:space="preserve">  </w:t>
            </w:r>
          </w:p>
        </w:tc>
        <w:tc>
          <w:tcPr>
            <w:tcW w:w="1225" w:type="dxa"/>
            <w:shd w:val="clear" w:color="auto" w:fill="D9D9D9" w:themeFill="background1" w:themeFillShade="D9"/>
          </w:tcPr>
          <w:p w14:paraId="5374AE7C" w14:textId="5C870D21" w:rsidR="002E32CC" w:rsidRDefault="002E32CC" w:rsidP="00C671F6">
            <w:pPr>
              <w:spacing w:line="276" w:lineRule="auto"/>
              <w:jc w:val="center"/>
              <w:rPr>
                <w:rFonts w:asciiTheme="majorHAnsi" w:hAnsiTheme="majorHAnsi"/>
                <w:sz w:val="20"/>
                <w:szCs w:val="20"/>
              </w:rPr>
            </w:pPr>
            <w:r w:rsidRPr="00177F4B">
              <w:rPr>
                <w:rFonts w:asciiTheme="majorHAnsi" w:hAnsiTheme="majorHAnsi" w:cs="Arial"/>
                <w:noProof/>
                <w:color w:val="000000" w:themeColor="text1"/>
                <w:sz w:val="20"/>
                <w:szCs w:val="20"/>
              </w:rPr>
              <w:t xml:space="preserve">  </w:t>
            </w:r>
            <w:r>
              <w:rPr>
                <w:rFonts w:asciiTheme="majorHAnsi" w:hAnsiTheme="majorHAnsi" w:cs="Arial"/>
                <w:noProof/>
                <w:color w:val="000000" w:themeColor="text1"/>
                <w:sz w:val="20"/>
                <w:szCs w:val="20"/>
              </w:rPr>
              <w:t>2</w:t>
            </w:r>
            <w:r w:rsidRPr="00177F4B">
              <w:rPr>
                <w:rFonts w:asciiTheme="majorHAnsi" w:hAnsiTheme="majorHAnsi" w:cs="Arial"/>
                <w:noProof/>
                <w:color w:val="000000" w:themeColor="text1"/>
                <w:sz w:val="20"/>
                <w:szCs w:val="20"/>
              </w:rPr>
              <w:t xml:space="preserve"> </w:t>
            </w:r>
          </w:p>
        </w:tc>
        <w:tc>
          <w:tcPr>
            <w:tcW w:w="1230" w:type="dxa"/>
            <w:shd w:val="clear" w:color="auto" w:fill="D9D9D9" w:themeFill="background1" w:themeFillShade="D9"/>
          </w:tcPr>
          <w:p w14:paraId="3E56A32A" w14:textId="1FE31306" w:rsidR="002E32CC" w:rsidRDefault="002E32CC" w:rsidP="00C671F6">
            <w:pPr>
              <w:spacing w:line="276" w:lineRule="auto"/>
              <w:jc w:val="center"/>
              <w:rPr>
                <w:rFonts w:asciiTheme="majorHAnsi" w:hAnsiTheme="majorHAnsi"/>
                <w:sz w:val="20"/>
                <w:szCs w:val="20"/>
              </w:rPr>
            </w:pPr>
            <w:r>
              <w:rPr>
                <w:rFonts w:asciiTheme="majorHAnsi" w:hAnsiTheme="majorHAnsi" w:cs="Arial"/>
                <w:noProof/>
                <w:color w:val="000000" w:themeColor="text1"/>
                <w:sz w:val="20"/>
                <w:szCs w:val="20"/>
              </w:rPr>
              <w:t>5</w:t>
            </w:r>
            <w:r w:rsidRPr="00177F4B">
              <w:rPr>
                <w:rFonts w:asciiTheme="majorHAnsi" w:hAnsiTheme="majorHAnsi" w:cs="Arial"/>
                <w:noProof/>
                <w:color w:val="000000" w:themeColor="text1"/>
                <w:sz w:val="20"/>
                <w:szCs w:val="20"/>
              </w:rPr>
              <w:t xml:space="preserve">  </w:t>
            </w:r>
          </w:p>
        </w:tc>
        <w:tc>
          <w:tcPr>
            <w:tcW w:w="1084" w:type="dxa"/>
            <w:shd w:val="clear" w:color="auto" w:fill="D9D9D9" w:themeFill="background1" w:themeFillShade="D9"/>
          </w:tcPr>
          <w:p w14:paraId="08AE4FBD" w14:textId="627450BA" w:rsidR="002E32CC" w:rsidRPr="00177F4B" w:rsidRDefault="002E32CC" w:rsidP="00C671F6">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11</w:t>
            </w:r>
          </w:p>
        </w:tc>
      </w:tr>
      <w:tr w:rsidR="002E32CC" w:rsidRPr="00BE2F3A" w14:paraId="27534EDD" w14:textId="2235B1A5" w:rsidTr="002E32CC">
        <w:trPr>
          <w:trHeight w:val="454"/>
        </w:trPr>
        <w:tc>
          <w:tcPr>
            <w:tcW w:w="3703" w:type="dxa"/>
            <w:shd w:val="clear" w:color="auto" w:fill="D9D9D9" w:themeFill="background1" w:themeFillShade="D9"/>
          </w:tcPr>
          <w:p w14:paraId="4BA1169E" w14:textId="7A5D5B98" w:rsidR="002E32CC" w:rsidRDefault="002E32CC" w:rsidP="00C671F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Computers in Human Behavior</w:t>
            </w:r>
          </w:p>
        </w:tc>
        <w:tc>
          <w:tcPr>
            <w:tcW w:w="1188" w:type="dxa"/>
            <w:shd w:val="clear" w:color="auto" w:fill="D9D9D9" w:themeFill="background1" w:themeFillShade="D9"/>
          </w:tcPr>
          <w:p w14:paraId="7DED975E" w14:textId="1A5452D8" w:rsidR="002E32CC" w:rsidRDefault="002E32CC" w:rsidP="00C671F6">
            <w:pPr>
              <w:spacing w:line="276" w:lineRule="auto"/>
              <w:jc w:val="center"/>
              <w:rPr>
                <w:rFonts w:asciiTheme="majorHAnsi" w:hAnsiTheme="majorHAnsi"/>
                <w:sz w:val="20"/>
                <w:szCs w:val="20"/>
              </w:rPr>
            </w:pPr>
            <w:r w:rsidRPr="00177F4B">
              <w:rPr>
                <w:rFonts w:asciiTheme="majorHAnsi" w:hAnsiTheme="majorHAnsi" w:cs="Arial"/>
                <w:noProof/>
                <w:color w:val="000000" w:themeColor="text1"/>
                <w:sz w:val="20"/>
                <w:szCs w:val="20"/>
              </w:rPr>
              <w:t xml:space="preserve">  </w:t>
            </w:r>
            <w:r>
              <w:rPr>
                <w:rFonts w:asciiTheme="majorHAnsi" w:hAnsiTheme="majorHAnsi" w:cs="Arial"/>
                <w:noProof/>
                <w:color w:val="000000" w:themeColor="text1"/>
                <w:sz w:val="20"/>
                <w:szCs w:val="20"/>
              </w:rPr>
              <w:t>4</w:t>
            </w:r>
            <w:r w:rsidRPr="00177F4B">
              <w:rPr>
                <w:rFonts w:asciiTheme="majorHAnsi" w:hAnsiTheme="majorHAnsi" w:cs="Arial"/>
                <w:noProof/>
                <w:color w:val="000000" w:themeColor="text1"/>
                <w:sz w:val="20"/>
                <w:szCs w:val="20"/>
              </w:rPr>
              <w:t xml:space="preserve"> </w:t>
            </w:r>
          </w:p>
        </w:tc>
        <w:tc>
          <w:tcPr>
            <w:tcW w:w="1225" w:type="dxa"/>
            <w:shd w:val="clear" w:color="auto" w:fill="D9D9D9" w:themeFill="background1" w:themeFillShade="D9"/>
          </w:tcPr>
          <w:p w14:paraId="1ED4E78A" w14:textId="440F8D98" w:rsidR="002E32CC" w:rsidRDefault="002E32CC" w:rsidP="00C671F6">
            <w:pPr>
              <w:spacing w:line="276" w:lineRule="auto"/>
              <w:jc w:val="center"/>
              <w:rPr>
                <w:rFonts w:asciiTheme="majorHAnsi" w:hAnsiTheme="majorHAnsi"/>
                <w:sz w:val="20"/>
                <w:szCs w:val="20"/>
              </w:rPr>
            </w:pPr>
            <w:r w:rsidRPr="00177F4B">
              <w:rPr>
                <w:rFonts w:asciiTheme="majorHAnsi" w:hAnsiTheme="majorHAnsi" w:cs="Arial"/>
                <w:noProof/>
                <w:color w:val="000000" w:themeColor="text1"/>
                <w:sz w:val="20"/>
                <w:szCs w:val="20"/>
              </w:rPr>
              <w:t xml:space="preserve">  </w:t>
            </w:r>
            <w:r>
              <w:rPr>
                <w:rFonts w:asciiTheme="majorHAnsi" w:hAnsiTheme="majorHAnsi" w:cs="Arial"/>
                <w:noProof/>
                <w:color w:val="000000" w:themeColor="text1"/>
                <w:sz w:val="20"/>
                <w:szCs w:val="20"/>
              </w:rPr>
              <w:t>2</w:t>
            </w:r>
            <w:r w:rsidRPr="00177F4B">
              <w:rPr>
                <w:rFonts w:asciiTheme="majorHAnsi" w:hAnsiTheme="majorHAnsi" w:cs="Arial"/>
                <w:noProof/>
                <w:color w:val="000000" w:themeColor="text1"/>
                <w:sz w:val="20"/>
                <w:szCs w:val="20"/>
              </w:rPr>
              <w:t xml:space="preserve"> </w:t>
            </w:r>
          </w:p>
        </w:tc>
        <w:tc>
          <w:tcPr>
            <w:tcW w:w="1230" w:type="dxa"/>
            <w:shd w:val="clear" w:color="auto" w:fill="D9D9D9" w:themeFill="background1" w:themeFillShade="D9"/>
          </w:tcPr>
          <w:p w14:paraId="68C34C4F" w14:textId="500EF3D7" w:rsidR="002E32CC" w:rsidRDefault="002E32CC" w:rsidP="00C671F6">
            <w:pPr>
              <w:spacing w:line="276" w:lineRule="auto"/>
              <w:jc w:val="center"/>
              <w:rPr>
                <w:rFonts w:asciiTheme="majorHAnsi" w:hAnsiTheme="majorHAnsi"/>
                <w:sz w:val="20"/>
                <w:szCs w:val="20"/>
              </w:rPr>
            </w:pPr>
            <w:r>
              <w:rPr>
                <w:rFonts w:asciiTheme="majorHAnsi" w:hAnsiTheme="majorHAnsi" w:cs="Arial"/>
                <w:noProof/>
                <w:color w:val="000000" w:themeColor="text1"/>
                <w:sz w:val="20"/>
                <w:szCs w:val="20"/>
              </w:rPr>
              <w:t xml:space="preserve"> 3</w:t>
            </w:r>
            <w:r w:rsidRPr="00177F4B">
              <w:rPr>
                <w:rFonts w:asciiTheme="majorHAnsi" w:hAnsiTheme="majorHAnsi" w:cs="Arial"/>
                <w:noProof/>
                <w:color w:val="000000" w:themeColor="text1"/>
                <w:sz w:val="20"/>
                <w:szCs w:val="20"/>
              </w:rPr>
              <w:t xml:space="preserve"> </w:t>
            </w:r>
          </w:p>
        </w:tc>
        <w:tc>
          <w:tcPr>
            <w:tcW w:w="1084" w:type="dxa"/>
            <w:shd w:val="clear" w:color="auto" w:fill="D9D9D9" w:themeFill="background1" w:themeFillShade="D9"/>
          </w:tcPr>
          <w:p w14:paraId="00ECD253" w14:textId="633E39FB" w:rsidR="002E32CC" w:rsidRPr="00177F4B" w:rsidRDefault="002E32CC" w:rsidP="00C671F6">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9</w:t>
            </w:r>
          </w:p>
        </w:tc>
      </w:tr>
      <w:tr w:rsidR="002E32CC" w:rsidRPr="00BE2F3A" w14:paraId="45DD42DD" w14:textId="184D634A" w:rsidTr="002E32CC">
        <w:trPr>
          <w:trHeight w:val="454"/>
        </w:trPr>
        <w:tc>
          <w:tcPr>
            <w:tcW w:w="3703" w:type="dxa"/>
            <w:shd w:val="clear" w:color="auto" w:fill="D9D9D9" w:themeFill="background1" w:themeFillShade="D9"/>
          </w:tcPr>
          <w:p w14:paraId="420537CC" w14:textId="6F9F2805" w:rsidR="002E32CC" w:rsidRPr="005C005A" w:rsidRDefault="002E32CC" w:rsidP="00C671F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Journal of School Psychology</w:t>
            </w:r>
          </w:p>
        </w:tc>
        <w:tc>
          <w:tcPr>
            <w:tcW w:w="1188" w:type="dxa"/>
            <w:shd w:val="clear" w:color="auto" w:fill="D9D9D9" w:themeFill="background1" w:themeFillShade="D9"/>
          </w:tcPr>
          <w:p w14:paraId="5D3A59D6" w14:textId="2FFAD859" w:rsidR="002E32CC" w:rsidRDefault="002E32CC" w:rsidP="00C671F6">
            <w:pPr>
              <w:spacing w:line="276" w:lineRule="auto"/>
              <w:jc w:val="center"/>
              <w:rPr>
                <w:rFonts w:asciiTheme="majorHAnsi" w:hAnsiTheme="majorHAnsi"/>
                <w:sz w:val="20"/>
                <w:szCs w:val="20"/>
              </w:rPr>
            </w:pPr>
            <w:r w:rsidRPr="00177F4B">
              <w:rPr>
                <w:rFonts w:asciiTheme="majorHAnsi" w:hAnsiTheme="majorHAnsi" w:cs="Arial"/>
                <w:noProof/>
                <w:color w:val="000000" w:themeColor="text1"/>
                <w:sz w:val="20"/>
                <w:szCs w:val="20"/>
              </w:rPr>
              <w:t xml:space="preserve">  </w:t>
            </w:r>
            <w:r>
              <w:rPr>
                <w:rFonts w:asciiTheme="majorHAnsi" w:hAnsiTheme="majorHAnsi" w:cs="Arial"/>
                <w:noProof/>
                <w:color w:val="000000" w:themeColor="text1"/>
                <w:sz w:val="20"/>
                <w:szCs w:val="20"/>
              </w:rPr>
              <w:t>3</w:t>
            </w:r>
            <w:r w:rsidRPr="00177F4B">
              <w:rPr>
                <w:rFonts w:asciiTheme="majorHAnsi" w:hAnsiTheme="majorHAnsi" w:cs="Arial"/>
                <w:noProof/>
                <w:color w:val="000000" w:themeColor="text1"/>
                <w:sz w:val="20"/>
                <w:szCs w:val="20"/>
              </w:rPr>
              <w:t xml:space="preserve"> </w:t>
            </w:r>
          </w:p>
        </w:tc>
        <w:tc>
          <w:tcPr>
            <w:tcW w:w="1225" w:type="dxa"/>
            <w:shd w:val="clear" w:color="auto" w:fill="D9D9D9" w:themeFill="background1" w:themeFillShade="D9"/>
          </w:tcPr>
          <w:p w14:paraId="22954095" w14:textId="23B7DB8F" w:rsidR="002E32CC" w:rsidRDefault="002E32CC" w:rsidP="00C671F6">
            <w:pPr>
              <w:spacing w:line="276" w:lineRule="auto"/>
              <w:jc w:val="center"/>
              <w:rPr>
                <w:rFonts w:asciiTheme="majorHAnsi" w:hAnsiTheme="majorHAnsi"/>
                <w:sz w:val="20"/>
                <w:szCs w:val="20"/>
              </w:rPr>
            </w:pPr>
            <w:r w:rsidRPr="00177F4B">
              <w:rPr>
                <w:rFonts w:asciiTheme="majorHAnsi" w:hAnsiTheme="majorHAnsi" w:cs="Arial"/>
                <w:noProof/>
                <w:color w:val="000000" w:themeColor="text1"/>
                <w:sz w:val="20"/>
                <w:szCs w:val="20"/>
              </w:rPr>
              <w:t xml:space="preserve">  </w:t>
            </w:r>
            <w:r>
              <w:rPr>
                <w:rFonts w:asciiTheme="majorHAnsi" w:hAnsiTheme="majorHAnsi" w:cs="Arial"/>
                <w:noProof/>
                <w:color w:val="000000" w:themeColor="text1"/>
                <w:sz w:val="20"/>
                <w:szCs w:val="20"/>
              </w:rPr>
              <w:t>2</w:t>
            </w:r>
            <w:r w:rsidRPr="00177F4B">
              <w:rPr>
                <w:rFonts w:asciiTheme="majorHAnsi" w:hAnsiTheme="majorHAnsi" w:cs="Arial"/>
                <w:noProof/>
                <w:color w:val="000000" w:themeColor="text1"/>
                <w:sz w:val="20"/>
                <w:szCs w:val="20"/>
              </w:rPr>
              <w:t xml:space="preserve"> </w:t>
            </w:r>
          </w:p>
        </w:tc>
        <w:tc>
          <w:tcPr>
            <w:tcW w:w="1230" w:type="dxa"/>
            <w:shd w:val="clear" w:color="auto" w:fill="D9D9D9" w:themeFill="background1" w:themeFillShade="D9"/>
          </w:tcPr>
          <w:p w14:paraId="52DB65CD" w14:textId="5D064FEA" w:rsidR="002E32CC" w:rsidRDefault="002E32CC" w:rsidP="00C671F6">
            <w:pPr>
              <w:spacing w:line="276" w:lineRule="auto"/>
              <w:jc w:val="center"/>
              <w:rPr>
                <w:rFonts w:asciiTheme="majorHAnsi" w:hAnsiTheme="majorHAnsi"/>
                <w:sz w:val="20"/>
                <w:szCs w:val="20"/>
              </w:rPr>
            </w:pPr>
            <w:r>
              <w:rPr>
                <w:rFonts w:asciiTheme="majorHAnsi" w:hAnsiTheme="majorHAnsi" w:cs="Arial"/>
                <w:noProof/>
                <w:color w:val="000000" w:themeColor="text1"/>
                <w:sz w:val="20"/>
                <w:szCs w:val="20"/>
              </w:rPr>
              <w:t xml:space="preserve"> 1</w:t>
            </w:r>
            <w:r w:rsidRPr="00177F4B">
              <w:rPr>
                <w:rFonts w:asciiTheme="majorHAnsi" w:hAnsiTheme="majorHAnsi" w:cs="Arial"/>
                <w:noProof/>
                <w:color w:val="000000" w:themeColor="text1"/>
                <w:sz w:val="20"/>
                <w:szCs w:val="20"/>
              </w:rPr>
              <w:t xml:space="preserve"> </w:t>
            </w:r>
          </w:p>
        </w:tc>
        <w:tc>
          <w:tcPr>
            <w:tcW w:w="1084" w:type="dxa"/>
            <w:shd w:val="clear" w:color="auto" w:fill="D9D9D9" w:themeFill="background1" w:themeFillShade="D9"/>
          </w:tcPr>
          <w:p w14:paraId="6BE6DD02" w14:textId="65434C9D" w:rsidR="002E32CC" w:rsidRPr="00177F4B" w:rsidRDefault="002E32CC" w:rsidP="00C671F6">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6</w:t>
            </w:r>
          </w:p>
        </w:tc>
      </w:tr>
    </w:tbl>
    <w:p w14:paraId="30AE1603" w14:textId="48DBD137" w:rsidR="00BC5D2B" w:rsidRDefault="00BC5D2B" w:rsidP="00BC5D2B">
      <w:pPr>
        <w:spacing w:line="276" w:lineRule="auto"/>
        <w:ind w:left="1985"/>
        <w:rPr>
          <w:rFonts w:asciiTheme="majorHAnsi" w:hAnsiTheme="majorHAnsi" w:cs="Arial"/>
          <w:noProof/>
          <w:color w:val="000000" w:themeColor="text1"/>
          <w:sz w:val="20"/>
          <w:szCs w:val="20"/>
        </w:rPr>
      </w:pPr>
    </w:p>
    <w:p w14:paraId="456C395C" w14:textId="77777777" w:rsidR="00875C56" w:rsidRDefault="00875C56" w:rsidP="00BC5D2B">
      <w:pPr>
        <w:spacing w:line="276" w:lineRule="auto"/>
        <w:ind w:left="1985"/>
        <w:rPr>
          <w:rFonts w:asciiTheme="majorHAnsi" w:hAnsiTheme="majorHAnsi" w:cs="Arial"/>
          <w:noProof/>
          <w:color w:val="000000" w:themeColor="text1"/>
          <w:sz w:val="20"/>
          <w:szCs w:val="20"/>
        </w:rPr>
      </w:pPr>
    </w:p>
    <w:p w14:paraId="29965435" w14:textId="77777777" w:rsidR="00875C56" w:rsidRDefault="00875C56" w:rsidP="00875C56">
      <w:pPr>
        <w:spacing w:line="276" w:lineRule="auto"/>
        <w:ind w:left="1985"/>
        <w:rPr>
          <w:rFonts w:asciiTheme="majorHAnsi" w:hAnsiTheme="majorHAnsi" w:cs="Arial"/>
          <w:noProof/>
          <w:color w:val="000000" w:themeColor="text1"/>
          <w:sz w:val="20"/>
          <w:szCs w:val="20"/>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875C56" w:rsidRPr="00BE2F3A" w14:paraId="54C9948A" w14:textId="77777777" w:rsidTr="00C671F6">
        <w:trPr>
          <w:trHeight w:val="313"/>
        </w:trPr>
        <w:tc>
          <w:tcPr>
            <w:tcW w:w="8188" w:type="dxa"/>
            <w:shd w:val="clear" w:color="auto" w:fill="B6DDE8" w:themeFill="accent5" w:themeFillTint="66"/>
          </w:tcPr>
          <w:p w14:paraId="072941AF" w14:textId="2469F23E" w:rsidR="00875C56" w:rsidRPr="00CD5A7F" w:rsidRDefault="00875C56" w:rsidP="00C671F6">
            <w:pPr>
              <w:spacing w:line="276" w:lineRule="auto"/>
              <w:jc w:val="center"/>
              <w:rPr>
                <w:rFonts w:asciiTheme="majorHAnsi" w:hAnsiTheme="majorHAnsi"/>
                <w:b/>
                <w:sz w:val="20"/>
                <w:szCs w:val="20"/>
              </w:rPr>
            </w:pPr>
            <w:r>
              <w:rPr>
                <w:rFonts w:asciiTheme="majorHAnsi" w:hAnsiTheme="majorHAnsi"/>
                <w:b/>
                <w:sz w:val="20"/>
                <w:szCs w:val="20"/>
              </w:rPr>
              <w:t>Submit the paper</w:t>
            </w:r>
          </w:p>
        </w:tc>
      </w:tr>
    </w:tbl>
    <w:p w14:paraId="5454544A" w14:textId="77777777" w:rsidR="00875C56" w:rsidRDefault="00875C56" w:rsidP="00875C56">
      <w:pPr>
        <w:spacing w:line="276" w:lineRule="auto"/>
        <w:ind w:left="1985"/>
        <w:rPr>
          <w:rFonts w:asciiTheme="majorHAnsi" w:hAnsiTheme="majorHAnsi" w:cs="Arial"/>
          <w:noProof/>
          <w:color w:val="000000" w:themeColor="text1"/>
          <w:sz w:val="20"/>
          <w:szCs w:val="20"/>
        </w:rPr>
      </w:pPr>
    </w:p>
    <w:p w14:paraId="17C62924" w14:textId="486C7C5C" w:rsidR="00875C56" w:rsidRDefault="00875C56" w:rsidP="00BC5D2B">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t>You should usually</w:t>
      </w:r>
    </w:p>
    <w:p w14:paraId="31983A4C" w14:textId="77777777" w:rsidR="00875C56" w:rsidRDefault="00875C56" w:rsidP="00BC5D2B">
      <w:pPr>
        <w:spacing w:line="276" w:lineRule="auto"/>
        <w:ind w:left="1985"/>
        <w:rPr>
          <w:rFonts w:asciiTheme="majorHAnsi" w:hAnsiTheme="majorHAnsi" w:cs="Arial"/>
          <w:noProof/>
          <w:color w:val="000000" w:themeColor="text1"/>
          <w:sz w:val="20"/>
          <w:szCs w:val="20"/>
        </w:rPr>
      </w:pPr>
    </w:p>
    <w:p w14:paraId="5D795021" w14:textId="30CB30CC" w:rsidR="00875C56" w:rsidRDefault="00875C56" w:rsidP="00875C56">
      <w:pPr>
        <w:pStyle w:val="ListParagraph"/>
        <w:numPr>
          <w:ilvl w:val="0"/>
          <w:numId w:val="40"/>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Submit the paper to the journal that receives the highest total</w:t>
      </w:r>
    </w:p>
    <w:p w14:paraId="54314A45" w14:textId="04EBB675" w:rsidR="00CD5A7F" w:rsidRPr="00875C56" w:rsidRDefault="00875C56" w:rsidP="00875C56">
      <w:pPr>
        <w:pStyle w:val="ListParagraph"/>
        <w:numPr>
          <w:ilvl w:val="0"/>
          <w:numId w:val="40"/>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If this journal rejects the paper, attempt the next journal, and so forth</w:t>
      </w:r>
    </w:p>
    <w:sectPr w:rsidR="00CD5A7F" w:rsidRPr="00875C56" w:rsidSect="00F039A4">
      <w:headerReference w:type="default" r:id="rId14"/>
      <w:pgSz w:w="11900" w:h="16840"/>
      <w:pgMar w:top="3274" w:right="1701" w:bottom="2126" w:left="0" w:header="709"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FDAB3" w14:textId="77777777" w:rsidR="008A6C14" w:rsidRDefault="008A6C14" w:rsidP="00074FBD">
      <w:r>
        <w:separator/>
      </w:r>
    </w:p>
  </w:endnote>
  <w:endnote w:type="continuationSeparator" w:id="0">
    <w:p w14:paraId="6BD1C68D" w14:textId="77777777" w:rsidR="008A6C14" w:rsidRDefault="008A6C14" w:rsidP="0007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CC6D1" w14:textId="77777777" w:rsidR="008A6C14" w:rsidRDefault="008A6C14" w:rsidP="00074FBD">
      <w:r>
        <w:separator/>
      </w:r>
    </w:p>
  </w:footnote>
  <w:footnote w:type="continuationSeparator" w:id="0">
    <w:p w14:paraId="0703C437" w14:textId="77777777" w:rsidR="008A6C14" w:rsidRDefault="008A6C14" w:rsidP="0007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04E2" w14:textId="15DA85FB" w:rsidR="00F936A9" w:rsidRDefault="00F936A9" w:rsidP="00F936A9">
    <w:pPr>
      <w:pStyle w:val="Header"/>
      <w:jc w:val="right"/>
    </w:pPr>
    <w:r>
      <w:rPr>
        <w:noProof/>
      </w:rPr>
      <w:drawing>
        <wp:inline distT="0" distB="0" distL="0" distR="0" wp14:anchorId="7B52A913" wp14:editId="142553F7">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5E2"/>
    <w:multiLevelType w:val="hybridMultilevel"/>
    <w:tmpl w:val="73923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A230C"/>
    <w:multiLevelType w:val="hybridMultilevel"/>
    <w:tmpl w:val="7BCCC2EE"/>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 w15:restartNumberingAfterBreak="0">
    <w:nsid w:val="077E1EAC"/>
    <w:multiLevelType w:val="hybridMultilevel"/>
    <w:tmpl w:val="01CC3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2516C0"/>
    <w:multiLevelType w:val="hybridMultilevel"/>
    <w:tmpl w:val="51E8C7C2"/>
    <w:lvl w:ilvl="0" w:tplc="04090001">
      <w:start w:val="1"/>
      <w:numFmt w:val="bullet"/>
      <w:lvlText w:val=""/>
      <w:lvlJc w:val="left"/>
      <w:pPr>
        <w:ind w:left="234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95400"/>
    <w:multiLevelType w:val="hybridMultilevel"/>
    <w:tmpl w:val="82D0F7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C246DEB"/>
    <w:multiLevelType w:val="hybridMultilevel"/>
    <w:tmpl w:val="27682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B02A63"/>
    <w:multiLevelType w:val="hybridMultilevel"/>
    <w:tmpl w:val="956A7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1B2AEF"/>
    <w:multiLevelType w:val="hybridMultilevel"/>
    <w:tmpl w:val="B86C8E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7AF4F50"/>
    <w:multiLevelType w:val="hybridMultilevel"/>
    <w:tmpl w:val="EC669CFE"/>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9" w15:restartNumberingAfterBreak="0">
    <w:nsid w:val="1C633C11"/>
    <w:multiLevelType w:val="hybridMultilevel"/>
    <w:tmpl w:val="150A6090"/>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10" w15:restartNumberingAfterBreak="0">
    <w:nsid w:val="1CF8053D"/>
    <w:multiLevelType w:val="hybridMultilevel"/>
    <w:tmpl w:val="92BA83D2"/>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1" w15:restartNumberingAfterBreak="0">
    <w:nsid w:val="1D4216D5"/>
    <w:multiLevelType w:val="hybridMultilevel"/>
    <w:tmpl w:val="24D2F8F8"/>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2" w15:restartNumberingAfterBreak="0">
    <w:nsid w:val="22E44FD7"/>
    <w:multiLevelType w:val="hybridMultilevel"/>
    <w:tmpl w:val="0D943DBE"/>
    <w:lvl w:ilvl="0" w:tplc="A068677A">
      <w:numFmt w:val="bullet"/>
      <w:lvlText w:val="-"/>
      <w:lvlJc w:val="left"/>
      <w:pPr>
        <w:ind w:left="2405" w:hanging="360"/>
      </w:pPr>
      <w:rPr>
        <w:rFonts w:ascii="Calibri" w:eastAsiaTheme="minorEastAsia" w:hAnsi="Calibri" w:cs="Arial" w:hint="default"/>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13" w15:restartNumberingAfterBreak="0">
    <w:nsid w:val="26D45F2B"/>
    <w:multiLevelType w:val="hybridMultilevel"/>
    <w:tmpl w:val="3C32C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4245A1"/>
    <w:multiLevelType w:val="hybridMultilevel"/>
    <w:tmpl w:val="A9244ED6"/>
    <w:lvl w:ilvl="0" w:tplc="9BB88A56">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5" w15:restartNumberingAfterBreak="0">
    <w:nsid w:val="2E064734"/>
    <w:multiLevelType w:val="hybridMultilevel"/>
    <w:tmpl w:val="AAD066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F2432C9"/>
    <w:multiLevelType w:val="hybridMultilevel"/>
    <w:tmpl w:val="112E51B0"/>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7" w15:restartNumberingAfterBreak="0">
    <w:nsid w:val="334C294A"/>
    <w:multiLevelType w:val="hybridMultilevel"/>
    <w:tmpl w:val="843C95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5DB423E"/>
    <w:multiLevelType w:val="hybridMultilevel"/>
    <w:tmpl w:val="2B387A9C"/>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9" w15:restartNumberingAfterBreak="0">
    <w:nsid w:val="38002423"/>
    <w:multiLevelType w:val="hybridMultilevel"/>
    <w:tmpl w:val="22DEF380"/>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0" w15:restartNumberingAfterBreak="0">
    <w:nsid w:val="39D6065E"/>
    <w:multiLevelType w:val="hybridMultilevel"/>
    <w:tmpl w:val="F9B65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BB003B"/>
    <w:multiLevelType w:val="multilevel"/>
    <w:tmpl w:val="E886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246CCF"/>
    <w:multiLevelType w:val="hybridMultilevel"/>
    <w:tmpl w:val="FF4494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3E37130"/>
    <w:multiLevelType w:val="multilevel"/>
    <w:tmpl w:val="0B32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D9244D"/>
    <w:multiLevelType w:val="hybridMultilevel"/>
    <w:tmpl w:val="B80A0F4A"/>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5" w15:restartNumberingAfterBreak="0">
    <w:nsid w:val="57E47CD0"/>
    <w:multiLevelType w:val="hybridMultilevel"/>
    <w:tmpl w:val="259EA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0B59B3"/>
    <w:multiLevelType w:val="hybridMultilevel"/>
    <w:tmpl w:val="0898EB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8D07247"/>
    <w:multiLevelType w:val="hybridMultilevel"/>
    <w:tmpl w:val="D28CD704"/>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8" w15:restartNumberingAfterBreak="0">
    <w:nsid w:val="5BAD3967"/>
    <w:multiLevelType w:val="hybridMultilevel"/>
    <w:tmpl w:val="B8E83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2E1385"/>
    <w:multiLevelType w:val="hybridMultilevel"/>
    <w:tmpl w:val="1646E9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E6D3534"/>
    <w:multiLevelType w:val="hybridMultilevel"/>
    <w:tmpl w:val="75B62BC0"/>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31" w15:restartNumberingAfterBreak="0">
    <w:nsid w:val="5F091E45"/>
    <w:multiLevelType w:val="hybridMultilevel"/>
    <w:tmpl w:val="6D109294"/>
    <w:lvl w:ilvl="0" w:tplc="9BB88A56">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2" w15:restartNumberingAfterBreak="0">
    <w:nsid w:val="60DA487A"/>
    <w:multiLevelType w:val="hybridMultilevel"/>
    <w:tmpl w:val="7DB29A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14A18A6"/>
    <w:multiLevelType w:val="hybridMultilevel"/>
    <w:tmpl w:val="78B4F3FC"/>
    <w:lvl w:ilvl="0" w:tplc="04090001">
      <w:start w:val="1"/>
      <w:numFmt w:val="bullet"/>
      <w:lvlText w:val=""/>
      <w:lvlJc w:val="left"/>
      <w:pPr>
        <w:ind w:left="234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674D70"/>
    <w:multiLevelType w:val="hybridMultilevel"/>
    <w:tmpl w:val="F2E4D158"/>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5" w15:restartNumberingAfterBreak="0">
    <w:nsid w:val="64957EEF"/>
    <w:multiLevelType w:val="hybridMultilevel"/>
    <w:tmpl w:val="C2608A8E"/>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cs="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cs="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cs="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36" w15:restartNumberingAfterBreak="0">
    <w:nsid w:val="64D21667"/>
    <w:multiLevelType w:val="multilevel"/>
    <w:tmpl w:val="4BEC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C752E6"/>
    <w:multiLevelType w:val="hybridMultilevel"/>
    <w:tmpl w:val="1ECAB104"/>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8" w15:restartNumberingAfterBreak="0">
    <w:nsid w:val="65CE6264"/>
    <w:multiLevelType w:val="hybridMultilevel"/>
    <w:tmpl w:val="D46E33BE"/>
    <w:lvl w:ilvl="0" w:tplc="5492C586">
      <w:numFmt w:val="bullet"/>
      <w:lvlText w:val="•"/>
      <w:lvlJc w:val="left"/>
      <w:pPr>
        <w:ind w:left="2345" w:hanging="360"/>
      </w:pPr>
      <w:rPr>
        <w:rFonts w:ascii="Calibri" w:eastAsiaTheme="minorEastAsia"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5836B3"/>
    <w:multiLevelType w:val="hybridMultilevel"/>
    <w:tmpl w:val="6F8E0C92"/>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40" w15:restartNumberingAfterBreak="0">
    <w:nsid w:val="6AD52A30"/>
    <w:multiLevelType w:val="hybridMultilevel"/>
    <w:tmpl w:val="7E38A380"/>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41" w15:restartNumberingAfterBreak="0">
    <w:nsid w:val="6B002ECD"/>
    <w:multiLevelType w:val="hybridMultilevel"/>
    <w:tmpl w:val="5F2C9CCE"/>
    <w:lvl w:ilvl="0" w:tplc="5492C586">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42" w15:restartNumberingAfterBreak="0">
    <w:nsid w:val="708F69D4"/>
    <w:multiLevelType w:val="hybridMultilevel"/>
    <w:tmpl w:val="1BC6E3CC"/>
    <w:lvl w:ilvl="0" w:tplc="9BB88A56">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43" w15:restartNumberingAfterBreak="0">
    <w:nsid w:val="70AA7569"/>
    <w:multiLevelType w:val="hybridMultilevel"/>
    <w:tmpl w:val="082CF3D0"/>
    <w:lvl w:ilvl="0" w:tplc="04090001">
      <w:start w:val="1"/>
      <w:numFmt w:val="bullet"/>
      <w:lvlText w:val=""/>
      <w:lvlJc w:val="left"/>
      <w:pPr>
        <w:ind w:left="3065" w:hanging="360"/>
      </w:pPr>
      <w:rPr>
        <w:rFonts w:ascii="Symbol" w:hAnsi="Symbol" w:hint="default"/>
      </w:rPr>
    </w:lvl>
    <w:lvl w:ilvl="1" w:tplc="04090003" w:tentative="1">
      <w:start w:val="1"/>
      <w:numFmt w:val="bullet"/>
      <w:lvlText w:val="o"/>
      <w:lvlJc w:val="left"/>
      <w:pPr>
        <w:ind w:left="3785" w:hanging="360"/>
      </w:pPr>
      <w:rPr>
        <w:rFonts w:ascii="Courier New" w:hAnsi="Courier New" w:cs="Courier New" w:hint="default"/>
      </w:rPr>
    </w:lvl>
    <w:lvl w:ilvl="2" w:tplc="04090005" w:tentative="1">
      <w:start w:val="1"/>
      <w:numFmt w:val="bullet"/>
      <w:lvlText w:val=""/>
      <w:lvlJc w:val="left"/>
      <w:pPr>
        <w:ind w:left="4505" w:hanging="360"/>
      </w:pPr>
      <w:rPr>
        <w:rFonts w:ascii="Wingdings" w:hAnsi="Wingdings" w:hint="default"/>
      </w:rPr>
    </w:lvl>
    <w:lvl w:ilvl="3" w:tplc="04090001" w:tentative="1">
      <w:start w:val="1"/>
      <w:numFmt w:val="bullet"/>
      <w:lvlText w:val=""/>
      <w:lvlJc w:val="left"/>
      <w:pPr>
        <w:ind w:left="5225" w:hanging="360"/>
      </w:pPr>
      <w:rPr>
        <w:rFonts w:ascii="Symbol" w:hAnsi="Symbol" w:hint="default"/>
      </w:rPr>
    </w:lvl>
    <w:lvl w:ilvl="4" w:tplc="04090003" w:tentative="1">
      <w:start w:val="1"/>
      <w:numFmt w:val="bullet"/>
      <w:lvlText w:val="o"/>
      <w:lvlJc w:val="left"/>
      <w:pPr>
        <w:ind w:left="5945" w:hanging="360"/>
      </w:pPr>
      <w:rPr>
        <w:rFonts w:ascii="Courier New" w:hAnsi="Courier New" w:cs="Courier New" w:hint="default"/>
      </w:rPr>
    </w:lvl>
    <w:lvl w:ilvl="5" w:tplc="04090005" w:tentative="1">
      <w:start w:val="1"/>
      <w:numFmt w:val="bullet"/>
      <w:lvlText w:val=""/>
      <w:lvlJc w:val="left"/>
      <w:pPr>
        <w:ind w:left="6665" w:hanging="360"/>
      </w:pPr>
      <w:rPr>
        <w:rFonts w:ascii="Wingdings" w:hAnsi="Wingdings" w:hint="default"/>
      </w:rPr>
    </w:lvl>
    <w:lvl w:ilvl="6" w:tplc="04090001" w:tentative="1">
      <w:start w:val="1"/>
      <w:numFmt w:val="bullet"/>
      <w:lvlText w:val=""/>
      <w:lvlJc w:val="left"/>
      <w:pPr>
        <w:ind w:left="7385" w:hanging="360"/>
      </w:pPr>
      <w:rPr>
        <w:rFonts w:ascii="Symbol" w:hAnsi="Symbol" w:hint="default"/>
      </w:rPr>
    </w:lvl>
    <w:lvl w:ilvl="7" w:tplc="04090003" w:tentative="1">
      <w:start w:val="1"/>
      <w:numFmt w:val="bullet"/>
      <w:lvlText w:val="o"/>
      <w:lvlJc w:val="left"/>
      <w:pPr>
        <w:ind w:left="8105" w:hanging="360"/>
      </w:pPr>
      <w:rPr>
        <w:rFonts w:ascii="Courier New" w:hAnsi="Courier New" w:cs="Courier New" w:hint="default"/>
      </w:rPr>
    </w:lvl>
    <w:lvl w:ilvl="8" w:tplc="04090005" w:tentative="1">
      <w:start w:val="1"/>
      <w:numFmt w:val="bullet"/>
      <w:lvlText w:val=""/>
      <w:lvlJc w:val="left"/>
      <w:pPr>
        <w:ind w:left="8825" w:hanging="360"/>
      </w:pPr>
      <w:rPr>
        <w:rFonts w:ascii="Wingdings" w:hAnsi="Wingdings" w:hint="default"/>
      </w:rPr>
    </w:lvl>
  </w:abstractNum>
  <w:abstractNum w:abstractNumId="44" w15:restartNumberingAfterBreak="0">
    <w:nsid w:val="718E32FB"/>
    <w:multiLevelType w:val="hybridMultilevel"/>
    <w:tmpl w:val="186C5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9E6416A"/>
    <w:multiLevelType w:val="hybridMultilevel"/>
    <w:tmpl w:val="A68AA010"/>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46" w15:restartNumberingAfterBreak="0">
    <w:nsid w:val="7C896966"/>
    <w:multiLevelType w:val="hybridMultilevel"/>
    <w:tmpl w:val="5A189D56"/>
    <w:lvl w:ilvl="0" w:tplc="5492C586">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num w:numId="1">
    <w:abstractNumId w:val="7"/>
  </w:num>
  <w:num w:numId="2">
    <w:abstractNumId w:val="35"/>
  </w:num>
  <w:num w:numId="3">
    <w:abstractNumId w:val="44"/>
  </w:num>
  <w:num w:numId="4">
    <w:abstractNumId w:val="12"/>
  </w:num>
  <w:num w:numId="5">
    <w:abstractNumId w:val="31"/>
  </w:num>
  <w:num w:numId="6">
    <w:abstractNumId w:val="33"/>
  </w:num>
  <w:num w:numId="7">
    <w:abstractNumId w:val="42"/>
  </w:num>
  <w:num w:numId="8">
    <w:abstractNumId w:val="14"/>
  </w:num>
  <w:num w:numId="9">
    <w:abstractNumId w:val="3"/>
  </w:num>
  <w:num w:numId="10">
    <w:abstractNumId w:val="9"/>
  </w:num>
  <w:num w:numId="11">
    <w:abstractNumId w:val="30"/>
  </w:num>
  <w:num w:numId="12">
    <w:abstractNumId w:val="46"/>
  </w:num>
  <w:num w:numId="13">
    <w:abstractNumId w:val="41"/>
  </w:num>
  <w:num w:numId="14">
    <w:abstractNumId w:val="38"/>
  </w:num>
  <w:num w:numId="15">
    <w:abstractNumId w:val="20"/>
  </w:num>
  <w:num w:numId="16">
    <w:abstractNumId w:val="2"/>
  </w:num>
  <w:num w:numId="17">
    <w:abstractNumId w:val="5"/>
  </w:num>
  <w:num w:numId="18">
    <w:abstractNumId w:val="6"/>
  </w:num>
  <w:num w:numId="19">
    <w:abstractNumId w:val="21"/>
  </w:num>
  <w:num w:numId="20">
    <w:abstractNumId w:val="36"/>
  </w:num>
  <w:num w:numId="21">
    <w:abstractNumId w:val="23"/>
  </w:num>
  <w:num w:numId="22">
    <w:abstractNumId w:val="32"/>
  </w:num>
  <w:num w:numId="23">
    <w:abstractNumId w:val="18"/>
  </w:num>
  <w:num w:numId="24">
    <w:abstractNumId w:val="17"/>
  </w:num>
  <w:num w:numId="25">
    <w:abstractNumId w:val="0"/>
  </w:num>
  <w:num w:numId="26">
    <w:abstractNumId w:val="25"/>
  </w:num>
  <w:num w:numId="27">
    <w:abstractNumId w:val="13"/>
  </w:num>
  <w:num w:numId="28">
    <w:abstractNumId w:val="4"/>
  </w:num>
  <w:num w:numId="29">
    <w:abstractNumId w:val="39"/>
  </w:num>
  <w:num w:numId="30">
    <w:abstractNumId w:val="10"/>
  </w:num>
  <w:num w:numId="31">
    <w:abstractNumId w:val="34"/>
  </w:num>
  <w:num w:numId="32">
    <w:abstractNumId w:val="22"/>
  </w:num>
  <w:num w:numId="33">
    <w:abstractNumId w:val="15"/>
  </w:num>
  <w:num w:numId="34">
    <w:abstractNumId w:val="11"/>
  </w:num>
  <w:num w:numId="35">
    <w:abstractNumId w:val="40"/>
  </w:num>
  <w:num w:numId="36">
    <w:abstractNumId w:val="24"/>
  </w:num>
  <w:num w:numId="37">
    <w:abstractNumId w:val="8"/>
  </w:num>
  <w:num w:numId="38">
    <w:abstractNumId w:val="27"/>
  </w:num>
  <w:num w:numId="39">
    <w:abstractNumId w:val="29"/>
  </w:num>
  <w:num w:numId="40">
    <w:abstractNumId w:val="19"/>
  </w:num>
  <w:num w:numId="41">
    <w:abstractNumId w:val="26"/>
  </w:num>
  <w:num w:numId="42">
    <w:abstractNumId w:val="28"/>
  </w:num>
  <w:num w:numId="43">
    <w:abstractNumId w:val="37"/>
  </w:num>
  <w:num w:numId="44">
    <w:abstractNumId w:val="16"/>
  </w:num>
  <w:num w:numId="45">
    <w:abstractNumId w:val="43"/>
  </w:num>
  <w:num w:numId="46">
    <w:abstractNumId w:val="1"/>
  </w:num>
  <w:num w:numId="47">
    <w:abstractNumId w:val="4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570"/>
    <w:rsid w:val="00001F3F"/>
    <w:rsid w:val="00005485"/>
    <w:rsid w:val="000121DA"/>
    <w:rsid w:val="00012710"/>
    <w:rsid w:val="000152A4"/>
    <w:rsid w:val="00031F33"/>
    <w:rsid w:val="00037AE7"/>
    <w:rsid w:val="00042B1E"/>
    <w:rsid w:val="000454F8"/>
    <w:rsid w:val="000526A6"/>
    <w:rsid w:val="0005646E"/>
    <w:rsid w:val="0006005A"/>
    <w:rsid w:val="000622A5"/>
    <w:rsid w:val="000679AE"/>
    <w:rsid w:val="00073B8E"/>
    <w:rsid w:val="00074FBD"/>
    <w:rsid w:val="00075F45"/>
    <w:rsid w:val="000809BF"/>
    <w:rsid w:val="0008186A"/>
    <w:rsid w:val="00084BA0"/>
    <w:rsid w:val="000960CD"/>
    <w:rsid w:val="000A1F71"/>
    <w:rsid w:val="000A74FE"/>
    <w:rsid w:val="000B3EB4"/>
    <w:rsid w:val="000B651F"/>
    <w:rsid w:val="000C4244"/>
    <w:rsid w:val="000C5AAB"/>
    <w:rsid w:val="000D0EF8"/>
    <w:rsid w:val="000E4412"/>
    <w:rsid w:val="000F43D7"/>
    <w:rsid w:val="000F764D"/>
    <w:rsid w:val="00104ECE"/>
    <w:rsid w:val="001066DA"/>
    <w:rsid w:val="00111E0F"/>
    <w:rsid w:val="001405D0"/>
    <w:rsid w:val="00144B19"/>
    <w:rsid w:val="00147713"/>
    <w:rsid w:val="00150045"/>
    <w:rsid w:val="001713C3"/>
    <w:rsid w:val="00171B6D"/>
    <w:rsid w:val="00171F5B"/>
    <w:rsid w:val="00173364"/>
    <w:rsid w:val="00173C7C"/>
    <w:rsid w:val="0017698F"/>
    <w:rsid w:val="00183800"/>
    <w:rsid w:val="00186AA5"/>
    <w:rsid w:val="00187318"/>
    <w:rsid w:val="001A1FD2"/>
    <w:rsid w:val="001A55BE"/>
    <w:rsid w:val="001B0B50"/>
    <w:rsid w:val="001B1014"/>
    <w:rsid w:val="001B5701"/>
    <w:rsid w:val="001C2F6C"/>
    <w:rsid w:val="001D371A"/>
    <w:rsid w:val="001D5FAC"/>
    <w:rsid w:val="001E0090"/>
    <w:rsid w:val="001F091E"/>
    <w:rsid w:val="001F466A"/>
    <w:rsid w:val="001F52A1"/>
    <w:rsid w:val="001F6FD0"/>
    <w:rsid w:val="0020208E"/>
    <w:rsid w:val="00204800"/>
    <w:rsid w:val="002051AA"/>
    <w:rsid w:val="00205F48"/>
    <w:rsid w:val="002065E8"/>
    <w:rsid w:val="00207796"/>
    <w:rsid w:val="00212E00"/>
    <w:rsid w:val="00213968"/>
    <w:rsid w:val="002226F4"/>
    <w:rsid w:val="0023232D"/>
    <w:rsid w:val="00232447"/>
    <w:rsid w:val="00233F1C"/>
    <w:rsid w:val="00243ED4"/>
    <w:rsid w:val="00244B5E"/>
    <w:rsid w:val="002460BA"/>
    <w:rsid w:val="002513D3"/>
    <w:rsid w:val="00253441"/>
    <w:rsid w:val="00254283"/>
    <w:rsid w:val="002550C0"/>
    <w:rsid w:val="002555BF"/>
    <w:rsid w:val="00263AC3"/>
    <w:rsid w:val="002662F6"/>
    <w:rsid w:val="00270B7A"/>
    <w:rsid w:val="00274C94"/>
    <w:rsid w:val="00281602"/>
    <w:rsid w:val="00285782"/>
    <w:rsid w:val="002866A5"/>
    <w:rsid w:val="00295ABB"/>
    <w:rsid w:val="002B0819"/>
    <w:rsid w:val="002B1453"/>
    <w:rsid w:val="002B2A04"/>
    <w:rsid w:val="002B2B3C"/>
    <w:rsid w:val="002C18DE"/>
    <w:rsid w:val="002C658F"/>
    <w:rsid w:val="002D02F0"/>
    <w:rsid w:val="002D11FA"/>
    <w:rsid w:val="002D5E6B"/>
    <w:rsid w:val="002E2803"/>
    <w:rsid w:val="002E2C65"/>
    <w:rsid w:val="002E32CC"/>
    <w:rsid w:val="002E65B8"/>
    <w:rsid w:val="002F4AA1"/>
    <w:rsid w:val="00301339"/>
    <w:rsid w:val="00303F9D"/>
    <w:rsid w:val="00317782"/>
    <w:rsid w:val="00322003"/>
    <w:rsid w:val="00323C5E"/>
    <w:rsid w:val="00333043"/>
    <w:rsid w:val="003443DF"/>
    <w:rsid w:val="0034478D"/>
    <w:rsid w:val="00346A95"/>
    <w:rsid w:val="00355D09"/>
    <w:rsid w:val="00357E31"/>
    <w:rsid w:val="00361AED"/>
    <w:rsid w:val="0036324F"/>
    <w:rsid w:val="003649CF"/>
    <w:rsid w:val="00364FA2"/>
    <w:rsid w:val="00365C1B"/>
    <w:rsid w:val="00366D10"/>
    <w:rsid w:val="00371D1A"/>
    <w:rsid w:val="00375180"/>
    <w:rsid w:val="003774B6"/>
    <w:rsid w:val="00380067"/>
    <w:rsid w:val="00383B9D"/>
    <w:rsid w:val="00383FB0"/>
    <w:rsid w:val="003862EC"/>
    <w:rsid w:val="0038695B"/>
    <w:rsid w:val="00386FB1"/>
    <w:rsid w:val="003966AC"/>
    <w:rsid w:val="003A1C80"/>
    <w:rsid w:val="003A2E35"/>
    <w:rsid w:val="003A5715"/>
    <w:rsid w:val="003B013B"/>
    <w:rsid w:val="003B1B0E"/>
    <w:rsid w:val="003B6A71"/>
    <w:rsid w:val="003C0D0E"/>
    <w:rsid w:val="003C0DE3"/>
    <w:rsid w:val="003C1634"/>
    <w:rsid w:val="003C5F9D"/>
    <w:rsid w:val="003D235E"/>
    <w:rsid w:val="003D5A72"/>
    <w:rsid w:val="003E75CE"/>
    <w:rsid w:val="003F5919"/>
    <w:rsid w:val="003F7809"/>
    <w:rsid w:val="003F7C82"/>
    <w:rsid w:val="004030CE"/>
    <w:rsid w:val="004151EC"/>
    <w:rsid w:val="0042078C"/>
    <w:rsid w:val="00421886"/>
    <w:rsid w:val="00425FAB"/>
    <w:rsid w:val="0043059F"/>
    <w:rsid w:val="00431E03"/>
    <w:rsid w:val="00437FB6"/>
    <w:rsid w:val="00441E3E"/>
    <w:rsid w:val="00453CE7"/>
    <w:rsid w:val="00460429"/>
    <w:rsid w:val="0046044A"/>
    <w:rsid w:val="004652C2"/>
    <w:rsid w:val="00465E09"/>
    <w:rsid w:val="00467AF1"/>
    <w:rsid w:val="0047145F"/>
    <w:rsid w:val="00472A45"/>
    <w:rsid w:val="00486933"/>
    <w:rsid w:val="00486C59"/>
    <w:rsid w:val="00495067"/>
    <w:rsid w:val="004A5B3D"/>
    <w:rsid w:val="004B5760"/>
    <w:rsid w:val="004B7455"/>
    <w:rsid w:val="004C017A"/>
    <w:rsid w:val="004C211B"/>
    <w:rsid w:val="004C6AEB"/>
    <w:rsid w:val="004C6CFB"/>
    <w:rsid w:val="004D20E7"/>
    <w:rsid w:val="004E0DF1"/>
    <w:rsid w:val="004E1095"/>
    <w:rsid w:val="004E2BC0"/>
    <w:rsid w:val="004E54AD"/>
    <w:rsid w:val="004E6AAC"/>
    <w:rsid w:val="004F064C"/>
    <w:rsid w:val="004F179D"/>
    <w:rsid w:val="004F41BF"/>
    <w:rsid w:val="00501B4D"/>
    <w:rsid w:val="00502588"/>
    <w:rsid w:val="005039A9"/>
    <w:rsid w:val="005063D8"/>
    <w:rsid w:val="00506ACE"/>
    <w:rsid w:val="00506F2F"/>
    <w:rsid w:val="005137FC"/>
    <w:rsid w:val="00514BA1"/>
    <w:rsid w:val="005175C6"/>
    <w:rsid w:val="00520597"/>
    <w:rsid w:val="00525567"/>
    <w:rsid w:val="005255DE"/>
    <w:rsid w:val="00527383"/>
    <w:rsid w:val="00527A73"/>
    <w:rsid w:val="00530776"/>
    <w:rsid w:val="0054102E"/>
    <w:rsid w:val="00541AB8"/>
    <w:rsid w:val="00541AEF"/>
    <w:rsid w:val="0054632F"/>
    <w:rsid w:val="00551BE6"/>
    <w:rsid w:val="00562D43"/>
    <w:rsid w:val="00563D42"/>
    <w:rsid w:val="00567930"/>
    <w:rsid w:val="0056793F"/>
    <w:rsid w:val="00570E4C"/>
    <w:rsid w:val="005812D7"/>
    <w:rsid w:val="00581450"/>
    <w:rsid w:val="00581D25"/>
    <w:rsid w:val="005828DC"/>
    <w:rsid w:val="00590B8F"/>
    <w:rsid w:val="0059242A"/>
    <w:rsid w:val="00594BE4"/>
    <w:rsid w:val="0059608B"/>
    <w:rsid w:val="005A2106"/>
    <w:rsid w:val="005A3A7F"/>
    <w:rsid w:val="005A4872"/>
    <w:rsid w:val="005A7D8C"/>
    <w:rsid w:val="005C005A"/>
    <w:rsid w:val="005D1991"/>
    <w:rsid w:val="005D4BC5"/>
    <w:rsid w:val="005D503E"/>
    <w:rsid w:val="005D5454"/>
    <w:rsid w:val="005E0486"/>
    <w:rsid w:val="005E6692"/>
    <w:rsid w:val="005F095D"/>
    <w:rsid w:val="005F433F"/>
    <w:rsid w:val="00604D33"/>
    <w:rsid w:val="006102F5"/>
    <w:rsid w:val="006156E5"/>
    <w:rsid w:val="0061602F"/>
    <w:rsid w:val="0062576D"/>
    <w:rsid w:val="00626BE1"/>
    <w:rsid w:val="00635690"/>
    <w:rsid w:val="006437D2"/>
    <w:rsid w:val="00645DAC"/>
    <w:rsid w:val="00646C43"/>
    <w:rsid w:val="00670C88"/>
    <w:rsid w:val="00672E1D"/>
    <w:rsid w:val="006758A0"/>
    <w:rsid w:val="006872FE"/>
    <w:rsid w:val="006937A9"/>
    <w:rsid w:val="0069633D"/>
    <w:rsid w:val="006A3F11"/>
    <w:rsid w:val="006A468B"/>
    <w:rsid w:val="006A6C45"/>
    <w:rsid w:val="006B042F"/>
    <w:rsid w:val="006B15DB"/>
    <w:rsid w:val="006B433D"/>
    <w:rsid w:val="006C0C30"/>
    <w:rsid w:val="006C18C0"/>
    <w:rsid w:val="006C30F8"/>
    <w:rsid w:val="006C339E"/>
    <w:rsid w:val="006C4039"/>
    <w:rsid w:val="006C4791"/>
    <w:rsid w:val="006D1AF3"/>
    <w:rsid w:val="006E2C26"/>
    <w:rsid w:val="006F2014"/>
    <w:rsid w:val="006F667A"/>
    <w:rsid w:val="006F739C"/>
    <w:rsid w:val="00700814"/>
    <w:rsid w:val="00704999"/>
    <w:rsid w:val="00710257"/>
    <w:rsid w:val="00710B06"/>
    <w:rsid w:val="00724936"/>
    <w:rsid w:val="007262BA"/>
    <w:rsid w:val="007269E7"/>
    <w:rsid w:val="00732EEF"/>
    <w:rsid w:val="00734737"/>
    <w:rsid w:val="00734939"/>
    <w:rsid w:val="00736014"/>
    <w:rsid w:val="00736557"/>
    <w:rsid w:val="00736B34"/>
    <w:rsid w:val="00740801"/>
    <w:rsid w:val="00743CB0"/>
    <w:rsid w:val="00744B6B"/>
    <w:rsid w:val="007470E6"/>
    <w:rsid w:val="007472CD"/>
    <w:rsid w:val="007475D5"/>
    <w:rsid w:val="007478B2"/>
    <w:rsid w:val="00750453"/>
    <w:rsid w:val="00773F4C"/>
    <w:rsid w:val="0078213A"/>
    <w:rsid w:val="00783180"/>
    <w:rsid w:val="00791F78"/>
    <w:rsid w:val="007974E8"/>
    <w:rsid w:val="007A18E5"/>
    <w:rsid w:val="007A20BF"/>
    <w:rsid w:val="007A2A2D"/>
    <w:rsid w:val="007A2D1D"/>
    <w:rsid w:val="007A6254"/>
    <w:rsid w:val="007B06A7"/>
    <w:rsid w:val="007B0710"/>
    <w:rsid w:val="007B12F7"/>
    <w:rsid w:val="007B6D30"/>
    <w:rsid w:val="007B75C1"/>
    <w:rsid w:val="007C6A06"/>
    <w:rsid w:val="007C7E18"/>
    <w:rsid w:val="007D2667"/>
    <w:rsid w:val="007D7D04"/>
    <w:rsid w:val="007E2FEA"/>
    <w:rsid w:val="007F3F0E"/>
    <w:rsid w:val="007F7E3A"/>
    <w:rsid w:val="00800DFC"/>
    <w:rsid w:val="008230A1"/>
    <w:rsid w:val="00826582"/>
    <w:rsid w:val="008271F1"/>
    <w:rsid w:val="0083648F"/>
    <w:rsid w:val="00837169"/>
    <w:rsid w:val="0084038A"/>
    <w:rsid w:val="00840DC6"/>
    <w:rsid w:val="00844C3B"/>
    <w:rsid w:val="008539C3"/>
    <w:rsid w:val="00873C59"/>
    <w:rsid w:val="008758D0"/>
    <w:rsid w:val="00875C56"/>
    <w:rsid w:val="00880237"/>
    <w:rsid w:val="0088290D"/>
    <w:rsid w:val="008865CA"/>
    <w:rsid w:val="0089101D"/>
    <w:rsid w:val="00892C69"/>
    <w:rsid w:val="00894D16"/>
    <w:rsid w:val="008A3F06"/>
    <w:rsid w:val="008A6C14"/>
    <w:rsid w:val="008B7255"/>
    <w:rsid w:val="008C1A00"/>
    <w:rsid w:val="008E4CD8"/>
    <w:rsid w:val="008E4E99"/>
    <w:rsid w:val="008E5F07"/>
    <w:rsid w:val="008E6FDA"/>
    <w:rsid w:val="008F7ABF"/>
    <w:rsid w:val="00902E77"/>
    <w:rsid w:val="00910D51"/>
    <w:rsid w:val="00912FE9"/>
    <w:rsid w:val="00924EC5"/>
    <w:rsid w:val="00927E4B"/>
    <w:rsid w:val="00931075"/>
    <w:rsid w:val="00933944"/>
    <w:rsid w:val="00934AF8"/>
    <w:rsid w:val="00937523"/>
    <w:rsid w:val="009420A9"/>
    <w:rsid w:val="009456D2"/>
    <w:rsid w:val="0095434C"/>
    <w:rsid w:val="00960472"/>
    <w:rsid w:val="00961D28"/>
    <w:rsid w:val="009669FA"/>
    <w:rsid w:val="00967AEB"/>
    <w:rsid w:val="00967DF4"/>
    <w:rsid w:val="009706ED"/>
    <w:rsid w:val="009742B8"/>
    <w:rsid w:val="009805C0"/>
    <w:rsid w:val="00983784"/>
    <w:rsid w:val="00983D14"/>
    <w:rsid w:val="0098503E"/>
    <w:rsid w:val="00987F8C"/>
    <w:rsid w:val="00991A00"/>
    <w:rsid w:val="0099479B"/>
    <w:rsid w:val="009A038E"/>
    <w:rsid w:val="009A601C"/>
    <w:rsid w:val="009B6517"/>
    <w:rsid w:val="009C0CC9"/>
    <w:rsid w:val="009C1A47"/>
    <w:rsid w:val="009C2788"/>
    <w:rsid w:val="009C565B"/>
    <w:rsid w:val="009C69DF"/>
    <w:rsid w:val="009D01DA"/>
    <w:rsid w:val="009E2EAC"/>
    <w:rsid w:val="009E4B1C"/>
    <w:rsid w:val="009E4FBD"/>
    <w:rsid w:val="009F2922"/>
    <w:rsid w:val="009F66BF"/>
    <w:rsid w:val="00A0147A"/>
    <w:rsid w:val="00A02AD7"/>
    <w:rsid w:val="00A04701"/>
    <w:rsid w:val="00A1162E"/>
    <w:rsid w:val="00A12F3B"/>
    <w:rsid w:val="00A1784E"/>
    <w:rsid w:val="00A2002F"/>
    <w:rsid w:val="00A21DB7"/>
    <w:rsid w:val="00A25746"/>
    <w:rsid w:val="00A31816"/>
    <w:rsid w:val="00A32C49"/>
    <w:rsid w:val="00A348F5"/>
    <w:rsid w:val="00A422FA"/>
    <w:rsid w:val="00A452AE"/>
    <w:rsid w:val="00A474B0"/>
    <w:rsid w:val="00A50BE2"/>
    <w:rsid w:val="00A609FA"/>
    <w:rsid w:val="00A63B43"/>
    <w:rsid w:val="00A643E8"/>
    <w:rsid w:val="00A70218"/>
    <w:rsid w:val="00A73C27"/>
    <w:rsid w:val="00A75D2F"/>
    <w:rsid w:val="00A76CED"/>
    <w:rsid w:val="00A8041E"/>
    <w:rsid w:val="00A92E33"/>
    <w:rsid w:val="00A932DE"/>
    <w:rsid w:val="00A96F7B"/>
    <w:rsid w:val="00A9777F"/>
    <w:rsid w:val="00AA0C05"/>
    <w:rsid w:val="00AA192E"/>
    <w:rsid w:val="00AB0915"/>
    <w:rsid w:val="00AB15CD"/>
    <w:rsid w:val="00AB1636"/>
    <w:rsid w:val="00AB21D7"/>
    <w:rsid w:val="00AB3794"/>
    <w:rsid w:val="00AB57ED"/>
    <w:rsid w:val="00AC2F03"/>
    <w:rsid w:val="00AC3CC3"/>
    <w:rsid w:val="00AD1CFA"/>
    <w:rsid w:val="00AD5DD5"/>
    <w:rsid w:val="00AE1DFA"/>
    <w:rsid w:val="00AF26B7"/>
    <w:rsid w:val="00AF5F35"/>
    <w:rsid w:val="00AF7841"/>
    <w:rsid w:val="00B01630"/>
    <w:rsid w:val="00B02852"/>
    <w:rsid w:val="00B0643A"/>
    <w:rsid w:val="00B07F70"/>
    <w:rsid w:val="00B11C05"/>
    <w:rsid w:val="00B13C54"/>
    <w:rsid w:val="00B22DCF"/>
    <w:rsid w:val="00B26F5F"/>
    <w:rsid w:val="00B27E7C"/>
    <w:rsid w:val="00B40A11"/>
    <w:rsid w:val="00B4126F"/>
    <w:rsid w:val="00B41343"/>
    <w:rsid w:val="00B41D7D"/>
    <w:rsid w:val="00B51B2E"/>
    <w:rsid w:val="00B55076"/>
    <w:rsid w:val="00B55296"/>
    <w:rsid w:val="00B56B6D"/>
    <w:rsid w:val="00B611C9"/>
    <w:rsid w:val="00B61EDD"/>
    <w:rsid w:val="00B678E5"/>
    <w:rsid w:val="00B72D04"/>
    <w:rsid w:val="00B9396F"/>
    <w:rsid w:val="00BA1E16"/>
    <w:rsid w:val="00BA47ED"/>
    <w:rsid w:val="00BA5BC8"/>
    <w:rsid w:val="00BA65A5"/>
    <w:rsid w:val="00BA6706"/>
    <w:rsid w:val="00BA7829"/>
    <w:rsid w:val="00BB4772"/>
    <w:rsid w:val="00BB6E0F"/>
    <w:rsid w:val="00BC2B23"/>
    <w:rsid w:val="00BC5D2B"/>
    <w:rsid w:val="00BC606A"/>
    <w:rsid w:val="00BD0D1E"/>
    <w:rsid w:val="00BD0DBF"/>
    <w:rsid w:val="00BE2099"/>
    <w:rsid w:val="00BE2F3A"/>
    <w:rsid w:val="00BE47B2"/>
    <w:rsid w:val="00BF3D58"/>
    <w:rsid w:val="00BF79F5"/>
    <w:rsid w:val="00C073A6"/>
    <w:rsid w:val="00C10444"/>
    <w:rsid w:val="00C16231"/>
    <w:rsid w:val="00C20370"/>
    <w:rsid w:val="00C23D95"/>
    <w:rsid w:val="00C324EC"/>
    <w:rsid w:val="00C344E4"/>
    <w:rsid w:val="00C37EC2"/>
    <w:rsid w:val="00C47FF7"/>
    <w:rsid w:val="00C5509F"/>
    <w:rsid w:val="00C55863"/>
    <w:rsid w:val="00C57DDA"/>
    <w:rsid w:val="00C63BC5"/>
    <w:rsid w:val="00C75036"/>
    <w:rsid w:val="00C814B4"/>
    <w:rsid w:val="00C9461A"/>
    <w:rsid w:val="00C9527B"/>
    <w:rsid w:val="00C977A2"/>
    <w:rsid w:val="00CB070E"/>
    <w:rsid w:val="00CB4630"/>
    <w:rsid w:val="00CB5FCE"/>
    <w:rsid w:val="00CB7D9B"/>
    <w:rsid w:val="00CC0451"/>
    <w:rsid w:val="00CC3CD7"/>
    <w:rsid w:val="00CD0EB7"/>
    <w:rsid w:val="00CD2B56"/>
    <w:rsid w:val="00CD5A7F"/>
    <w:rsid w:val="00CE1C23"/>
    <w:rsid w:val="00CE71A9"/>
    <w:rsid w:val="00CF28D5"/>
    <w:rsid w:val="00CF78CC"/>
    <w:rsid w:val="00D06431"/>
    <w:rsid w:val="00D23998"/>
    <w:rsid w:val="00D26052"/>
    <w:rsid w:val="00D329E6"/>
    <w:rsid w:val="00D35A79"/>
    <w:rsid w:val="00D35AA9"/>
    <w:rsid w:val="00D35B98"/>
    <w:rsid w:val="00D51178"/>
    <w:rsid w:val="00D54704"/>
    <w:rsid w:val="00D55FA8"/>
    <w:rsid w:val="00D57B81"/>
    <w:rsid w:val="00D606FD"/>
    <w:rsid w:val="00D60A10"/>
    <w:rsid w:val="00D61673"/>
    <w:rsid w:val="00D758CB"/>
    <w:rsid w:val="00D8380A"/>
    <w:rsid w:val="00D843CB"/>
    <w:rsid w:val="00D9716E"/>
    <w:rsid w:val="00DA0EEC"/>
    <w:rsid w:val="00DA313D"/>
    <w:rsid w:val="00DA7206"/>
    <w:rsid w:val="00DB3A32"/>
    <w:rsid w:val="00DC05ED"/>
    <w:rsid w:val="00DC4233"/>
    <w:rsid w:val="00DC48FA"/>
    <w:rsid w:val="00DD65E6"/>
    <w:rsid w:val="00DE305B"/>
    <w:rsid w:val="00DE6281"/>
    <w:rsid w:val="00DF36C2"/>
    <w:rsid w:val="00DF4B85"/>
    <w:rsid w:val="00E00D82"/>
    <w:rsid w:val="00E03CF6"/>
    <w:rsid w:val="00E13EC1"/>
    <w:rsid w:val="00E23308"/>
    <w:rsid w:val="00E270EE"/>
    <w:rsid w:val="00E313AD"/>
    <w:rsid w:val="00E31E06"/>
    <w:rsid w:val="00E36098"/>
    <w:rsid w:val="00E44913"/>
    <w:rsid w:val="00E51DFE"/>
    <w:rsid w:val="00E52CAA"/>
    <w:rsid w:val="00E5710E"/>
    <w:rsid w:val="00E6420E"/>
    <w:rsid w:val="00E659A3"/>
    <w:rsid w:val="00E67005"/>
    <w:rsid w:val="00E8266F"/>
    <w:rsid w:val="00E84792"/>
    <w:rsid w:val="00E96F81"/>
    <w:rsid w:val="00EA2C31"/>
    <w:rsid w:val="00EA679D"/>
    <w:rsid w:val="00EB73E1"/>
    <w:rsid w:val="00EC0021"/>
    <w:rsid w:val="00EC1E16"/>
    <w:rsid w:val="00EC56A1"/>
    <w:rsid w:val="00EC7272"/>
    <w:rsid w:val="00ED68BA"/>
    <w:rsid w:val="00EE3EF3"/>
    <w:rsid w:val="00EF1D59"/>
    <w:rsid w:val="00EF2408"/>
    <w:rsid w:val="00EF38FC"/>
    <w:rsid w:val="00EF73C4"/>
    <w:rsid w:val="00F03570"/>
    <w:rsid w:val="00F039A4"/>
    <w:rsid w:val="00F116FF"/>
    <w:rsid w:val="00F12332"/>
    <w:rsid w:val="00F24090"/>
    <w:rsid w:val="00F25959"/>
    <w:rsid w:val="00F270F9"/>
    <w:rsid w:val="00F27367"/>
    <w:rsid w:val="00F33EBA"/>
    <w:rsid w:val="00F3571E"/>
    <w:rsid w:val="00F35890"/>
    <w:rsid w:val="00F41F6E"/>
    <w:rsid w:val="00F55057"/>
    <w:rsid w:val="00F55C4E"/>
    <w:rsid w:val="00F62EFE"/>
    <w:rsid w:val="00F633E3"/>
    <w:rsid w:val="00F665BF"/>
    <w:rsid w:val="00F76144"/>
    <w:rsid w:val="00F90117"/>
    <w:rsid w:val="00F936A9"/>
    <w:rsid w:val="00FA0830"/>
    <w:rsid w:val="00FA1E33"/>
    <w:rsid w:val="00FB106E"/>
    <w:rsid w:val="00FB3072"/>
    <w:rsid w:val="00FC0DBD"/>
    <w:rsid w:val="00FC1425"/>
    <w:rsid w:val="00FC6BC9"/>
    <w:rsid w:val="00FC6DF6"/>
    <w:rsid w:val="00FC76DF"/>
    <w:rsid w:val="00FD0535"/>
    <w:rsid w:val="00FD4107"/>
    <w:rsid w:val="00FD58A6"/>
    <w:rsid w:val="00FD5AA2"/>
    <w:rsid w:val="00FD7006"/>
    <w:rsid w:val="00FE2F24"/>
    <w:rsid w:val="00FF60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7A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49CF"/>
  </w:style>
  <w:style w:type="paragraph" w:styleId="Heading2">
    <w:name w:val="heading 2"/>
    <w:aliases w:val="CDU SUBJECT"/>
    <w:basedOn w:val="Normal"/>
    <w:next w:val="Normal"/>
    <w:link w:val="Heading2Char"/>
    <w:uiPriority w:val="9"/>
    <w:unhideWhenUsed/>
    <w:qFormat/>
    <w:rsid w:val="002D11FA"/>
    <w:pPr>
      <w:ind w:right="34"/>
      <w:outlineLvl w:val="1"/>
    </w:pPr>
    <w:rPr>
      <w:rFonts w:ascii="Arial" w:eastAsiaTheme="minorHAnsi" w:hAnsi="Arial" w:cs="Arial"/>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BD"/>
    <w:pPr>
      <w:tabs>
        <w:tab w:val="center" w:pos="4320"/>
        <w:tab w:val="right" w:pos="8640"/>
      </w:tabs>
    </w:pPr>
  </w:style>
  <w:style w:type="character" w:customStyle="1" w:styleId="HeaderChar">
    <w:name w:val="Header Char"/>
    <w:basedOn w:val="DefaultParagraphFont"/>
    <w:link w:val="Header"/>
    <w:uiPriority w:val="99"/>
    <w:rsid w:val="00074FBD"/>
  </w:style>
  <w:style w:type="paragraph" w:styleId="Footer">
    <w:name w:val="footer"/>
    <w:basedOn w:val="Normal"/>
    <w:link w:val="FooterChar"/>
    <w:uiPriority w:val="99"/>
    <w:unhideWhenUsed/>
    <w:rsid w:val="00074FBD"/>
    <w:pPr>
      <w:tabs>
        <w:tab w:val="center" w:pos="4320"/>
        <w:tab w:val="right" w:pos="8640"/>
      </w:tabs>
    </w:pPr>
  </w:style>
  <w:style w:type="character" w:customStyle="1" w:styleId="FooterChar">
    <w:name w:val="Footer Char"/>
    <w:basedOn w:val="DefaultParagraphFont"/>
    <w:link w:val="Footer"/>
    <w:uiPriority w:val="99"/>
    <w:rsid w:val="00074FBD"/>
  </w:style>
  <w:style w:type="paragraph" w:styleId="BalloonText">
    <w:name w:val="Balloon Text"/>
    <w:basedOn w:val="Normal"/>
    <w:link w:val="BalloonTextChar"/>
    <w:uiPriority w:val="99"/>
    <w:semiHidden/>
    <w:unhideWhenUsed/>
    <w:rsid w:val="00074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FBD"/>
    <w:rPr>
      <w:rFonts w:ascii="Lucida Grande" w:hAnsi="Lucida Grande" w:cs="Lucida Grande"/>
      <w:sz w:val="18"/>
      <w:szCs w:val="18"/>
    </w:rPr>
  </w:style>
  <w:style w:type="character" w:customStyle="1" w:styleId="Heading2Char">
    <w:name w:val="Heading 2 Char"/>
    <w:aliases w:val="CDU SUBJECT Char"/>
    <w:basedOn w:val="DefaultParagraphFont"/>
    <w:link w:val="Heading2"/>
    <w:uiPriority w:val="9"/>
    <w:rsid w:val="002D11FA"/>
    <w:rPr>
      <w:rFonts w:ascii="Arial" w:eastAsiaTheme="minorHAnsi" w:hAnsi="Arial" w:cs="Arial"/>
      <w:b/>
      <w:sz w:val="20"/>
      <w:szCs w:val="22"/>
      <w:lang w:val="en-AU"/>
    </w:rPr>
  </w:style>
  <w:style w:type="paragraph" w:customStyle="1" w:styleId="BasicParagraph">
    <w:name w:val="[Basic Paragraph]"/>
    <w:basedOn w:val="Normal"/>
    <w:uiPriority w:val="99"/>
    <w:rsid w:val="002857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4B7455"/>
    <w:rPr>
      <w:color w:val="0000FF" w:themeColor="hyperlink"/>
      <w:u w:val="single"/>
    </w:rPr>
  </w:style>
  <w:style w:type="table" w:styleId="TableGrid">
    <w:name w:val="Table Grid"/>
    <w:basedOn w:val="TableNormal"/>
    <w:uiPriority w:val="39"/>
    <w:rsid w:val="0025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4792"/>
    <w:pPr>
      <w:spacing w:before="100" w:beforeAutospacing="1" w:after="100" w:afterAutospacing="1"/>
    </w:pPr>
    <w:rPr>
      <w:rFonts w:ascii="Times New Roman" w:hAnsi="Times New Roman" w:cs="Times New Roman"/>
      <w:lang w:val="en-AU" w:eastAsia="en-AU"/>
    </w:rPr>
  </w:style>
  <w:style w:type="paragraph" w:styleId="ListParagraph">
    <w:name w:val="List Paragraph"/>
    <w:basedOn w:val="Normal"/>
    <w:uiPriority w:val="34"/>
    <w:qFormat/>
    <w:rsid w:val="003B1B0E"/>
    <w:pPr>
      <w:ind w:left="720"/>
      <w:contextualSpacing/>
    </w:pPr>
  </w:style>
  <w:style w:type="paragraph" w:customStyle="1" w:styleId="text-dec">
    <w:name w:val="text-dec"/>
    <w:basedOn w:val="Normal"/>
    <w:rsid w:val="00732EEF"/>
    <w:pPr>
      <w:spacing w:before="100" w:beforeAutospacing="1" w:after="100" w:afterAutospacing="1"/>
    </w:pPr>
    <w:rPr>
      <w:rFonts w:ascii="Times New Roman" w:eastAsia="Times New Roman" w:hAnsi="Times New Roman" w:cs="Times New Roman"/>
      <w:lang w:val="en-AU" w:eastAsia="en-AU"/>
    </w:rPr>
  </w:style>
  <w:style w:type="paragraph" w:styleId="Subtitle">
    <w:name w:val="Subtitle"/>
    <w:basedOn w:val="Normal"/>
    <w:next w:val="Normal"/>
    <w:link w:val="SubtitleChar"/>
    <w:uiPriority w:val="11"/>
    <w:qFormat/>
    <w:rsid w:val="00BC5D2B"/>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BC5D2B"/>
    <w:rPr>
      <w:color w:val="5A5A5A" w:themeColor="text1" w:themeTint="A5"/>
      <w:spacing w:val="15"/>
      <w:sz w:val="22"/>
      <w:szCs w:val="22"/>
    </w:rPr>
  </w:style>
  <w:style w:type="character" w:styleId="FollowedHyperlink">
    <w:name w:val="FollowedHyperlink"/>
    <w:basedOn w:val="DefaultParagraphFont"/>
    <w:uiPriority w:val="99"/>
    <w:semiHidden/>
    <w:unhideWhenUsed/>
    <w:rsid w:val="00B0643A"/>
    <w:rPr>
      <w:color w:val="800080" w:themeColor="followedHyperlink"/>
      <w:u w:val="single"/>
    </w:rPr>
  </w:style>
  <w:style w:type="character" w:styleId="UnresolvedMention">
    <w:name w:val="Unresolved Mention"/>
    <w:basedOn w:val="DefaultParagraphFont"/>
    <w:uiPriority w:val="99"/>
    <w:rsid w:val="00C34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711071">
      <w:bodyDiv w:val="1"/>
      <w:marLeft w:val="0"/>
      <w:marRight w:val="0"/>
      <w:marTop w:val="0"/>
      <w:marBottom w:val="0"/>
      <w:divBdr>
        <w:top w:val="none" w:sz="0" w:space="0" w:color="auto"/>
        <w:left w:val="none" w:sz="0" w:space="0" w:color="auto"/>
        <w:bottom w:val="none" w:sz="0" w:space="0" w:color="auto"/>
        <w:right w:val="none" w:sz="0" w:space="0" w:color="auto"/>
      </w:divBdr>
      <w:divsChild>
        <w:div w:id="331028323">
          <w:marLeft w:val="0"/>
          <w:marRight w:val="0"/>
          <w:marTop w:val="0"/>
          <w:marBottom w:val="0"/>
          <w:divBdr>
            <w:top w:val="none" w:sz="0" w:space="0" w:color="auto"/>
            <w:left w:val="none" w:sz="0" w:space="0" w:color="auto"/>
            <w:bottom w:val="none" w:sz="0" w:space="0" w:color="auto"/>
            <w:right w:val="none" w:sz="0" w:space="0" w:color="auto"/>
          </w:divBdr>
          <w:divsChild>
            <w:div w:id="1504514630">
              <w:marLeft w:val="0"/>
              <w:marRight w:val="0"/>
              <w:marTop w:val="0"/>
              <w:marBottom w:val="0"/>
              <w:divBdr>
                <w:top w:val="none" w:sz="0" w:space="0" w:color="auto"/>
                <w:left w:val="none" w:sz="0" w:space="0" w:color="auto"/>
                <w:bottom w:val="none" w:sz="0" w:space="0" w:color="auto"/>
                <w:right w:val="none" w:sz="0" w:space="0" w:color="auto"/>
              </w:divBdr>
              <w:divsChild>
                <w:div w:id="1385375093">
                  <w:marLeft w:val="0"/>
                  <w:marRight w:val="0"/>
                  <w:marTop w:val="0"/>
                  <w:marBottom w:val="0"/>
                  <w:divBdr>
                    <w:top w:val="none" w:sz="0" w:space="0" w:color="auto"/>
                    <w:left w:val="none" w:sz="0" w:space="0" w:color="auto"/>
                    <w:bottom w:val="none" w:sz="0" w:space="0" w:color="auto"/>
                    <w:right w:val="none" w:sz="0" w:space="0" w:color="auto"/>
                  </w:divBdr>
                  <w:divsChild>
                    <w:div w:id="666249084">
                      <w:marLeft w:val="0"/>
                      <w:marRight w:val="0"/>
                      <w:marTop w:val="0"/>
                      <w:marBottom w:val="0"/>
                      <w:divBdr>
                        <w:top w:val="none" w:sz="0" w:space="0" w:color="auto"/>
                        <w:left w:val="none" w:sz="0" w:space="0" w:color="auto"/>
                        <w:bottom w:val="none" w:sz="0" w:space="0" w:color="auto"/>
                        <w:right w:val="none" w:sz="0" w:space="0" w:color="auto"/>
                      </w:divBdr>
                    </w:div>
                  </w:divsChild>
                </w:div>
                <w:div w:id="1799831195">
                  <w:marLeft w:val="0"/>
                  <w:marRight w:val="0"/>
                  <w:marTop w:val="0"/>
                  <w:marBottom w:val="0"/>
                  <w:divBdr>
                    <w:top w:val="none" w:sz="0" w:space="0" w:color="auto"/>
                    <w:left w:val="none" w:sz="0" w:space="0" w:color="auto"/>
                    <w:bottom w:val="none" w:sz="0" w:space="0" w:color="auto"/>
                    <w:right w:val="none" w:sz="0" w:space="0" w:color="auto"/>
                  </w:divBdr>
                  <w:divsChild>
                    <w:div w:id="1324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58027">
      <w:bodyDiv w:val="1"/>
      <w:marLeft w:val="0"/>
      <w:marRight w:val="0"/>
      <w:marTop w:val="0"/>
      <w:marBottom w:val="0"/>
      <w:divBdr>
        <w:top w:val="none" w:sz="0" w:space="0" w:color="auto"/>
        <w:left w:val="none" w:sz="0" w:space="0" w:color="auto"/>
        <w:bottom w:val="none" w:sz="0" w:space="0" w:color="auto"/>
        <w:right w:val="none" w:sz="0" w:space="0" w:color="auto"/>
      </w:divBdr>
    </w:div>
    <w:div w:id="1112867337">
      <w:bodyDiv w:val="1"/>
      <w:marLeft w:val="0"/>
      <w:marRight w:val="0"/>
      <w:marTop w:val="0"/>
      <w:marBottom w:val="0"/>
      <w:divBdr>
        <w:top w:val="none" w:sz="0" w:space="0" w:color="auto"/>
        <w:left w:val="none" w:sz="0" w:space="0" w:color="auto"/>
        <w:bottom w:val="none" w:sz="0" w:space="0" w:color="auto"/>
        <w:right w:val="none" w:sz="0" w:space="0" w:color="auto"/>
      </w:divBdr>
    </w:div>
    <w:div w:id="1988511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finder.elsevier.com" TargetMode="External"/><Relationship Id="rId13" Type="http://schemas.openxmlformats.org/officeDocument/2006/relationships/hyperlink" Target="http://libguides.cdu.edu.au/az.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magoj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mp.infosys.deakin.edu.au/era/?page=jnamesel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eallslist.weebly.com/standalone-journals.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ryan\AppData\Local\Temp\letterhead-cas-de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D098AE-874C-E344-B4BB-9C751FB0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C:\Users\kobryan\AppData\Local\Temp\letterhead-cas-dept.dotx</Template>
  <TotalTime>129</TotalTime>
  <Pages>7</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Simon Moss</cp:lastModifiedBy>
  <cp:revision>20</cp:revision>
  <cp:lastPrinted>2016-09-09T05:09:00Z</cp:lastPrinted>
  <dcterms:created xsi:type="dcterms:W3CDTF">2018-08-20T09:42:00Z</dcterms:created>
  <dcterms:modified xsi:type="dcterms:W3CDTF">2020-07-02T03:34:00Z</dcterms:modified>
</cp:coreProperties>
</file>