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E029" w14:textId="77777777" w:rsidR="00AB1C9A" w:rsidRPr="00844132" w:rsidRDefault="00AB1C9A" w:rsidP="00D70932">
      <w:pPr>
        <w:spacing w:line="276" w:lineRule="auto"/>
        <w:jc w:val="center"/>
        <w:rPr>
          <w:rFonts w:ascii="Calibri" w:hAnsi="Calibri"/>
          <w:b/>
          <w:sz w:val="22"/>
          <w:szCs w:val="22"/>
          <w:lang w:val="en-AU" w:eastAsia="zh-TW"/>
        </w:rPr>
      </w:pPr>
    </w:p>
    <w:p w14:paraId="20BA1A71" w14:textId="311E4225" w:rsidR="00D70932" w:rsidRDefault="00AB1C9A" w:rsidP="00D70932">
      <w:pPr>
        <w:spacing w:line="276" w:lineRule="auto"/>
        <w:jc w:val="center"/>
        <w:rPr>
          <w:rFonts w:ascii="Calibri" w:hAnsi="Calibri"/>
          <w:b/>
          <w:sz w:val="22"/>
          <w:szCs w:val="22"/>
          <w:lang w:val="en-AU" w:eastAsia="zh-TW"/>
        </w:rPr>
      </w:pPr>
      <w:r w:rsidRPr="00844132">
        <w:rPr>
          <w:rFonts w:ascii="Calibri" w:hAnsi="Calibri"/>
          <w:b/>
          <w:sz w:val="22"/>
          <w:szCs w:val="22"/>
          <w:lang w:val="en-AU" w:eastAsia="zh-TW"/>
        </w:rPr>
        <w:t xml:space="preserve">SAMPLE ANSWERS TO ETHICS APPLICATION: </w:t>
      </w:r>
      <w:r w:rsidR="009878CB">
        <w:rPr>
          <w:rFonts w:ascii="Calibri" w:hAnsi="Calibri"/>
          <w:b/>
          <w:sz w:val="22"/>
          <w:szCs w:val="22"/>
          <w:lang w:val="en-AU" w:eastAsia="zh-TW"/>
        </w:rPr>
        <w:t>INTERVIEWS</w:t>
      </w:r>
      <w:r w:rsidR="0064501D">
        <w:rPr>
          <w:rFonts w:ascii="Calibri" w:hAnsi="Calibri"/>
          <w:b/>
          <w:sz w:val="22"/>
          <w:szCs w:val="22"/>
          <w:lang w:val="en-AU" w:eastAsia="zh-TW"/>
        </w:rPr>
        <w:t xml:space="preserve"> AND FOCUS GROUPS</w:t>
      </w:r>
    </w:p>
    <w:p w14:paraId="70DC4188" w14:textId="4CCAF22C" w:rsidR="00466E58" w:rsidRDefault="00466E58" w:rsidP="00D70932">
      <w:pPr>
        <w:spacing w:line="276" w:lineRule="auto"/>
        <w:jc w:val="center"/>
        <w:rPr>
          <w:rFonts w:ascii="Calibri" w:hAnsi="Calibri"/>
          <w:b/>
          <w:sz w:val="22"/>
          <w:szCs w:val="22"/>
          <w:lang w:val="en-AU" w:eastAsia="zh-TW"/>
        </w:rPr>
      </w:pPr>
    </w:p>
    <w:p w14:paraId="20B94DE4" w14:textId="669C42E3" w:rsidR="00466E58" w:rsidRPr="00844132" w:rsidRDefault="00466E58" w:rsidP="00D70932">
      <w:pPr>
        <w:spacing w:line="276" w:lineRule="auto"/>
        <w:jc w:val="center"/>
        <w:rPr>
          <w:rFonts w:ascii="Calibri" w:hAnsi="Calibri"/>
          <w:b/>
          <w:sz w:val="22"/>
          <w:szCs w:val="22"/>
          <w:lang w:val="en-AU" w:eastAsia="zh-TW"/>
        </w:rPr>
      </w:pPr>
      <w:r w:rsidRPr="00466E58">
        <w:rPr>
          <w:rFonts w:ascii="Calibri" w:hAnsi="Calibri"/>
          <w:b/>
          <w:sz w:val="22"/>
          <w:szCs w:val="22"/>
          <w:lang w:val="en-AU" w:eastAsia="zh-TW"/>
        </w:rPr>
        <w:t>by Simon Moss</w:t>
      </w:r>
      <w:bookmarkStart w:id="0" w:name="_GoBack"/>
      <w:bookmarkEnd w:id="0"/>
    </w:p>
    <w:p w14:paraId="0613DE1C" w14:textId="77777777" w:rsidR="00D70932" w:rsidRPr="00844132" w:rsidRDefault="00D70932" w:rsidP="00712423">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D20F6" w:rsidRPr="00844132" w14:paraId="6DB96CA7" w14:textId="77777777" w:rsidTr="00B66116">
        <w:tc>
          <w:tcPr>
            <w:tcW w:w="9010" w:type="dxa"/>
            <w:shd w:val="clear" w:color="auto" w:fill="BDD6EE" w:themeFill="accent5" w:themeFillTint="66"/>
          </w:tcPr>
          <w:p w14:paraId="732857B3" w14:textId="117DC453" w:rsidR="006D20F6" w:rsidRPr="00844132" w:rsidRDefault="00D70932" w:rsidP="00B66116">
            <w:pPr>
              <w:spacing w:line="276" w:lineRule="auto"/>
              <w:jc w:val="center"/>
              <w:outlineLvl w:val="0"/>
              <w:rPr>
                <w:b/>
              </w:rPr>
            </w:pPr>
            <w:r w:rsidRPr="00844132">
              <w:rPr>
                <w:b/>
              </w:rPr>
              <w:t xml:space="preserve">Introduction </w:t>
            </w:r>
          </w:p>
        </w:tc>
      </w:tr>
    </w:tbl>
    <w:p w14:paraId="7D8A41F8" w14:textId="3C5D3DAD" w:rsidR="006D20F6" w:rsidRPr="00844132" w:rsidRDefault="006D20F6" w:rsidP="006D20F6">
      <w:pPr>
        <w:spacing w:line="276" w:lineRule="auto"/>
        <w:rPr>
          <w:rFonts w:ascii="Calibri" w:hAnsi="Calibri"/>
          <w:sz w:val="22"/>
          <w:szCs w:val="22"/>
          <w:lang w:val="en-AU" w:eastAsia="zh-TW"/>
        </w:rPr>
      </w:pPr>
    </w:p>
    <w:p w14:paraId="12552A26" w14:textId="77777777" w:rsidR="00FC55DF" w:rsidRPr="00844132" w:rsidRDefault="00FC55DF" w:rsidP="00FC55DF">
      <w:pPr>
        <w:spacing w:line="276" w:lineRule="auto"/>
        <w:rPr>
          <w:rFonts w:ascii="Calibri" w:hAnsi="Calibri"/>
          <w:b/>
          <w:sz w:val="22"/>
          <w:szCs w:val="22"/>
          <w:lang w:val="en-AU" w:eastAsia="zh-TW"/>
        </w:rPr>
      </w:pPr>
      <w:r w:rsidRPr="00844132">
        <w:rPr>
          <w:rFonts w:ascii="Calibri" w:hAnsi="Calibri"/>
          <w:b/>
          <w:sz w:val="22"/>
          <w:szCs w:val="22"/>
          <w:lang w:val="en-AU" w:eastAsia="zh-TW"/>
        </w:rPr>
        <w:t>Application forms</w:t>
      </w:r>
      <w:r>
        <w:rPr>
          <w:rFonts w:ascii="Calibri" w:hAnsi="Calibri"/>
          <w:b/>
          <w:sz w:val="22"/>
          <w:szCs w:val="22"/>
          <w:lang w:val="en-AU" w:eastAsia="zh-TW"/>
        </w:rPr>
        <w:t xml:space="preserve"> for research students at CDU</w:t>
      </w:r>
    </w:p>
    <w:p w14:paraId="683EA1CF" w14:textId="77777777" w:rsidR="00FC55DF" w:rsidRPr="00844132" w:rsidRDefault="00FC55DF" w:rsidP="00FC55DF">
      <w:pPr>
        <w:spacing w:line="276" w:lineRule="auto"/>
        <w:rPr>
          <w:rFonts w:ascii="Calibri" w:hAnsi="Calibri"/>
          <w:sz w:val="22"/>
          <w:szCs w:val="22"/>
          <w:lang w:val="en-AU" w:eastAsia="zh-TW"/>
        </w:rPr>
      </w:pPr>
    </w:p>
    <w:p w14:paraId="45D27045" w14:textId="77777777" w:rsidR="00FC55DF" w:rsidRPr="00844132" w:rsidRDefault="00FC55DF" w:rsidP="00FC55DF">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For projects that include human participants or animals, </w:t>
      </w:r>
      <w:r>
        <w:rPr>
          <w:rFonts w:ascii="Calibri" w:hAnsi="Calibri"/>
          <w:sz w:val="22"/>
          <w:szCs w:val="22"/>
          <w:lang w:val="en-AU" w:eastAsia="zh-TW"/>
        </w:rPr>
        <w:t>CDU research students</w:t>
      </w:r>
      <w:r w:rsidRPr="00844132">
        <w:rPr>
          <w:rFonts w:ascii="Calibri" w:hAnsi="Calibri"/>
          <w:sz w:val="22"/>
          <w:szCs w:val="22"/>
          <w:lang w:val="en-AU" w:eastAsia="zh-TW"/>
        </w:rPr>
        <w:t xml:space="preserve"> will need to submit an ethics application.  This application is designed to assess the extent to which the benefits of your research outweigh the risks.  </w:t>
      </w:r>
    </w:p>
    <w:p w14:paraId="3529DA63" w14:textId="77777777" w:rsidR="00FC55DF" w:rsidRPr="00844132" w:rsidRDefault="00FC55DF" w:rsidP="00FC55DF">
      <w:pPr>
        <w:spacing w:line="276" w:lineRule="auto"/>
        <w:rPr>
          <w:rFonts w:ascii="Calibri" w:hAnsi="Calibri"/>
          <w:sz w:val="22"/>
          <w:szCs w:val="22"/>
          <w:lang w:val="en-AU" w:eastAsia="zh-TW"/>
        </w:rPr>
      </w:pPr>
    </w:p>
    <w:p w14:paraId="21ABE135" w14:textId="77777777" w:rsidR="00FC55DF" w:rsidRPr="00844132" w:rsidRDefault="00FC55DF" w:rsidP="00FC55DF">
      <w:pPr>
        <w:pStyle w:val="ListParagraph"/>
        <w:numPr>
          <w:ilvl w:val="0"/>
          <w:numId w:val="35"/>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For projects that include human participants, visit www.cdu.edu.au/research/ori/human-ethics and read </w:t>
      </w:r>
      <w:r w:rsidRPr="00844132">
        <w:rPr>
          <w:rFonts w:ascii="Calibri" w:hAnsi="Calibri"/>
          <w:i/>
          <w:sz w:val="22"/>
          <w:szCs w:val="22"/>
          <w:lang w:val="en-AU" w:eastAsia="zh-TW"/>
        </w:rPr>
        <w:t>submission of new proposals</w:t>
      </w:r>
    </w:p>
    <w:p w14:paraId="59EB6E8B" w14:textId="77777777" w:rsidR="00FC55DF" w:rsidRPr="00844132" w:rsidRDefault="00FC55DF" w:rsidP="00FC55DF">
      <w:pPr>
        <w:pStyle w:val="ListParagraph"/>
        <w:numPr>
          <w:ilvl w:val="0"/>
          <w:numId w:val="35"/>
        </w:numPr>
        <w:spacing w:line="276" w:lineRule="auto"/>
        <w:rPr>
          <w:rFonts w:ascii="Calibri" w:hAnsi="Calibri"/>
          <w:sz w:val="22"/>
          <w:szCs w:val="22"/>
          <w:lang w:val="en-AU" w:eastAsia="zh-TW"/>
        </w:rPr>
      </w:pPr>
      <w:r>
        <w:rPr>
          <w:rFonts w:ascii="Calibri" w:hAnsi="Calibri"/>
          <w:sz w:val="22"/>
          <w:szCs w:val="22"/>
          <w:lang w:val="en-AU" w:eastAsia="zh-TW"/>
        </w:rPr>
        <w:t xml:space="preserve">For </w:t>
      </w:r>
      <w:r w:rsidRPr="00844132">
        <w:rPr>
          <w:rFonts w:ascii="Calibri" w:hAnsi="Calibri"/>
          <w:sz w:val="22"/>
          <w:szCs w:val="22"/>
          <w:lang w:val="en-AU" w:eastAsia="zh-TW"/>
        </w:rPr>
        <w:t xml:space="preserve">projects that include animals, visit www.cdu.edu.au/research/ori/animal-ethics and read </w:t>
      </w:r>
      <w:r w:rsidRPr="00844132">
        <w:rPr>
          <w:rFonts w:ascii="Calibri" w:hAnsi="Calibri"/>
          <w:i/>
          <w:sz w:val="22"/>
          <w:szCs w:val="22"/>
          <w:lang w:val="en-AU" w:eastAsia="zh-TW"/>
        </w:rPr>
        <w:t>all forms and documents</w:t>
      </w:r>
    </w:p>
    <w:p w14:paraId="37FC9E7E" w14:textId="77777777" w:rsidR="00FC55DF" w:rsidRDefault="00FC55DF" w:rsidP="00FC55DF">
      <w:pPr>
        <w:spacing w:line="276" w:lineRule="auto"/>
        <w:rPr>
          <w:rFonts w:ascii="Calibri" w:hAnsi="Calibri"/>
          <w:sz w:val="22"/>
          <w:szCs w:val="22"/>
          <w:lang w:val="en-AU" w:eastAsia="zh-TW"/>
        </w:rPr>
      </w:pPr>
      <w:r w:rsidRPr="00844132">
        <w:rPr>
          <w:rFonts w:ascii="Calibri" w:hAnsi="Calibri"/>
          <w:sz w:val="22"/>
          <w:szCs w:val="22"/>
          <w:lang w:val="en-AU" w:eastAsia="zh-TW"/>
        </w:rPr>
        <w:t xml:space="preserve"> </w:t>
      </w:r>
    </w:p>
    <w:p w14:paraId="71591300" w14:textId="77777777" w:rsidR="00FC55DF" w:rsidRDefault="00FC55DF" w:rsidP="00FC55DF">
      <w:pPr>
        <w:spacing w:line="276" w:lineRule="auto"/>
        <w:rPr>
          <w:rFonts w:ascii="Calibri" w:hAnsi="Calibri"/>
          <w:sz w:val="22"/>
          <w:szCs w:val="22"/>
          <w:lang w:val="en-AU" w:eastAsia="zh-TW"/>
        </w:rPr>
      </w:pPr>
      <w:r>
        <w:rPr>
          <w:rFonts w:ascii="Calibri" w:hAnsi="Calibri"/>
          <w:b/>
          <w:sz w:val="22"/>
          <w:szCs w:val="22"/>
          <w:lang w:val="en-AU" w:eastAsia="zh-TW"/>
        </w:rPr>
        <w:t>Application forms for research students at Menzies</w:t>
      </w:r>
    </w:p>
    <w:p w14:paraId="013ACEEE" w14:textId="77777777" w:rsidR="00FC55DF" w:rsidRDefault="00FC55DF" w:rsidP="00FC55DF">
      <w:pPr>
        <w:spacing w:line="276" w:lineRule="auto"/>
        <w:rPr>
          <w:rFonts w:ascii="Calibri" w:hAnsi="Calibri"/>
          <w:sz w:val="22"/>
          <w:szCs w:val="22"/>
          <w:lang w:val="en-AU" w:eastAsia="zh-TW"/>
        </w:rPr>
      </w:pPr>
    </w:p>
    <w:p w14:paraId="4821318A" w14:textId="77777777" w:rsidR="00FC55DF" w:rsidRDefault="00FC55DF" w:rsidP="00FC55DF">
      <w:pPr>
        <w:spacing w:line="276" w:lineRule="auto"/>
        <w:rPr>
          <w:rFonts w:ascii="Calibri" w:hAnsi="Calibri"/>
          <w:sz w:val="22"/>
          <w:szCs w:val="22"/>
          <w:lang w:val="en-AU" w:eastAsia="zh-TW"/>
        </w:rPr>
      </w:pPr>
      <w:r>
        <w:rPr>
          <w:rFonts w:ascii="Calibri" w:hAnsi="Calibri"/>
          <w:sz w:val="22"/>
          <w:szCs w:val="22"/>
          <w:lang w:val="en-AU" w:eastAsia="zh-TW"/>
        </w:rPr>
        <w:tab/>
      </w:r>
      <w:r w:rsidRPr="00844132">
        <w:rPr>
          <w:rFonts w:ascii="Calibri" w:hAnsi="Calibri"/>
          <w:sz w:val="22"/>
          <w:szCs w:val="22"/>
          <w:lang w:val="en-AU" w:eastAsia="zh-TW"/>
        </w:rPr>
        <w:t xml:space="preserve">For projects that include human participants or animals, </w:t>
      </w:r>
      <w:r>
        <w:rPr>
          <w:rFonts w:ascii="Calibri" w:hAnsi="Calibri"/>
          <w:sz w:val="22"/>
          <w:szCs w:val="22"/>
          <w:lang w:val="en-AU" w:eastAsia="zh-TW"/>
        </w:rPr>
        <w:t>Menzies research students</w:t>
      </w:r>
      <w:r w:rsidRPr="00844132">
        <w:rPr>
          <w:rFonts w:ascii="Calibri" w:hAnsi="Calibri"/>
          <w:sz w:val="22"/>
          <w:szCs w:val="22"/>
          <w:lang w:val="en-AU" w:eastAsia="zh-TW"/>
        </w:rPr>
        <w:t xml:space="preserve"> </w:t>
      </w:r>
      <w:r>
        <w:rPr>
          <w:rFonts w:ascii="Calibri" w:hAnsi="Calibri"/>
          <w:sz w:val="22"/>
          <w:szCs w:val="22"/>
          <w:lang w:val="en-AU" w:eastAsia="zh-TW"/>
        </w:rPr>
        <w:t>complete a slightly different</w:t>
      </w:r>
      <w:r w:rsidRPr="00844132">
        <w:rPr>
          <w:rFonts w:ascii="Calibri" w:hAnsi="Calibri"/>
          <w:sz w:val="22"/>
          <w:szCs w:val="22"/>
          <w:lang w:val="en-AU" w:eastAsia="zh-TW"/>
        </w:rPr>
        <w:t xml:space="preserve"> ethics application.  </w:t>
      </w:r>
      <w:r>
        <w:rPr>
          <w:rFonts w:ascii="Calibri" w:hAnsi="Calibri"/>
          <w:sz w:val="22"/>
          <w:szCs w:val="22"/>
          <w:lang w:val="en-AU" w:eastAsia="zh-TW"/>
        </w:rPr>
        <w:t xml:space="preserve">For more information, visit </w:t>
      </w:r>
    </w:p>
    <w:p w14:paraId="3C765400" w14:textId="77777777" w:rsidR="00FC55DF" w:rsidRDefault="00FC55DF" w:rsidP="00FC55DF">
      <w:pPr>
        <w:spacing w:line="276" w:lineRule="auto"/>
        <w:rPr>
          <w:rFonts w:ascii="Calibri" w:hAnsi="Calibri"/>
          <w:sz w:val="22"/>
          <w:szCs w:val="22"/>
          <w:lang w:val="en-AU" w:eastAsia="zh-TW"/>
        </w:rPr>
      </w:pPr>
    </w:p>
    <w:p w14:paraId="22815347" w14:textId="77777777" w:rsidR="00FC55DF" w:rsidRPr="00BD2950" w:rsidRDefault="00FC55DF" w:rsidP="00FC55DF">
      <w:pPr>
        <w:pStyle w:val="ListParagraph"/>
        <w:numPr>
          <w:ilvl w:val="0"/>
          <w:numId w:val="45"/>
        </w:numPr>
        <w:spacing w:line="276" w:lineRule="auto"/>
        <w:rPr>
          <w:rFonts w:ascii="Calibri" w:hAnsi="Calibri"/>
          <w:sz w:val="22"/>
          <w:szCs w:val="22"/>
          <w:lang w:val="en-AU" w:eastAsia="zh-TW"/>
        </w:rPr>
      </w:pPr>
      <w:r w:rsidRPr="00BD2950">
        <w:rPr>
          <w:rFonts w:ascii="Calibri" w:hAnsi="Calibri"/>
          <w:sz w:val="22"/>
          <w:szCs w:val="22"/>
          <w:lang w:val="en-AU" w:eastAsia="zh-TW"/>
        </w:rPr>
        <w:t>www.menzies.edu.au/page/Research/Ethics_approval/</w:t>
      </w:r>
    </w:p>
    <w:p w14:paraId="56648503" w14:textId="77777777" w:rsidR="00FC55DF" w:rsidRPr="00844132" w:rsidRDefault="00FC55DF" w:rsidP="00FC55DF">
      <w:pPr>
        <w:spacing w:line="276" w:lineRule="auto"/>
        <w:rPr>
          <w:rFonts w:ascii="Calibri" w:hAnsi="Calibri"/>
          <w:sz w:val="22"/>
          <w:szCs w:val="22"/>
          <w:lang w:val="en-AU" w:eastAsia="zh-TW"/>
        </w:rPr>
      </w:pPr>
    </w:p>
    <w:p w14:paraId="694FA319" w14:textId="77777777" w:rsidR="00FC55DF" w:rsidRPr="00844132" w:rsidRDefault="00FC55DF" w:rsidP="00FC55DF">
      <w:pPr>
        <w:spacing w:line="276" w:lineRule="auto"/>
        <w:rPr>
          <w:rFonts w:ascii="Calibri" w:hAnsi="Calibri"/>
          <w:sz w:val="22"/>
          <w:szCs w:val="22"/>
          <w:lang w:val="en-AU" w:eastAsia="zh-TW"/>
        </w:rPr>
      </w:pPr>
      <w:r w:rsidRPr="00844132">
        <w:rPr>
          <w:rFonts w:ascii="Calibri" w:hAnsi="Calibri"/>
          <w:b/>
          <w:sz w:val="22"/>
          <w:szCs w:val="22"/>
          <w:lang w:val="en-AU" w:eastAsia="zh-TW"/>
        </w:rPr>
        <w:t>Sample answers</w:t>
      </w:r>
    </w:p>
    <w:p w14:paraId="2F30DC36" w14:textId="77777777" w:rsidR="00FC55DF" w:rsidRPr="00844132" w:rsidRDefault="00FC55DF" w:rsidP="00FC55DF">
      <w:pPr>
        <w:spacing w:line="276" w:lineRule="auto"/>
        <w:rPr>
          <w:rFonts w:ascii="Calibri" w:hAnsi="Calibri"/>
          <w:sz w:val="22"/>
          <w:szCs w:val="22"/>
          <w:lang w:val="en-AU" w:eastAsia="zh-TW"/>
        </w:rPr>
      </w:pPr>
    </w:p>
    <w:p w14:paraId="007CCD33" w14:textId="07E06B5D" w:rsidR="00FC55DF" w:rsidRDefault="00FC55DF" w:rsidP="00FC55DF">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w:t>
      </w:r>
      <w:r>
        <w:rPr>
          <w:rFonts w:ascii="Calibri" w:hAnsi="Calibri"/>
          <w:sz w:val="22"/>
          <w:szCs w:val="22"/>
          <w:lang w:val="en-AU" w:eastAsia="zh-TW"/>
        </w:rPr>
        <w:t xml:space="preserve">CDU </w:t>
      </w:r>
      <w:r w:rsidRPr="00844132">
        <w:rPr>
          <w:rFonts w:ascii="Calibri" w:hAnsi="Calibri"/>
          <w:sz w:val="22"/>
          <w:szCs w:val="22"/>
          <w:lang w:val="en-AU" w:eastAsia="zh-TW"/>
        </w:rPr>
        <w:t xml:space="preserve">ethics application includes 14 main sections.  This document illustrates some typical answers whenever the research entails </w:t>
      </w:r>
      <w:r>
        <w:rPr>
          <w:rFonts w:ascii="Calibri" w:hAnsi="Calibri"/>
          <w:sz w:val="22"/>
          <w:szCs w:val="22"/>
          <w:lang w:val="en-AU" w:eastAsia="zh-TW"/>
        </w:rPr>
        <w:t>interviews, focus groups, or both</w:t>
      </w:r>
      <w:r w:rsidRPr="00844132">
        <w:rPr>
          <w:rFonts w:ascii="Calibri" w:hAnsi="Calibri"/>
          <w:sz w:val="22"/>
          <w:szCs w:val="22"/>
          <w:lang w:val="en-AU" w:eastAsia="zh-TW"/>
        </w:rPr>
        <w:t xml:space="preserve">.  These answers could help you formulate your own responses to the various questions.  Nevertheless, you still need to think carefully about your answers, because every project raises distinct ethical challenges.  </w:t>
      </w:r>
    </w:p>
    <w:p w14:paraId="4ED8DF3D" w14:textId="77777777" w:rsidR="00FC55DF" w:rsidRPr="00844132" w:rsidRDefault="00FC55DF" w:rsidP="00FC55DF">
      <w:pPr>
        <w:spacing w:line="276" w:lineRule="auto"/>
        <w:rPr>
          <w:rFonts w:ascii="Calibri" w:hAnsi="Calibri"/>
          <w:sz w:val="22"/>
          <w:szCs w:val="22"/>
          <w:lang w:val="en-AU" w:eastAsia="zh-TW"/>
        </w:rPr>
      </w:pPr>
      <w:r>
        <w:rPr>
          <w:rFonts w:ascii="Calibri" w:hAnsi="Calibri"/>
          <w:sz w:val="22"/>
          <w:szCs w:val="22"/>
          <w:lang w:val="en-AU" w:eastAsia="zh-TW"/>
        </w:rPr>
        <w:tab/>
        <w:t xml:space="preserve">The Menzies ethics application is slightly different.  Nevertheless, many of the answers in this document are relevant to research students at Menzies as well. </w:t>
      </w:r>
    </w:p>
    <w:p w14:paraId="423F3DF7" w14:textId="478378E5" w:rsidR="00E17B25" w:rsidRPr="00844132" w:rsidRDefault="00AB1C9A" w:rsidP="00E17B25">
      <w:pPr>
        <w:spacing w:line="276" w:lineRule="auto"/>
        <w:rPr>
          <w:rFonts w:ascii="Calibri" w:hAnsi="Calibri"/>
          <w:sz w:val="22"/>
          <w:szCs w:val="22"/>
          <w:lang w:val="en-AU" w:eastAsia="zh-TW"/>
        </w:rPr>
      </w:pPr>
      <w:r w:rsidRPr="00844132">
        <w:rPr>
          <w:rFonts w:ascii="Calibri" w:hAnsi="Calibri"/>
          <w:sz w:val="22"/>
          <w:szCs w:val="22"/>
          <w:lang w:val="en-AU" w:eastAsia="zh-T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17B25" w:rsidRPr="00844132" w14:paraId="1905E8FE" w14:textId="77777777" w:rsidTr="00056944">
        <w:tc>
          <w:tcPr>
            <w:tcW w:w="9010" w:type="dxa"/>
            <w:shd w:val="clear" w:color="auto" w:fill="BDD6EE" w:themeFill="accent5" w:themeFillTint="66"/>
          </w:tcPr>
          <w:p w14:paraId="0F3901C7" w14:textId="3BA8EA62" w:rsidR="00E17B25" w:rsidRPr="00844132" w:rsidRDefault="00F1303D" w:rsidP="00056944">
            <w:pPr>
              <w:spacing w:line="276" w:lineRule="auto"/>
              <w:jc w:val="center"/>
              <w:rPr>
                <w:rFonts w:ascii="Calibri" w:hAnsi="Calibri"/>
                <w:b/>
                <w:lang w:eastAsia="zh-TW"/>
              </w:rPr>
            </w:pPr>
            <w:r w:rsidRPr="00844132">
              <w:rPr>
                <w:rFonts w:ascii="Calibri" w:hAnsi="Calibri"/>
                <w:b/>
                <w:lang w:eastAsia="zh-TW"/>
              </w:rPr>
              <w:t>Preliminary questions and Question 1</w:t>
            </w:r>
          </w:p>
        </w:tc>
      </w:tr>
    </w:tbl>
    <w:p w14:paraId="12C80682" w14:textId="1F7C0976" w:rsidR="00E17B25" w:rsidRPr="00844132" w:rsidRDefault="00E17B25" w:rsidP="00E17B25">
      <w:pPr>
        <w:spacing w:line="276" w:lineRule="auto"/>
        <w:rPr>
          <w:rFonts w:ascii="Calibri" w:hAnsi="Calibri"/>
          <w:sz w:val="22"/>
          <w:szCs w:val="22"/>
          <w:lang w:val="en-AU" w:eastAsia="zh-TW"/>
        </w:rPr>
      </w:pPr>
    </w:p>
    <w:p w14:paraId="50EB0051" w14:textId="77777777" w:rsidR="00157C62" w:rsidRPr="00844132" w:rsidRDefault="00157C62" w:rsidP="00E17B25">
      <w:pPr>
        <w:spacing w:line="276" w:lineRule="auto"/>
        <w:rPr>
          <w:rFonts w:ascii="Calibri" w:hAnsi="Calibri"/>
          <w:sz w:val="22"/>
          <w:szCs w:val="22"/>
          <w:lang w:val="en-AU" w:eastAsia="zh-TW"/>
        </w:rPr>
      </w:pPr>
    </w:p>
    <w:p w14:paraId="29C58308" w14:textId="5E93E2C8" w:rsidR="00F1303D" w:rsidRPr="00844132" w:rsidRDefault="00F1303D" w:rsidP="00E17B25">
      <w:pPr>
        <w:spacing w:line="276" w:lineRule="auto"/>
        <w:rPr>
          <w:rFonts w:ascii="Calibri" w:hAnsi="Calibri"/>
          <w:b/>
          <w:sz w:val="22"/>
          <w:szCs w:val="22"/>
          <w:lang w:val="en-AU" w:eastAsia="zh-TW"/>
        </w:rPr>
      </w:pPr>
      <w:r w:rsidRPr="00844132">
        <w:rPr>
          <w:rFonts w:ascii="Calibri" w:hAnsi="Calibri"/>
          <w:b/>
          <w:sz w:val="22"/>
          <w:szCs w:val="22"/>
          <w:lang w:val="en-AU" w:eastAsia="zh-TW"/>
        </w:rPr>
        <w:t>Question 1d.  Approval of project</w:t>
      </w:r>
    </w:p>
    <w:p w14:paraId="51D30A6C" w14:textId="274729C7" w:rsidR="00F770C2" w:rsidRPr="00844132" w:rsidRDefault="00F770C2" w:rsidP="00F770C2">
      <w:pPr>
        <w:spacing w:line="276" w:lineRule="auto"/>
        <w:rPr>
          <w:rFonts w:ascii="Calibri" w:hAnsi="Calibri"/>
          <w:b/>
          <w:sz w:val="22"/>
          <w:szCs w:val="22"/>
          <w:lang w:val="en-AU" w:eastAsia="zh-TW"/>
        </w:rPr>
      </w:pPr>
    </w:p>
    <w:p w14:paraId="702AE6AC" w14:textId="6BFE9210" w:rsidR="00E17B25" w:rsidRDefault="00D806FE" w:rsidP="00D806FE">
      <w:pPr>
        <w:pStyle w:val="ListParagraph"/>
        <w:numPr>
          <w:ilvl w:val="0"/>
          <w:numId w:val="41"/>
        </w:numPr>
        <w:spacing w:line="276" w:lineRule="auto"/>
        <w:rPr>
          <w:rFonts w:ascii="Calibri" w:hAnsi="Calibri"/>
          <w:sz w:val="22"/>
          <w:szCs w:val="22"/>
          <w:lang w:val="en-AU" w:eastAsia="zh-TW"/>
        </w:rPr>
      </w:pPr>
      <w:r w:rsidRPr="00844132">
        <w:rPr>
          <w:rFonts w:ascii="Calibri" w:hAnsi="Calibri"/>
          <w:sz w:val="22"/>
          <w:szCs w:val="22"/>
          <w:lang w:val="en-AU" w:eastAsia="zh-TW"/>
        </w:rPr>
        <w:lastRenderedPageBreak/>
        <w:t>This project was presented at a College seminar.  A panel was organized after the seminar to discuss potential amendments and improvements</w:t>
      </w:r>
    </w:p>
    <w:p w14:paraId="20366C1F" w14:textId="0618FB57" w:rsidR="004B770B" w:rsidRPr="00844132" w:rsidRDefault="004B770B" w:rsidP="00D806FE">
      <w:pPr>
        <w:pStyle w:val="ListParagraph"/>
        <w:numPr>
          <w:ilvl w:val="0"/>
          <w:numId w:val="41"/>
        </w:numPr>
        <w:spacing w:line="276" w:lineRule="auto"/>
        <w:rPr>
          <w:rFonts w:ascii="Calibri" w:hAnsi="Calibri"/>
          <w:sz w:val="22"/>
          <w:szCs w:val="22"/>
          <w:lang w:val="en-AU" w:eastAsia="zh-TW"/>
        </w:rPr>
      </w:pPr>
      <w:r>
        <w:rPr>
          <w:rFonts w:ascii="Calibri" w:hAnsi="Calibri"/>
          <w:sz w:val="22"/>
          <w:szCs w:val="22"/>
          <w:lang w:val="en-AU" w:eastAsia="zh-TW"/>
        </w:rPr>
        <w:t>This project was approved during my confirmation of candidature</w:t>
      </w:r>
    </w:p>
    <w:p w14:paraId="65A42D66" w14:textId="095EFF62" w:rsidR="00D806FE" w:rsidRPr="00844132" w:rsidRDefault="00D806FE" w:rsidP="00D806FE">
      <w:pPr>
        <w:pStyle w:val="ListParagraph"/>
        <w:numPr>
          <w:ilvl w:val="0"/>
          <w:numId w:val="41"/>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The project was reviewed and commended by the panel of reviewers who evaluate ARC grants. </w:t>
      </w:r>
    </w:p>
    <w:p w14:paraId="1EAC493E" w14:textId="52829222" w:rsidR="00D806FE" w:rsidRPr="00844132" w:rsidRDefault="00D806FE" w:rsidP="00E17B25">
      <w:pPr>
        <w:spacing w:line="276" w:lineRule="auto"/>
        <w:rPr>
          <w:rFonts w:ascii="Calibri" w:hAnsi="Calibri"/>
          <w:sz w:val="22"/>
          <w:szCs w:val="22"/>
          <w:lang w:val="en-AU" w:eastAsia="zh-TW"/>
        </w:rPr>
      </w:pPr>
    </w:p>
    <w:p w14:paraId="671AA467" w14:textId="77777777" w:rsidR="00F1303D" w:rsidRPr="00844132" w:rsidRDefault="00F1303D" w:rsidP="00E17B25">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17B25" w:rsidRPr="00844132" w14:paraId="0E7FF3E5" w14:textId="77777777" w:rsidTr="00056944">
        <w:tc>
          <w:tcPr>
            <w:tcW w:w="9010" w:type="dxa"/>
            <w:shd w:val="clear" w:color="auto" w:fill="BDD6EE" w:themeFill="accent5" w:themeFillTint="66"/>
          </w:tcPr>
          <w:p w14:paraId="38E0433B" w14:textId="25DE6285" w:rsidR="00E17B25" w:rsidRPr="00844132" w:rsidRDefault="00E17B25" w:rsidP="00056944">
            <w:pPr>
              <w:spacing w:line="276" w:lineRule="auto"/>
              <w:jc w:val="center"/>
              <w:rPr>
                <w:rFonts w:ascii="Calibri" w:hAnsi="Calibri"/>
                <w:b/>
                <w:lang w:eastAsia="zh-TW"/>
              </w:rPr>
            </w:pPr>
            <w:r w:rsidRPr="00844132">
              <w:rPr>
                <w:rFonts w:ascii="Calibri" w:hAnsi="Calibri"/>
                <w:b/>
                <w:lang w:eastAsia="zh-TW"/>
              </w:rPr>
              <w:t>Question 2: Research categories</w:t>
            </w:r>
          </w:p>
        </w:tc>
      </w:tr>
    </w:tbl>
    <w:p w14:paraId="5DBC5A47" w14:textId="77777777" w:rsidR="00E17B25" w:rsidRPr="00844132" w:rsidRDefault="00E17B25" w:rsidP="00E17B25">
      <w:pPr>
        <w:spacing w:line="276" w:lineRule="auto"/>
        <w:rPr>
          <w:rFonts w:ascii="Calibri" w:hAnsi="Calibri"/>
          <w:sz w:val="22"/>
          <w:szCs w:val="22"/>
          <w:lang w:val="en-AU" w:eastAsia="zh-TW"/>
        </w:rPr>
      </w:pPr>
    </w:p>
    <w:p w14:paraId="3AA93D52" w14:textId="7302EBA8" w:rsidR="00EA4CF7" w:rsidRPr="00844132" w:rsidRDefault="00E17B25" w:rsidP="00EA4CF7">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For many </w:t>
      </w:r>
      <w:r w:rsidR="008959BD">
        <w:rPr>
          <w:rFonts w:ascii="Calibri" w:hAnsi="Calibri"/>
          <w:sz w:val="22"/>
          <w:szCs w:val="22"/>
          <w:lang w:val="en-AU" w:eastAsia="zh-TW"/>
        </w:rPr>
        <w:t>interviews and focus groups</w:t>
      </w:r>
      <w:r w:rsidRPr="00844132">
        <w:rPr>
          <w:rFonts w:ascii="Calibri" w:hAnsi="Calibri"/>
          <w:sz w:val="22"/>
          <w:szCs w:val="22"/>
          <w:lang w:val="en-AU" w:eastAsia="zh-TW"/>
        </w:rPr>
        <w:t>, tick</w:t>
      </w:r>
    </w:p>
    <w:p w14:paraId="1D2736AB" w14:textId="0468FAF8" w:rsidR="00E17B25" w:rsidRPr="00844132" w:rsidRDefault="00E17B25" w:rsidP="00EA4CF7">
      <w:pPr>
        <w:spacing w:line="276" w:lineRule="auto"/>
        <w:rPr>
          <w:rFonts w:ascii="Calibri" w:hAnsi="Calibri"/>
          <w:sz w:val="22"/>
          <w:szCs w:val="22"/>
          <w:lang w:val="en-AU" w:eastAsia="zh-TW"/>
        </w:rPr>
      </w:pPr>
    </w:p>
    <w:p w14:paraId="4A709C16" w14:textId="3E7BEA5A"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2a  Healthy members of the community</w:t>
      </w:r>
      <w:r w:rsidR="008959BD">
        <w:rPr>
          <w:rFonts w:ascii="Calibri" w:hAnsi="Calibri"/>
          <w:sz w:val="22"/>
          <w:szCs w:val="22"/>
          <w:lang w:val="en-AU" w:eastAsia="zh-TW"/>
        </w:rPr>
        <w:t xml:space="preserve">, university students, employers or officers of a specific company or organization. </w:t>
      </w:r>
    </w:p>
    <w:p w14:paraId="551D77D9" w14:textId="7897A010"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2b Adults</w:t>
      </w:r>
    </w:p>
    <w:p w14:paraId="6BE480B1" w14:textId="0DA9DA43"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2c </w:t>
      </w:r>
      <w:r w:rsidR="008959BD">
        <w:rPr>
          <w:rFonts w:ascii="Calibri" w:hAnsi="Calibri"/>
          <w:sz w:val="22"/>
          <w:szCs w:val="22"/>
          <w:lang w:val="en-AU" w:eastAsia="zh-TW"/>
        </w:rPr>
        <w:t>Interviews; individual or case qualitative analysis</w:t>
      </w:r>
    </w:p>
    <w:p w14:paraId="089C530E" w14:textId="77777777" w:rsidR="00E17B25" w:rsidRPr="00844132" w:rsidRDefault="00E17B25" w:rsidP="00EA4CF7">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A4CF7" w:rsidRPr="00844132" w14:paraId="2FEFEA5B" w14:textId="77777777" w:rsidTr="00056944">
        <w:tc>
          <w:tcPr>
            <w:tcW w:w="9010" w:type="dxa"/>
            <w:shd w:val="clear" w:color="auto" w:fill="BDD6EE" w:themeFill="accent5" w:themeFillTint="66"/>
          </w:tcPr>
          <w:p w14:paraId="09A23C4C" w14:textId="35D242FD" w:rsidR="00EA4CF7" w:rsidRPr="00844132" w:rsidRDefault="00EA4CF7" w:rsidP="00056944">
            <w:pPr>
              <w:spacing w:line="276" w:lineRule="auto"/>
              <w:jc w:val="center"/>
              <w:rPr>
                <w:rFonts w:ascii="Calibri" w:hAnsi="Calibri"/>
                <w:b/>
                <w:lang w:eastAsia="zh-TW"/>
              </w:rPr>
            </w:pPr>
            <w:r w:rsidRPr="00844132">
              <w:rPr>
                <w:rFonts w:ascii="Calibri" w:hAnsi="Calibri"/>
                <w:b/>
                <w:lang w:eastAsia="zh-TW"/>
              </w:rPr>
              <w:t>Question 4: Description of the project</w:t>
            </w:r>
          </w:p>
        </w:tc>
      </w:tr>
    </w:tbl>
    <w:p w14:paraId="21FE681F" w14:textId="77777777" w:rsidR="00EA4CF7" w:rsidRPr="00844132" w:rsidRDefault="00EA4CF7" w:rsidP="00EA4CF7">
      <w:pPr>
        <w:spacing w:line="276" w:lineRule="auto"/>
        <w:rPr>
          <w:rFonts w:ascii="Calibri" w:hAnsi="Calibri"/>
          <w:sz w:val="22"/>
          <w:szCs w:val="22"/>
          <w:lang w:val="en-AU" w:eastAsia="zh-TW"/>
        </w:rPr>
      </w:pPr>
    </w:p>
    <w:p w14:paraId="79D2CE37" w14:textId="46529747" w:rsidR="00BD6C2B" w:rsidRDefault="00BD6C2B" w:rsidP="00BD6C2B">
      <w:pPr>
        <w:spacing w:line="276" w:lineRule="auto"/>
        <w:ind w:firstLine="720"/>
        <w:rPr>
          <w:rFonts w:ascii="Calibri" w:hAnsi="Calibri"/>
          <w:sz w:val="22"/>
          <w:szCs w:val="22"/>
          <w:lang w:val="en-AU" w:eastAsia="zh-TW"/>
        </w:rPr>
      </w:pPr>
      <w:r>
        <w:rPr>
          <w:rFonts w:ascii="Calibri" w:hAnsi="Calibri"/>
          <w:sz w:val="22"/>
          <w:szCs w:val="22"/>
          <w:lang w:val="en-AU" w:eastAsia="zh-TW"/>
        </w:rPr>
        <w:t xml:space="preserve">Practices that are designed to support international research students tend to overlook the unique challenges and opportunities at CDU—such as the isolation, humidity, but diversity in the population.  </w:t>
      </w:r>
      <w:r w:rsidR="00EE5FB1" w:rsidRPr="00844132">
        <w:rPr>
          <w:rFonts w:ascii="Calibri" w:hAnsi="Calibri"/>
          <w:sz w:val="22"/>
          <w:szCs w:val="22"/>
          <w:lang w:val="en-AU" w:eastAsia="zh-TW"/>
        </w:rPr>
        <w:t xml:space="preserve">This study explores </w:t>
      </w:r>
      <w:r>
        <w:rPr>
          <w:rFonts w:ascii="Calibri" w:hAnsi="Calibri"/>
          <w:sz w:val="22"/>
          <w:szCs w:val="22"/>
          <w:lang w:val="en-AU" w:eastAsia="zh-TW"/>
        </w:rPr>
        <w:t xml:space="preserve">the lived experience of international research students at CDU.  Furthermore, this study investigates the attitudes of these students to some recent initiatives at CDU, such as the community wall.  </w:t>
      </w:r>
    </w:p>
    <w:p w14:paraId="46318382" w14:textId="6A289BF8" w:rsidR="00F36401" w:rsidRPr="00F36401" w:rsidRDefault="00EE5FB1" w:rsidP="00F36401">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To explore this topic, </w:t>
      </w:r>
      <w:r w:rsidR="00BD6C2B">
        <w:rPr>
          <w:rFonts w:ascii="Calibri" w:hAnsi="Calibri"/>
          <w:sz w:val="22"/>
          <w:szCs w:val="22"/>
          <w:lang w:val="en-AU" w:eastAsia="zh-TW"/>
        </w:rPr>
        <w:t xml:space="preserve">investigators will conduct approximately 12 interviews and 2 to 4 focus groups, each comprising between 3 and 10 members. </w:t>
      </w:r>
      <w:r w:rsidR="00F36401">
        <w:rPr>
          <w:rFonts w:ascii="Calibri" w:hAnsi="Calibri"/>
          <w:sz w:val="22"/>
          <w:szCs w:val="22"/>
          <w:lang w:val="en-AU" w:eastAsia="zh-TW"/>
        </w:rPr>
        <w:t xml:space="preserve">The interviews will be semi-structured, but include questions that are designed to enable participants to recount their stories or narratives.  Typical questions include </w:t>
      </w:r>
      <w:r w:rsidR="00BD6C2B">
        <w:rPr>
          <w:rFonts w:ascii="Calibri" w:hAnsi="Calibri"/>
          <w:sz w:val="22"/>
          <w:szCs w:val="22"/>
          <w:lang w:val="en-AU" w:eastAsia="zh-TW"/>
        </w:rPr>
        <w:t xml:space="preserve"> </w:t>
      </w:r>
      <w:r w:rsidR="00F36401">
        <w:rPr>
          <w:rFonts w:ascii="Calibri" w:hAnsi="Calibri"/>
          <w:sz w:val="22"/>
          <w:szCs w:val="22"/>
          <w:lang w:val="en-AU" w:eastAsia="zh-TW"/>
        </w:rPr>
        <w:t>“</w:t>
      </w:r>
      <w:r w:rsidR="00F36401" w:rsidRPr="00F36401">
        <w:rPr>
          <w:rFonts w:ascii="Calibri" w:hAnsi="Calibri"/>
          <w:sz w:val="22"/>
          <w:szCs w:val="22"/>
          <w:lang w:val="en-AU" w:eastAsia="zh-TW"/>
        </w:rPr>
        <w:t>What were some unexpected events that transpired after you arrived at this university?</w:t>
      </w:r>
      <w:r w:rsidR="00F36401">
        <w:rPr>
          <w:rFonts w:ascii="Calibri" w:hAnsi="Calibri"/>
          <w:sz w:val="22"/>
          <w:szCs w:val="22"/>
          <w:lang w:val="en-AU" w:eastAsia="zh-TW"/>
        </w:rPr>
        <w:t>”, “What provisions or support did you expect but was unavailable?”, and “</w:t>
      </w:r>
      <w:r w:rsidR="00F36401" w:rsidRPr="00F36401">
        <w:rPr>
          <w:rFonts w:ascii="Calibri" w:hAnsi="Calibri"/>
          <w:sz w:val="22"/>
          <w:szCs w:val="22"/>
          <w:lang w:val="en-AU" w:eastAsia="zh-TW"/>
        </w:rPr>
        <w:t>How do you feel about some recent initiatives, such as the community wall</w:t>
      </w:r>
      <w:r w:rsidR="00F36401">
        <w:rPr>
          <w:rFonts w:ascii="Calibri" w:hAnsi="Calibri"/>
          <w:sz w:val="22"/>
          <w:szCs w:val="22"/>
          <w:lang w:val="en-AU" w:eastAsia="zh-TW"/>
        </w:rPr>
        <w:t xml:space="preserve">”.  The responses will be transcribed, coded, and then subjected to constructivist grounded theory.  </w:t>
      </w:r>
      <w:r w:rsidR="00F36401" w:rsidRPr="00F36401">
        <w:rPr>
          <w:rFonts w:ascii="Calibri" w:hAnsi="Calibri"/>
          <w:sz w:val="22"/>
          <w:szCs w:val="22"/>
          <w:lang w:val="en-AU" w:eastAsia="zh-TW"/>
        </w:rPr>
        <w:t xml:space="preserve"> </w:t>
      </w:r>
    </w:p>
    <w:p w14:paraId="4177F57A" w14:textId="77777777" w:rsidR="00EE5FB1" w:rsidRPr="00844132" w:rsidRDefault="00EE5FB1" w:rsidP="00F770C2">
      <w:pPr>
        <w:spacing w:line="276" w:lineRule="auto"/>
        <w:rPr>
          <w:rFonts w:ascii="Calibri" w:hAnsi="Calibri"/>
          <w:sz w:val="22"/>
          <w:szCs w:val="22"/>
          <w:lang w:val="en-AU" w:eastAsia="zh-TW"/>
        </w:rPr>
      </w:pPr>
    </w:p>
    <w:p w14:paraId="19CBCDF7" w14:textId="77777777" w:rsidR="00EA4CF7" w:rsidRPr="00844132" w:rsidRDefault="00EA4CF7" w:rsidP="00F770C2">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770C2" w:rsidRPr="00844132" w14:paraId="48BEACCA" w14:textId="77777777" w:rsidTr="00056944">
        <w:tc>
          <w:tcPr>
            <w:tcW w:w="9010" w:type="dxa"/>
            <w:shd w:val="clear" w:color="auto" w:fill="BDD6EE" w:themeFill="accent5" w:themeFillTint="66"/>
          </w:tcPr>
          <w:p w14:paraId="2843B68B" w14:textId="30D81E46" w:rsidR="00F770C2" w:rsidRPr="00844132" w:rsidRDefault="00F770C2" w:rsidP="00056944">
            <w:pPr>
              <w:spacing w:line="276" w:lineRule="auto"/>
              <w:jc w:val="center"/>
              <w:rPr>
                <w:rFonts w:ascii="Calibri" w:hAnsi="Calibri"/>
                <w:b/>
                <w:lang w:eastAsia="zh-TW"/>
              </w:rPr>
            </w:pPr>
            <w:r w:rsidRPr="00844132">
              <w:rPr>
                <w:rFonts w:ascii="Calibri" w:hAnsi="Calibri"/>
                <w:b/>
                <w:lang w:eastAsia="zh-TW"/>
              </w:rPr>
              <w:t>Question 5: Aims and significance of the project</w:t>
            </w:r>
          </w:p>
        </w:tc>
      </w:tr>
    </w:tbl>
    <w:p w14:paraId="55F7A75C" w14:textId="3458706B" w:rsidR="00F770C2" w:rsidRPr="00844132" w:rsidRDefault="00F770C2" w:rsidP="00F770C2">
      <w:pPr>
        <w:spacing w:line="276" w:lineRule="auto"/>
        <w:rPr>
          <w:rFonts w:ascii="Calibri" w:hAnsi="Calibri"/>
          <w:sz w:val="22"/>
          <w:szCs w:val="22"/>
          <w:lang w:val="en-AU" w:eastAsia="zh-TW"/>
        </w:rPr>
      </w:pPr>
    </w:p>
    <w:p w14:paraId="3FDD9495" w14:textId="68A8B08B" w:rsidR="00F770C2" w:rsidRPr="00844132" w:rsidRDefault="00F770C2" w:rsidP="00F770C2">
      <w:pPr>
        <w:spacing w:line="276" w:lineRule="auto"/>
        <w:rPr>
          <w:rFonts w:ascii="Calibri" w:hAnsi="Calibri"/>
          <w:sz w:val="22"/>
          <w:szCs w:val="22"/>
          <w:lang w:val="en-AU" w:eastAsia="zh-TW"/>
        </w:rPr>
      </w:pPr>
      <w:r w:rsidRPr="00844132">
        <w:rPr>
          <w:rFonts w:ascii="Calibri" w:hAnsi="Calibri"/>
          <w:b/>
          <w:sz w:val="22"/>
          <w:szCs w:val="22"/>
          <w:lang w:val="en-AU" w:eastAsia="zh-TW"/>
        </w:rPr>
        <w:t>Limitations of past research</w:t>
      </w:r>
    </w:p>
    <w:p w14:paraId="2A89B0C5" w14:textId="73C0FDAE" w:rsidR="00F770C2" w:rsidRPr="00844132" w:rsidRDefault="00F770C2"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r>
    </w:p>
    <w:p w14:paraId="313BBD89" w14:textId="62C70403" w:rsidR="00BD6C2B" w:rsidRDefault="00BD6C2B" w:rsidP="00F770C2">
      <w:pPr>
        <w:spacing w:line="276" w:lineRule="auto"/>
        <w:rPr>
          <w:rFonts w:ascii="Calibri" w:hAnsi="Calibri"/>
          <w:sz w:val="22"/>
          <w:szCs w:val="22"/>
          <w:lang w:val="en-AU" w:eastAsia="zh-TW"/>
        </w:rPr>
      </w:pPr>
      <w:r>
        <w:rPr>
          <w:rFonts w:ascii="Calibri" w:hAnsi="Calibri"/>
          <w:sz w:val="22"/>
          <w:szCs w:val="22"/>
          <w:lang w:val="en-AU" w:eastAsia="zh-TW"/>
        </w:rPr>
        <w:tab/>
        <w:t xml:space="preserve">Universities have introduced a raft of practices that are designed to enhance the </w:t>
      </w:r>
      <w:r w:rsidRPr="00844132">
        <w:rPr>
          <w:rFonts w:ascii="Calibri" w:hAnsi="Calibri"/>
          <w:sz w:val="22"/>
          <w:szCs w:val="22"/>
          <w:lang w:val="en-AU" w:eastAsia="zh-TW"/>
        </w:rPr>
        <w:t xml:space="preserve">productivity, innovation, and wellbeing of </w:t>
      </w:r>
      <w:r>
        <w:rPr>
          <w:rFonts w:ascii="Calibri" w:hAnsi="Calibri"/>
          <w:sz w:val="22"/>
          <w:szCs w:val="22"/>
          <w:lang w:val="en-AU" w:eastAsia="zh-TW"/>
        </w:rPr>
        <w:t xml:space="preserve">international </w:t>
      </w:r>
      <w:r w:rsidRPr="00844132">
        <w:rPr>
          <w:rFonts w:ascii="Calibri" w:hAnsi="Calibri"/>
          <w:sz w:val="22"/>
          <w:szCs w:val="22"/>
          <w:lang w:val="en-AU" w:eastAsia="zh-TW"/>
        </w:rPr>
        <w:t>research students</w:t>
      </w:r>
      <w:r>
        <w:rPr>
          <w:rFonts w:ascii="Calibri" w:hAnsi="Calibri"/>
          <w:sz w:val="22"/>
          <w:szCs w:val="22"/>
          <w:lang w:val="en-AU" w:eastAsia="zh-TW"/>
        </w:rPr>
        <w:t xml:space="preserve">.  Unfortunately, many of these practices dismiss some of the unique challenges and opportunities at CDU—such as the isolation, humidity, but diversity in the population.  </w:t>
      </w:r>
    </w:p>
    <w:p w14:paraId="31893A96" w14:textId="77777777" w:rsidR="00BD6C2B" w:rsidRDefault="00BD6C2B" w:rsidP="00F770C2">
      <w:pPr>
        <w:spacing w:line="276" w:lineRule="auto"/>
        <w:rPr>
          <w:rFonts w:ascii="Calibri" w:hAnsi="Calibri"/>
          <w:sz w:val="22"/>
          <w:szCs w:val="22"/>
          <w:lang w:val="en-AU" w:eastAsia="zh-TW"/>
        </w:rPr>
      </w:pPr>
    </w:p>
    <w:p w14:paraId="51565583" w14:textId="3E4DE409" w:rsidR="006547A6" w:rsidRPr="00844132" w:rsidRDefault="006547A6" w:rsidP="00F770C2">
      <w:pPr>
        <w:spacing w:line="276" w:lineRule="auto"/>
        <w:rPr>
          <w:rFonts w:ascii="Calibri" w:hAnsi="Calibri"/>
          <w:sz w:val="22"/>
          <w:szCs w:val="22"/>
          <w:lang w:val="en-AU" w:eastAsia="zh-TW"/>
        </w:rPr>
      </w:pPr>
      <w:r w:rsidRPr="00844132">
        <w:rPr>
          <w:rFonts w:ascii="Calibri" w:hAnsi="Calibri"/>
          <w:b/>
          <w:sz w:val="22"/>
          <w:szCs w:val="22"/>
          <w:lang w:val="en-AU" w:eastAsia="zh-TW"/>
        </w:rPr>
        <w:lastRenderedPageBreak/>
        <w:t>Aims and hypotheses</w:t>
      </w:r>
    </w:p>
    <w:p w14:paraId="4D31F114" w14:textId="0FFA74DE" w:rsidR="006547A6" w:rsidRPr="00844132" w:rsidRDefault="006547A6" w:rsidP="00F770C2">
      <w:pPr>
        <w:spacing w:line="276" w:lineRule="auto"/>
        <w:rPr>
          <w:rFonts w:ascii="Calibri" w:hAnsi="Calibri"/>
          <w:sz w:val="22"/>
          <w:szCs w:val="22"/>
          <w:lang w:val="en-AU" w:eastAsia="zh-TW"/>
        </w:rPr>
      </w:pPr>
    </w:p>
    <w:p w14:paraId="16623202" w14:textId="1F1BB2E6" w:rsidR="006547A6" w:rsidRPr="00844132" w:rsidRDefault="006547A6"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t>Th</w:t>
      </w:r>
      <w:r w:rsidR="00F04171" w:rsidRPr="00844132">
        <w:rPr>
          <w:rFonts w:ascii="Calibri" w:hAnsi="Calibri"/>
          <w:sz w:val="22"/>
          <w:szCs w:val="22"/>
          <w:lang w:val="en-AU" w:eastAsia="zh-TW"/>
        </w:rPr>
        <w:t xml:space="preserve">e aim of this study </w:t>
      </w:r>
      <w:r w:rsidR="00492E0E" w:rsidRPr="00844132">
        <w:rPr>
          <w:rFonts w:ascii="Calibri" w:hAnsi="Calibri"/>
          <w:sz w:val="22"/>
          <w:szCs w:val="22"/>
          <w:lang w:val="en-AU" w:eastAsia="zh-TW"/>
        </w:rPr>
        <w:t xml:space="preserve">is to explore </w:t>
      </w:r>
      <w:r w:rsidR="00BD6C2B">
        <w:rPr>
          <w:rFonts w:ascii="Calibri" w:hAnsi="Calibri"/>
          <w:sz w:val="22"/>
          <w:szCs w:val="22"/>
          <w:lang w:val="en-AU" w:eastAsia="zh-TW"/>
        </w:rPr>
        <w:t xml:space="preserve">the lived experience of international </w:t>
      </w:r>
      <w:r w:rsidR="00BD6C2B" w:rsidRPr="00844132">
        <w:rPr>
          <w:rFonts w:ascii="Calibri" w:hAnsi="Calibri"/>
          <w:sz w:val="22"/>
          <w:szCs w:val="22"/>
          <w:lang w:val="en-AU" w:eastAsia="zh-TW"/>
        </w:rPr>
        <w:t>research students</w:t>
      </w:r>
      <w:r w:rsidR="00BD6C2B">
        <w:rPr>
          <w:rFonts w:ascii="Calibri" w:hAnsi="Calibri"/>
          <w:sz w:val="22"/>
          <w:szCs w:val="22"/>
          <w:lang w:val="en-AU" w:eastAsia="zh-TW"/>
        </w:rPr>
        <w:t xml:space="preserve"> at CDU.  Furthermore, this study will collate the attitudes of these students to some recent and unique innovations, designed to support these students, such as the community wall.</w:t>
      </w:r>
      <w:r w:rsidR="004B770B">
        <w:rPr>
          <w:rFonts w:ascii="Calibri" w:hAnsi="Calibri"/>
          <w:sz w:val="22"/>
          <w:szCs w:val="22"/>
          <w:lang w:val="en-AU" w:eastAsia="zh-TW"/>
        </w:rPr>
        <w:t xml:space="preserve">  Ultimately, these insights could inform better initiatives and provisions to support international </w:t>
      </w:r>
      <w:r w:rsidR="004B770B" w:rsidRPr="00844132">
        <w:rPr>
          <w:rFonts w:ascii="Calibri" w:hAnsi="Calibri"/>
          <w:sz w:val="22"/>
          <w:szCs w:val="22"/>
          <w:lang w:val="en-AU" w:eastAsia="zh-TW"/>
        </w:rPr>
        <w:t>research students</w:t>
      </w:r>
      <w:r w:rsidR="004B770B">
        <w:rPr>
          <w:rFonts w:ascii="Calibri" w:hAnsi="Calibri"/>
          <w:sz w:val="22"/>
          <w:szCs w:val="22"/>
          <w:lang w:val="en-AU" w:eastAsia="zh-TW"/>
        </w:rPr>
        <w:t xml:space="preserve"> at CDU.</w:t>
      </w:r>
      <w:r w:rsidR="00BD6C2B">
        <w:rPr>
          <w:rFonts w:ascii="Calibri" w:hAnsi="Calibri"/>
          <w:sz w:val="22"/>
          <w:szCs w:val="22"/>
          <w:lang w:val="en-AU" w:eastAsia="zh-TW"/>
        </w:rPr>
        <w:t xml:space="preserve"> </w:t>
      </w:r>
    </w:p>
    <w:p w14:paraId="027EB42E" w14:textId="77777777" w:rsidR="00F770C2" w:rsidRPr="00844132" w:rsidRDefault="00F770C2" w:rsidP="00D70932">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70932" w:rsidRPr="00844132" w14:paraId="73F3485D" w14:textId="77777777" w:rsidTr="00A112E3">
        <w:tc>
          <w:tcPr>
            <w:tcW w:w="9010" w:type="dxa"/>
            <w:shd w:val="clear" w:color="auto" w:fill="BDD6EE" w:themeFill="accent5" w:themeFillTint="66"/>
          </w:tcPr>
          <w:p w14:paraId="457350E5" w14:textId="48BB6B1B" w:rsidR="00D70932" w:rsidRPr="00844132" w:rsidRDefault="0005066A" w:rsidP="00D70932">
            <w:pPr>
              <w:spacing w:line="276" w:lineRule="auto"/>
              <w:jc w:val="center"/>
              <w:rPr>
                <w:rFonts w:ascii="Calibri" w:hAnsi="Calibri"/>
                <w:b/>
                <w:lang w:eastAsia="zh-TW"/>
              </w:rPr>
            </w:pPr>
            <w:r w:rsidRPr="00844132">
              <w:rPr>
                <w:rFonts w:ascii="Calibri" w:hAnsi="Calibri"/>
                <w:b/>
                <w:lang w:eastAsia="zh-TW"/>
              </w:rPr>
              <w:t>Question 6: Locations</w:t>
            </w:r>
          </w:p>
        </w:tc>
      </w:tr>
    </w:tbl>
    <w:p w14:paraId="5D97A3C8" w14:textId="753A4376" w:rsidR="00D70932" w:rsidRPr="00844132" w:rsidRDefault="00D70932" w:rsidP="00D70932">
      <w:pPr>
        <w:spacing w:line="276" w:lineRule="auto"/>
        <w:rPr>
          <w:rFonts w:ascii="Calibri" w:hAnsi="Calibri"/>
          <w:sz w:val="22"/>
          <w:szCs w:val="22"/>
          <w:lang w:val="en-AU" w:eastAsia="zh-TW"/>
        </w:rPr>
      </w:pPr>
    </w:p>
    <w:p w14:paraId="30029E9E" w14:textId="68B41FA6" w:rsidR="009878CB" w:rsidRDefault="009878CB" w:rsidP="004B770B">
      <w:pPr>
        <w:spacing w:line="276" w:lineRule="auto"/>
        <w:ind w:firstLine="720"/>
        <w:rPr>
          <w:rFonts w:ascii="Calibri" w:hAnsi="Calibri"/>
          <w:sz w:val="22"/>
          <w:szCs w:val="22"/>
          <w:lang w:val="en-AU" w:eastAsia="zh-TW"/>
        </w:rPr>
      </w:pPr>
      <w:r w:rsidRPr="009878CB">
        <w:rPr>
          <w:rFonts w:ascii="Calibri" w:hAnsi="Calibri"/>
          <w:sz w:val="22"/>
          <w:szCs w:val="22"/>
          <w:lang w:val="en-AU" w:eastAsia="zh-TW"/>
        </w:rPr>
        <w:t xml:space="preserve">Participants will be interviewed at a location of their choice. </w:t>
      </w:r>
      <w:r>
        <w:rPr>
          <w:rFonts w:ascii="Calibri" w:hAnsi="Calibri"/>
          <w:sz w:val="22"/>
          <w:szCs w:val="22"/>
          <w:lang w:val="en-AU" w:eastAsia="zh-TW"/>
        </w:rPr>
        <w:t>For example, the researcher could suggest various alternatives, such as a hotel lobby, an office, an appropriate café, and so forth.  The participants would then be prompted to choose one of these alternatives or to suggest another option.</w:t>
      </w:r>
      <w:r w:rsidR="00AD1CF6">
        <w:rPr>
          <w:rFonts w:ascii="Calibri" w:hAnsi="Calibri"/>
          <w:sz w:val="22"/>
          <w:szCs w:val="22"/>
          <w:lang w:val="en-AU" w:eastAsia="zh-TW"/>
        </w:rPr>
        <w:t xml:space="preserve">  Alternatively, the interview might not be conducted in person.  Instead, the participant could be located in any location they choose.  </w:t>
      </w:r>
      <w:r w:rsidR="004B770B">
        <w:rPr>
          <w:rFonts w:ascii="Calibri" w:hAnsi="Calibri"/>
          <w:sz w:val="22"/>
          <w:szCs w:val="22"/>
          <w:lang w:val="en-AU" w:eastAsia="zh-TW"/>
        </w:rPr>
        <w:t xml:space="preserve">In contrast, focus groups will tend to be convened in small conference rooms, organized by the researcher, usually at CDU. </w:t>
      </w:r>
      <w:r>
        <w:rPr>
          <w:rFonts w:ascii="Calibri" w:hAnsi="Calibri"/>
          <w:sz w:val="22"/>
          <w:szCs w:val="22"/>
          <w:lang w:val="en-AU" w:eastAsia="zh-TW"/>
        </w:rPr>
        <w:t xml:space="preserve">     </w:t>
      </w:r>
    </w:p>
    <w:p w14:paraId="161AAAE1" w14:textId="77777777" w:rsidR="009878CB" w:rsidRPr="00844132" w:rsidRDefault="009878CB" w:rsidP="0005066A">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5066A" w:rsidRPr="00844132" w14:paraId="37F8BDD7" w14:textId="77777777" w:rsidTr="00056944">
        <w:tc>
          <w:tcPr>
            <w:tcW w:w="9010" w:type="dxa"/>
            <w:shd w:val="clear" w:color="auto" w:fill="BDD6EE" w:themeFill="accent5" w:themeFillTint="66"/>
          </w:tcPr>
          <w:p w14:paraId="6862F909" w14:textId="5300A59C" w:rsidR="0005066A" w:rsidRPr="00844132" w:rsidRDefault="0005066A" w:rsidP="00056944">
            <w:pPr>
              <w:spacing w:line="276" w:lineRule="auto"/>
              <w:jc w:val="center"/>
              <w:rPr>
                <w:rFonts w:ascii="Calibri" w:hAnsi="Calibri"/>
                <w:b/>
                <w:lang w:eastAsia="zh-TW"/>
              </w:rPr>
            </w:pPr>
            <w:r w:rsidRPr="00844132">
              <w:rPr>
                <w:rFonts w:ascii="Calibri" w:hAnsi="Calibri"/>
                <w:b/>
                <w:lang w:eastAsia="zh-TW"/>
              </w:rPr>
              <w:t xml:space="preserve">Question 7: </w:t>
            </w:r>
            <w:r w:rsidR="00D91C21" w:rsidRPr="00844132">
              <w:rPr>
                <w:rFonts w:ascii="Calibri" w:hAnsi="Calibri"/>
                <w:b/>
                <w:lang w:eastAsia="zh-TW"/>
              </w:rPr>
              <w:t>Research methods</w:t>
            </w:r>
          </w:p>
        </w:tc>
      </w:tr>
    </w:tbl>
    <w:p w14:paraId="73A82CA8" w14:textId="0FCCD598" w:rsidR="00AD1CF6" w:rsidRDefault="00AD1CF6" w:rsidP="0005066A">
      <w:pPr>
        <w:spacing w:line="276" w:lineRule="auto"/>
        <w:rPr>
          <w:rFonts w:ascii="Calibri" w:hAnsi="Calibri"/>
          <w:sz w:val="22"/>
          <w:szCs w:val="22"/>
          <w:lang w:val="en-AU" w:eastAsia="zh-TW"/>
        </w:rPr>
      </w:pPr>
    </w:p>
    <w:p w14:paraId="402AE49C" w14:textId="1BA8E05D" w:rsidR="00E64225" w:rsidRPr="00E64225" w:rsidRDefault="00E64225" w:rsidP="0005066A">
      <w:pPr>
        <w:spacing w:line="276" w:lineRule="auto"/>
        <w:rPr>
          <w:rFonts w:ascii="Calibri" w:hAnsi="Calibri"/>
          <w:b/>
          <w:sz w:val="22"/>
          <w:szCs w:val="22"/>
          <w:lang w:val="en-AU" w:eastAsia="zh-TW"/>
        </w:rPr>
      </w:pPr>
      <w:r>
        <w:rPr>
          <w:rFonts w:ascii="Calibri" w:hAnsi="Calibri"/>
          <w:b/>
          <w:sz w:val="22"/>
          <w:szCs w:val="22"/>
          <w:lang w:val="en-AU" w:eastAsia="zh-TW"/>
        </w:rPr>
        <w:t>Question 7a: Overall research method</w:t>
      </w:r>
    </w:p>
    <w:p w14:paraId="494B9FE8" w14:textId="7326A92E" w:rsidR="00AD1CF6" w:rsidRDefault="00AD1CF6" w:rsidP="00AD1CF6">
      <w:pPr>
        <w:spacing w:line="276" w:lineRule="auto"/>
        <w:rPr>
          <w:rFonts w:ascii="Calibri" w:hAnsi="Calibri"/>
          <w:sz w:val="22"/>
          <w:szCs w:val="22"/>
          <w:lang w:val="en-AU" w:eastAsia="zh-TW"/>
        </w:rPr>
      </w:pPr>
      <w:r>
        <w:rPr>
          <w:rFonts w:ascii="Calibri" w:hAnsi="Calibri"/>
          <w:sz w:val="22"/>
          <w:szCs w:val="22"/>
          <w:lang w:val="en-AU" w:eastAsia="zh-TW"/>
        </w:rPr>
        <w:tab/>
        <w:t xml:space="preserve">The interviews might be conducted in person, over the telephone, or online.  </w:t>
      </w:r>
      <w:r w:rsidR="00E64225">
        <w:rPr>
          <w:rFonts w:ascii="Calibri" w:hAnsi="Calibri"/>
          <w:sz w:val="22"/>
          <w:szCs w:val="22"/>
          <w:lang w:val="en-AU" w:eastAsia="zh-TW"/>
        </w:rPr>
        <w:t xml:space="preserve">If conducted online, Zoom, Skype, or a range of other applications could be utilized. </w:t>
      </w:r>
    </w:p>
    <w:p w14:paraId="2D354305" w14:textId="3856D65D" w:rsidR="00E64225" w:rsidRDefault="00E64225" w:rsidP="00AD1CF6">
      <w:pPr>
        <w:spacing w:line="276" w:lineRule="auto"/>
        <w:rPr>
          <w:rFonts w:ascii="Calibri" w:hAnsi="Calibri"/>
          <w:sz w:val="22"/>
          <w:szCs w:val="22"/>
          <w:lang w:val="en-AU" w:eastAsia="zh-TW"/>
        </w:rPr>
      </w:pPr>
      <w:r>
        <w:rPr>
          <w:rFonts w:ascii="Calibri" w:hAnsi="Calibri"/>
          <w:sz w:val="22"/>
          <w:szCs w:val="22"/>
          <w:lang w:val="en-AU" w:eastAsia="zh-TW"/>
        </w:rPr>
        <w:tab/>
        <w:t xml:space="preserve">The interviews will tend to be </w:t>
      </w:r>
      <w:r w:rsidRPr="00AD1CF6">
        <w:rPr>
          <w:rFonts w:ascii="Calibri" w:hAnsi="Calibri"/>
          <w:sz w:val="22"/>
          <w:szCs w:val="22"/>
          <w:lang w:val="en-AU" w:eastAsia="zh-TW"/>
        </w:rPr>
        <w:t>semi-structured</w:t>
      </w:r>
      <w:r>
        <w:rPr>
          <w:rFonts w:ascii="Calibri" w:hAnsi="Calibri"/>
          <w:sz w:val="22"/>
          <w:szCs w:val="22"/>
          <w:lang w:val="en-AU" w:eastAsia="zh-TW"/>
        </w:rPr>
        <w:t>.  That is, the researcher will plan a series of questions—but the prompts and probes will depend on the answers of participants.  Furthermore, questions that no</w:t>
      </w:r>
      <w:r w:rsidR="0064501D">
        <w:rPr>
          <w:rFonts w:ascii="Calibri" w:hAnsi="Calibri"/>
          <w:sz w:val="22"/>
          <w:szCs w:val="22"/>
          <w:lang w:val="en-AU" w:eastAsia="zh-TW"/>
        </w:rPr>
        <w:t xml:space="preserve"> longer</w:t>
      </w:r>
      <w:r>
        <w:rPr>
          <w:rFonts w:ascii="Calibri" w:hAnsi="Calibri"/>
          <w:sz w:val="22"/>
          <w:szCs w:val="22"/>
          <w:lang w:val="en-AU" w:eastAsia="zh-TW"/>
        </w:rPr>
        <w:t xml:space="preserve"> seem relevant to a specific participant will be abandoned.  In addition, the questions will be designed to help participants share their story, called a narrative interview.  </w:t>
      </w:r>
    </w:p>
    <w:p w14:paraId="6B96723B" w14:textId="0EE33AFC" w:rsidR="00AD1CF6" w:rsidRDefault="00E64225" w:rsidP="00AD1CF6">
      <w:pPr>
        <w:spacing w:line="276" w:lineRule="auto"/>
        <w:rPr>
          <w:rFonts w:ascii="Calibri" w:hAnsi="Calibri"/>
          <w:sz w:val="22"/>
          <w:szCs w:val="22"/>
          <w:lang w:val="en-AU" w:eastAsia="zh-TW"/>
        </w:rPr>
      </w:pPr>
      <w:r>
        <w:rPr>
          <w:rFonts w:ascii="Calibri" w:hAnsi="Calibri"/>
          <w:sz w:val="22"/>
          <w:szCs w:val="22"/>
          <w:lang w:val="en-AU" w:eastAsia="zh-TW"/>
        </w:rPr>
        <w:tab/>
        <w:t xml:space="preserve">Approximately 10 to 15 individuals will participate in interviews.  However, the precise number will depend on </w:t>
      </w:r>
      <w:r w:rsidR="004B770B">
        <w:rPr>
          <w:rFonts w:ascii="Calibri" w:hAnsi="Calibri"/>
          <w:sz w:val="22"/>
          <w:szCs w:val="22"/>
          <w:lang w:val="en-AU" w:eastAsia="zh-TW"/>
        </w:rPr>
        <w:t xml:space="preserve">the </w:t>
      </w:r>
      <w:r>
        <w:rPr>
          <w:rFonts w:ascii="Calibri" w:hAnsi="Calibri"/>
          <w:sz w:val="22"/>
          <w:szCs w:val="22"/>
          <w:lang w:val="en-AU" w:eastAsia="zh-TW"/>
        </w:rPr>
        <w:t>availability of participants as well as saturation</w:t>
      </w:r>
      <w:r w:rsidR="004B770B">
        <w:rPr>
          <w:rFonts w:ascii="Calibri" w:hAnsi="Calibri"/>
          <w:sz w:val="22"/>
          <w:szCs w:val="22"/>
          <w:lang w:val="en-AU" w:eastAsia="zh-TW"/>
        </w:rPr>
        <w:t>—defined at the time at</w:t>
      </w:r>
      <w:r>
        <w:rPr>
          <w:rFonts w:ascii="Calibri" w:hAnsi="Calibri"/>
          <w:sz w:val="22"/>
          <w:szCs w:val="22"/>
          <w:lang w:val="en-AU" w:eastAsia="zh-TW"/>
        </w:rPr>
        <w:t xml:space="preserve"> which the responses are merely confirming rather than extending previous insights. </w:t>
      </w:r>
      <w:r w:rsidR="00AD1CF6" w:rsidRPr="00AD1CF6">
        <w:rPr>
          <w:rFonts w:ascii="Calibri" w:hAnsi="Calibri"/>
          <w:sz w:val="22"/>
          <w:szCs w:val="22"/>
          <w:lang w:val="en-AU" w:eastAsia="zh-TW"/>
        </w:rPr>
        <w:t xml:space="preserve">Interviews will last between 30 minutes and 120 minutes, but usually end before 90 minutes. </w:t>
      </w:r>
    </w:p>
    <w:p w14:paraId="0EC403E3" w14:textId="0FA6E53B" w:rsidR="0064501D" w:rsidRDefault="0064501D" w:rsidP="00AD1CF6">
      <w:pPr>
        <w:spacing w:line="276" w:lineRule="auto"/>
        <w:rPr>
          <w:rFonts w:ascii="Calibri" w:hAnsi="Calibri"/>
          <w:sz w:val="22"/>
          <w:szCs w:val="22"/>
          <w:lang w:val="en-AU" w:eastAsia="zh-TW"/>
        </w:rPr>
      </w:pPr>
      <w:r>
        <w:rPr>
          <w:rFonts w:ascii="Calibri" w:hAnsi="Calibri"/>
          <w:sz w:val="22"/>
          <w:szCs w:val="22"/>
          <w:lang w:val="en-AU" w:eastAsia="zh-TW"/>
        </w:rPr>
        <w:tab/>
        <w:t xml:space="preserve">Furthermore, between 2 and 4 focus groups will be organized as well, depending on logistics and availability of participants.  Each focus group will typically comprise between 3 and 10 participants.  These focus groups will be organized in a small conference room in Darwin.  Each focus group </w:t>
      </w:r>
      <w:r w:rsidRPr="00AD1CF6">
        <w:rPr>
          <w:rFonts w:ascii="Calibri" w:hAnsi="Calibri"/>
          <w:sz w:val="22"/>
          <w:szCs w:val="22"/>
          <w:lang w:val="en-AU" w:eastAsia="zh-TW"/>
        </w:rPr>
        <w:t xml:space="preserve">will last between 30 minutes and 120 minutes, but usually </w:t>
      </w:r>
      <w:r>
        <w:rPr>
          <w:rFonts w:ascii="Calibri" w:hAnsi="Calibri"/>
          <w:sz w:val="22"/>
          <w:szCs w:val="22"/>
          <w:lang w:val="en-AU" w:eastAsia="zh-TW"/>
        </w:rPr>
        <w:t>around</w:t>
      </w:r>
      <w:r w:rsidRPr="00AD1CF6">
        <w:rPr>
          <w:rFonts w:ascii="Calibri" w:hAnsi="Calibri"/>
          <w:sz w:val="22"/>
          <w:szCs w:val="22"/>
          <w:lang w:val="en-AU" w:eastAsia="zh-TW"/>
        </w:rPr>
        <w:t xml:space="preserve"> 90 minutes.</w:t>
      </w:r>
      <w:r>
        <w:rPr>
          <w:rFonts w:ascii="Calibri" w:hAnsi="Calibri"/>
          <w:sz w:val="22"/>
          <w:szCs w:val="22"/>
          <w:lang w:val="en-AU" w:eastAsia="zh-TW"/>
        </w:rPr>
        <w:t xml:space="preserve">  Furthermore, each focus group will comprise individuals from one relevant classification, such as only students or only staff. The questions during the focus groups will resemble the questions during the interviews—except participants will be prompted to contemplate and extend the answers of other participants.   </w:t>
      </w:r>
    </w:p>
    <w:p w14:paraId="248D9BB1" w14:textId="224EE469" w:rsidR="0064501D" w:rsidRDefault="0064501D" w:rsidP="0064501D">
      <w:pPr>
        <w:spacing w:line="276" w:lineRule="auto"/>
        <w:ind w:firstLine="720"/>
        <w:rPr>
          <w:rFonts w:ascii="Calibri" w:hAnsi="Calibri"/>
          <w:sz w:val="22"/>
          <w:szCs w:val="22"/>
          <w:lang w:val="en-AU" w:eastAsia="zh-TW"/>
        </w:rPr>
      </w:pPr>
      <w:r w:rsidRPr="00AD1CF6">
        <w:rPr>
          <w:rFonts w:ascii="Calibri" w:hAnsi="Calibri"/>
          <w:sz w:val="22"/>
          <w:szCs w:val="22"/>
          <w:lang w:val="en-AU" w:eastAsia="zh-TW"/>
        </w:rPr>
        <w:t xml:space="preserve">The interviews </w:t>
      </w:r>
      <w:r>
        <w:rPr>
          <w:rFonts w:ascii="Calibri" w:hAnsi="Calibri"/>
          <w:sz w:val="22"/>
          <w:szCs w:val="22"/>
          <w:lang w:val="en-AU" w:eastAsia="zh-TW"/>
        </w:rPr>
        <w:t xml:space="preserve">and focus groups </w:t>
      </w:r>
      <w:r w:rsidRPr="00AD1CF6">
        <w:rPr>
          <w:rFonts w:ascii="Calibri" w:hAnsi="Calibri"/>
          <w:sz w:val="22"/>
          <w:szCs w:val="22"/>
          <w:lang w:val="en-AU" w:eastAsia="zh-TW"/>
        </w:rPr>
        <w:t>will be transcribed and analysed using appropriate qualitative analysis methods.</w:t>
      </w:r>
      <w:r>
        <w:rPr>
          <w:rFonts w:ascii="Calibri" w:hAnsi="Calibri"/>
          <w:sz w:val="22"/>
          <w:szCs w:val="22"/>
          <w:lang w:val="en-AU" w:eastAsia="zh-TW"/>
        </w:rPr>
        <w:t xml:space="preserve">  For example, consistent with the tenets of thematic analysis and </w:t>
      </w:r>
      <w:r>
        <w:rPr>
          <w:rFonts w:ascii="Calibri" w:hAnsi="Calibri"/>
          <w:sz w:val="22"/>
          <w:szCs w:val="22"/>
          <w:lang w:val="en-AU" w:eastAsia="zh-TW"/>
        </w:rPr>
        <w:lastRenderedPageBreak/>
        <w:t xml:space="preserve">grounded theory, the data will be coded, and the codes will be integrated to generate broader themes and categories.  </w:t>
      </w:r>
    </w:p>
    <w:p w14:paraId="0A10909E" w14:textId="479D5D52" w:rsidR="00376753" w:rsidRPr="00844132" w:rsidRDefault="0064501D" w:rsidP="00E64225">
      <w:pPr>
        <w:spacing w:line="276" w:lineRule="auto"/>
        <w:rPr>
          <w:rFonts w:ascii="Calibri" w:hAnsi="Calibri"/>
          <w:sz w:val="22"/>
          <w:szCs w:val="22"/>
          <w:lang w:val="en-AU" w:eastAsia="zh-TW"/>
        </w:rPr>
      </w:pPr>
      <w:r>
        <w:rPr>
          <w:rFonts w:ascii="Calibri" w:hAnsi="Calibri"/>
          <w:sz w:val="22"/>
          <w:szCs w:val="22"/>
          <w:lang w:val="en-AU" w:eastAsia="zh-TW"/>
        </w:rPr>
        <w:t xml:space="preserve"> </w:t>
      </w:r>
    </w:p>
    <w:p w14:paraId="6FF90768" w14:textId="26DA5A98" w:rsidR="00376753" w:rsidRPr="00844132" w:rsidRDefault="009A4F91" w:rsidP="009A4F91">
      <w:pPr>
        <w:spacing w:line="276" w:lineRule="auto"/>
        <w:rPr>
          <w:rFonts w:ascii="Calibri" w:hAnsi="Calibri"/>
          <w:b/>
          <w:sz w:val="22"/>
          <w:szCs w:val="22"/>
          <w:lang w:val="en-AU" w:eastAsia="zh-TW"/>
        </w:rPr>
      </w:pPr>
      <w:r w:rsidRPr="00844132">
        <w:rPr>
          <w:rFonts w:ascii="Calibri" w:hAnsi="Calibri"/>
          <w:b/>
          <w:sz w:val="22"/>
          <w:szCs w:val="22"/>
          <w:lang w:val="en-AU" w:eastAsia="zh-TW"/>
        </w:rPr>
        <w:t>Question 7b: Indicative questions</w:t>
      </w:r>
    </w:p>
    <w:p w14:paraId="6C9C182B" w14:textId="3B581777" w:rsidR="009A4F91" w:rsidRPr="00844132" w:rsidRDefault="009A4F91" w:rsidP="009A4F91">
      <w:pPr>
        <w:spacing w:line="276" w:lineRule="auto"/>
        <w:rPr>
          <w:rFonts w:ascii="Calibri" w:hAnsi="Calibri"/>
          <w:sz w:val="22"/>
          <w:szCs w:val="22"/>
          <w:lang w:val="en-AU" w:eastAsia="zh-TW"/>
        </w:rPr>
      </w:pPr>
    </w:p>
    <w:p w14:paraId="3D891529" w14:textId="406E71B3" w:rsidR="009A4F91" w:rsidRPr="00844132" w:rsidRDefault="009A4F91" w:rsidP="009A4F91">
      <w:pPr>
        <w:spacing w:line="276" w:lineRule="auto"/>
        <w:ind w:firstLine="360"/>
        <w:rPr>
          <w:rFonts w:ascii="Calibri" w:hAnsi="Calibri"/>
          <w:sz w:val="22"/>
          <w:szCs w:val="22"/>
          <w:lang w:val="en-AU" w:eastAsia="zh-TW"/>
        </w:rPr>
      </w:pPr>
      <w:r w:rsidRPr="00844132">
        <w:rPr>
          <w:rFonts w:ascii="Calibri" w:hAnsi="Calibri"/>
          <w:sz w:val="22"/>
          <w:szCs w:val="22"/>
          <w:lang w:val="en-AU" w:eastAsia="zh-TW"/>
        </w:rPr>
        <w:t>A representative sample of questions include</w:t>
      </w:r>
    </w:p>
    <w:p w14:paraId="680CA555" w14:textId="77777777" w:rsidR="009A4F91" w:rsidRPr="00844132" w:rsidRDefault="009A4F91" w:rsidP="009A4F91">
      <w:pPr>
        <w:spacing w:line="276" w:lineRule="auto"/>
        <w:rPr>
          <w:rFonts w:ascii="Calibri" w:hAnsi="Calibri"/>
          <w:sz w:val="22"/>
          <w:szCs w:val="22"/>
          <w:lang w:val="en-AU" w:eastAsia="zh-TW"/>
        </w:rPr>
      </w:pPr>
    </w:p>
    <w:p w14:paraId="28C182F9" w14:textId="56A5B35A" w:rsidR="00E64225" w:rsidRDefault="0043070C"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Why did you choose to enrol in a PhD? And why did you enrol in this nation and in this university?</w:t>
      </w:r>
    </w:p>
    <w:p w14:paraId="2E5FCC58" w14:textId="3156107F" w:rsidR="0043070C" w:rsidRDefault="0043070C"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What were some of your concerns or doubts about this decision?</w:t>
      </w:r>
    </w:p>
    <w:p w14:paraId="4DC393A1" w14:textId="00ED9C06" w:rsidR="0043070C" w:rsidRDefault="0043070C"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What were some unexpected events that transpired after you arrived at this university?</w:t>
      </w:r>
    </w:p>
    <w:p w14:paraId="301DDB0F" w14:textId="574D4816" w:rsidR="0043070C" w:rsidRDefault="0043070C"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How did you feel after these events transpired?  How did you cope with these feelings?</w:t>
      </w:r>
    </w:p>
    <w:p w14:paraId="4C87D397" w14:textId="319D1EB6" w:rsidR="0043070C" w:rsidRDefault="0043070C"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What provisions or support could have prevented these challenges?</w:t>
      </w:r>
    </w:p>
    <w:p w14:paraId="18C1E1CB" w14:textId="5341BC44" w:rsidR="0043070C" w:rsidRDefault="0043070C"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What provisions or support did you expect but was unavailable?</w:t>
      </w:r>
    </w:p>
    <w:p w14:paraId="1BE0714B" w14:textId="50A07A55" w:rsidR="0043070C" w:rsidRDefault="0043070C"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How have your feelings about your degree changed over time?</w:t>
      </w:r>
    </w:p>
    <w:p w14:paraId="3781E6B2" w14:textId="20ED8052" w:rsidR="00F36401" w:rsidRDefault="00F36401" w:rsidP="00F22EF8">
      <w:pPr>
        <w:pStyle w:val="ListParagraph"/>
        <w:numPr>
          <w:ilvl w:val="0"/>
          <w:numId w:val="36"/>
        </w:numPr>
        <w:spacing w:line="276" w:lineRule="auto"/>
        <w:rPr>
          <w:rFonts w:ascii="Calibri" w:hAnsi="Calibri"/>
          <w:sz w:val="22"/>
          <w:szCs w:val="22"/>
          <w:lang w:val="en-AU" w:eastAsia="zh-TW"/>
        </w:rPr>
      </w:pPr>
      <w:r>
        <w:rPr>
          <w:rFonts w:ascii="Calibri" w:hAnsi="Calibri"/>
          <w:sz w:val="22"/>
          <w:szCs w:val="22"/>
          <w:lang w:val="en-AU" w:eastAsia="zh-TW"/>
        </w:rPr>
        <w:t xml:space="preserve">How do you feel about some recent initiatives, such as the community wall. </w:t>
      </w:r>
    </w:p>
    <w:p w14:paraId="3F9102FB" w14:textId="77777777" w:rsidR="009A4F91" w:rsidRPr="00844132" w:rsidRDefault="009A4F91" w:rsidP="009A4F91">
      <w:pPr>
        <w:spacing w:line="276" w:lineRule="auto"/>
        <w:rPr>
          <w:rFonts w:ascii="Calibri" w:hAnsi="Calibri"/>
          <w:sz w:val="22"/>
          <w:szCs w:val="22"/>
          <w:lang w:val="en-AU" w:eastAsia="zh-TW"/>
        </w:rPr>
      </w:pPr>
    </w:p>
    <w:p w14:paraId="0DDBC1A5" w14:textId="2E2F34F9" w:rsidR="009A4F91" w:rsidRPr="00844132" w:rsidRDefault="009A4F91" w:rsidP="009A4F91">
      <w:pPr>
        <w:spacing w:line="276" w:lineRule="auto"/>
        <w:rPr>
          <w:rFonts w:ascii="Calibri" w:hAnsi="Calibri"/>
          <w:sz w:val="22"/>
          <w:szCs w:val="22"/>
          <w:lang w:val="en-AU" w:eastAsia="zh-TW"/>
        </w:rPr>
      </w:pPr>
      <w:r w:rsidRPr="00844132">
        <w:rPr>
          <w:rFonts w:ascii="Calibri" w:hAnsi="Calibri"/>
          <w:b/>
          <w:sz w:val="22"/>
          <w:szCs w:val="22"/>
          <w:lang w:val="en-AU" w:eastAsia="zh-TW"/>
        </w:rPr>
        <w:t>Question 7c: Qualifications of individual members</w:t>
      </w:r>
    </w:p>
    <w:p w14:paraId="6E931869" w14:textId="1C1C5ACC" w:rsidR="009A4F91" w:rsidRPr="00844132" w:rsidRDefault="009A4F91" w:rsidP="009A4F91">
      <w:pPr>
        <w:spacing w:line="276" w:lineRule="auto"/>
        <w:rPr>
          <w:rFonts w:ascii="Calibri" w:hAnsi="Calibri"/>
          <w:sz w:val="22"/>
          <w:szCs w:val="22"/>
          <w:lang w:val="en-AU" w:eastAsia="zh-TW"/>
        </w:rPr>
      </w:pPr>
    </w:p>
    <w:p w14:paraId="06D41842" w14:textId="620F09B9" w:rsidR="009A4F91" w:rsidRPr="00844132" w:rsidRDefault="009A4F91" w:rsidP="009A4F91">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Dr Adam Adams, the primary investigator, has accrued many years of experience in this discipline: sociology.  He has worked in academia for 5 years, and has worked in a range of organizations, including Red Cross. </w:t>
      </w:r>
    </w:p>
    <w:p w14:paraId="526D677E" w14:textId="553DAD89" w:rsidR="009A4F91" w:rsidRPr="00844132" w:rsidRDefault="009A4F91" w:rsidP="009A4F91">
      <w:pPr>
        <w:spacing w:line="276" w:lineRule="auto"/>
        <w:rPr>
          <w:rFonts w:ascii="Calibri" w:hAnsi="Calibri"/>
          <w:b/>
          <w:sz w:val="22"/>
          <w:szCs w:val="22"/>
          <w:lang w:val="en-AU" w:eastAsia="zh-TW"/>
        </w:rPr>
      </w:pPr>
      <w:r w:rsidRPr="00844132">
        <w:rPr>
          <w:rFonts w:ascii="Calibri" w:hAnsi="Calibri"/>
          <w:sz w:val="22"/>
          <w:szCs w:val="22"/>
          <w:lang w:val="en-AU" w:eastAsia="zh-TW"/>
        </w:rPr>
        <w:tab/>
        <w:t xml:space="preserve">Dr Betty Betts, one of the associate investigators, has utilized similar methods in other research projects, such as </w:t>
      </w:r>
      <w:r w:rsidR="00BA28A8">
        <w:rPr>
          <w:rFonts w:ascii="Calibri" w:hAnsi="Calibri"/>
          <w:sz w:val="22"/>
          <w:szCs w:val="22"/>
          <w:lang w:val="en-AU" w:eastAsia="zh-TW"/>
        </w:rPr>
        <w:t>conducting interviews and applying grounded theory.</w:t>
      </w:r>
      <w:r w:rsidRPr="00844132">
        <w:rPr>
          <w:rFonts w:ascii="Calibri" w:hAnsi="Calibri"/>
          <w:sz w:val="22"/>
          <w:szCs w:val="22"/>
          <w:lang w:val="en-AU" w:eastAsia="zh-TW"/>
        </w:rPr>
        <w:t xml:space="preserve">  </w:t>
      </w:r>
    </w:p>
    <w:p w14:paraId="23E65753" w14:textId="77777777" w:rsidR="000C5B2F" w:rsidRPr="00844132" w:rsidRDefault="000C5B2F" w:rsidP="00CA2244">
      <w:pPr>
        <w:spacing w:line="276" w:lineRule="auto"/>
        <w:rPr>
          <w:rFonts w:ascii="Calibri" w:hAnsi="Calibri"/>
          <w:b/>
          <w:sz w:val="22"/>
          <w:szCs w:val="22"/>
          <w:lang w:val="en-AU" w:eastAsia="zh-TW"/>
        </w:rPr>
      </w:pPr>
    </w:p>
    <w:p w14:paraId="6BCB8816" w14:textId="5618460E" w:rsidR="00E97C93" w:rsidRPr="00844132" w:rsidRDefault="009A4F91"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Question 7d.  External service providers</w:t>
      </w:r>
    </w:p>
    <w:p w14:paraId="31AFD35D" w14:textId="2E309684" w:rsidR="009A4F91" w:rsidRPr="00844132" w:rsidRDefault="009A4F91" w:rsidP="00D70932">
      <w:pPr>
        <w:spacing w:line="276" w:lineRule="auto"/>
        <w:rPr>
          <w:rFonts w:ascii="Calibri" w:hAnsi="Calibri"/>
          <w:b/>
          <w:sz w:val="22"/>
          <w:szCs w:val="22"/>
          <w:lang w:val="en-AU" w:eastAsia="zh-TW"/>
        </w:rPr>
      </w:pPr>
    </w:p>
    <w:p w14:paraId="190B1F6C" w14:textId="32D58BFC" w:rsidR="009A4F91" w:rsidRPr="00844132" w:rsidRDefault="009A4F91"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Pr="00844132">
        <w:rPr>
          <w:rFonts w:ascii="Calibri" w:hAnsi="Calibri"/>
          <w:sz w:val="22"/>
          <w:szCs w:val="22"/>
          <w:lang w:val="en-AU" w:eastAsia="zh-TW"/>
        </w:rPr>
        <w:t xml:space="preserve">We will not utilize any external service providers.  </w:t>
      </w:r>
    </w:p>
    <w:p w14:paraId="5E49B120" w14:textId="4C1D0D5D" w:rsidR="009A4F91" w:rsidRPr="00844132" w:rsidRDefault="009A4F91" w:rsidP="00D70932">
      <w:pPr>
        <w:spacing w:line="276" w:lineRule="auto"/>
        <w:rPr>
          <w:rFonts w:ascii="Calibri" w:hAnsi="Calibri"/>
          <w:sz w:val="22"/>
          <w:szCs w:val="22"/>
          <w:lang w:val="en-AU" w:eastAsia="zh-TW"/>
        </w:rPr>
      </w:pPr>
    </w:p>
    <w:p w14:paraId="682A057B" w14:textId="77777777" w:rsidR="001C2E51" w:rsidRPr="00844132" w:rsidRDefault="001C2E51" w:rsidP="001C2E51">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C2E51" w:rsidRPr="00844132" w14:paraId="272D00AB" w14:textId="77777777" w:rsidTr="00056944">
        <w:tc>
          <w:tcPr>
            <w:tcW w:w="9010" w:type="dxa"/>
            <w:shd w:val="clear" w:color="auto" w:fill="BDD6EE" w:themeFill="accent5" w:themeFillTint="66"/>
          </w:tcPr>
          <w:p w14:paraId="2F212FA1" w14:textId="0B532BFA" w:rsidR="001C2E51" w:rsidRPr="00844132" w:rsidRDefault="001C2E51" w:rsidP="00056944">
            <w:pPr>
              <w:spacing w:line="276" w:lineRule="auto"/>
              <w:jc w:val="center"/>
              <w:rPr>
                <w:rFonts w:ascii="Calibri" w:hAnsi="Calibri"/>
                <w:b/>
                <w:lang w:eastAsia="zh-TW"/>
              </w:rPr>
            </w:pPr>
            <w:r w:rsidRPr="00844132">
              <w:rPr>
                <w:rFonts w:ascii="Calibri" w:hAnsi="Calibri"/>
                <w:b/>
                <w:lang w:eastAsia="zh-TW"/>
              </w:rPr>
              <w:t>Question 8: Research methods</w:t>
            </w:r>
          </w:p>
        </w:tc>
      </w:tr>
    </w:tbl>
    <w:p w14:paraId="047F570C" w14:textId="77777777" w:rsidR="001C2E51" w:rsidRPr="00844132" w:rsidRDefault="001C2E51" w:rsidP="001C2E51">
      <w:pPr>
        <w:spacing w:line="276" w:lineRule="auto"/>
        <w:rPr>
          <w:rFonts w:ascii="Calibri" w:hAnsi="Calibri"/>
          <w:sz w:val="22"/>
          <w:szCs w:val="22"/>
          <w:lang w:val="en-AU" w:eastAsia="zh-TW"/>
        </w:rPr>
      </w:pPr>
    </w:p>
    <w:p w14:paraId="5201DD21" w14:textId="0EB053C0" w:rsidR="009A4F91" w:rsidRDefault="00E93500"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8a.  Describe the potential participants</w:t>
      </w:r>
    </w:p>
    <w:p w14:paraId="1D89A4CD" w14:textId="448411DB" w:rsidR="00791ADB" w:rsidRDefault="00791ADB" w:rsidP="00D70932">
      <w:pPr>
        <w:spacing w:line="276" w:lineRule="auto"/>
        <w:rPr>
          <w:rFonts w:ascii="Calibri" w:hAnsi="Calibri"/>
          <w:b/>
          <w:sz w:val="22"/>
          <w:szCs w:val="22"/>
          <w:lang w:val="en-AU" w:eastAsia="zh-TW"/>
        </w:rPr>
      </w:pPr>
    </w:p>
    <w:p w14:paraId="76CD4382" w14:textId="15FBBB8B" w:rsidR="007D3EA1" w:rsidRDefault="00791ADB" w:rsidP="00D70932">
      <w:pPr>
        <w:spacing w:line="276" w:lineRule="auto"/>
        <w:rPr>
          <w:rFonts w:ascii="Calibri" w:hAnsi="Calibri"/>
          <w:sz w:val="22"/>
          <w:szCs w:val="22"/>
          <w:lang w:val="en-AU" w:eastAsia="zh-TW"/>
        </w:rPr>
      </w:pPr>
      <w:r>
        <w:rPr>
          <w:rFonts w:ascii="Calibri" w:hAnsi="Calibri"/>
          <w:b/>
          <w:sz w:val="22"/>
          <w:szCs w:val="22"/>
          <w:lang w:val="en-AU" w:eastAsia="zh-TW"/>
        </w:rPr>
        <w:tab/>
      </w:r>
      <w:r w:rsidR="0064501D">
        <w:rPr>
          <w:rFonts w:ascii="Calibri" w:hAnsi="Calibri"/>
          <w:sz w:val="22"/>
          <w:szCs w:val="22"/>
          <w:lang w:val="en-AU" w:eastAsia="zh-TW"/>
        </w:rPr>
        <w:t>For the interviews, t</w:t>
      </w:r>
      <w:r>
        <w:rPr>
          <w:rFonts w:ascii="Calibri" w:hAnsi="Calibri"/>
          <w:sz w:val="22"/>
          <w:szCs w:val="22"/>
          <w:lang w:val="en-AU" w:eastAsia="zh-TW"/>
        </w:rPr>
        <w:t>he participants will comprise approximately 10 to 15 individuals.</w:t>
      </w:r>
      <w:r w:rsidR="0064501D">
        <w:rPr>
          <w:rFonts w:ascii="Calibri" w:hAnsi="Calibri"/>
          <w:sz w:val="22"/>
          <w:szCs w:val="22"/>
          <w:lang w:val="en-AU" w:eastAsia="zh-TW"/>
        </w:rPr>
        <w:t xml:space="preserve">  For the focus groups, the participants will include between 10 and 30 individuals, dispersed across several focus groups. </w:t>
      </w:r>
      <w:r>
        <w:rPr>
          <w:rFonts w:ascii="Calibri" w:hAnsi="Calibri"/>
          <w:sz w:val="22"/>
          <w:szCs w:val="22"/>
          <w:lang w:val="en-AU" w:eastAsia="zh-TW"/>
        </w:rPr>
        <w:t>All participants will be 18 years or over</w:t>
      </w:r>
      <w:r w:rsidR="007D3EA1">
        <w:rPr>
          <w:rFonts w:ascii="Calibri" w:hAnsi="Calibri"/>
          <w:sz w:val="22"/>
          <w:szCs w:val="22"/>
          <w:lang w:val="en-AU" w:eastAsia="zh-TW"/>
        </w:rPr>
        <w:t xml:space="preserve"> and need to be able to speak English fluently</w:t>
      </w:r>
      <w:r>
        <w:rPr>
          <w:rFonts w:ascii="Calibri" w:hAnsi="Calibri"/>
          <w:sz w:val="22"/>
          <w:szCs w:val="22"/>
          <w:lang w:val="en-AU" w:eastAsia="zh-TW"/>
        </w:rPr>
        <w:t xml:space="preserve">.  </w:t>
      </w:r>
      <w:r w:rsidR="007D3EA1">
        <w:rPr>
          <w:rFonts w:ascii="Calibri" w:hAnsi="Calibri"/>
          <w:sz w:val="22"/>
          <w:szCs w:val="22"/>
          <w:lang w:val="en-AU" w:eastAsia="zh-TW"/>
        </w:rPr>
        <w:t xml:space="preserve">Many of these participants will be international research students at CDU or other universities.  </w:t>
      </w:r>
    </w:p>
    <w:p w14:paraId="19ADE00B" w14:textId="34379C0C" w:rsidR="00791ADB" w:rsidRDefault="007D3EA1" w:rsidP="007D3EA1">
      <w:pPr>
        <w:spacing w:line="276" w:lineRule="auto"/>
        <w:ind w:firstLine="720"/>
        <w:rPr>
          <w:rFonts w:ascii="Calibri" w:hAnsi="Calibri"/>
          <w:b/>
          <w:sz w:val="22"/>
          <w:szCs w:val="22"/>
          <w:lang w:val="en-AU" w:eastAsia="zh-TW"/>
        </w:rPr>
      </w:pPr>
      <w:r>
        <w:rPr>
          <w:rFonts w:ascii="Calibri" w:hAnsi="Calibri"/>
          <w:sz w:val="22"/>
          <w:szCs w:val="22"/>
          <w:lang w:val="en-AU" w:eastAsia="zh-TW"/>
        </w:rPr>
        <w:t xml:space="preserve">Depending on how the project evolves, some participants might be supervisors of international research students or individuals who offer support to international research </w:t>
      </w:r>
      <w:r>
        <w:rPr>
          <w:rFonts w:ascii="Calibri" w:hAnsi="Calibri"/>
          <w:sz w:val="22"/>
          <w:szCs w:val="22"/>
          <w:lang w:val="en-AU" w:eastAsia="zh-TW"/>
        </w:rPr>
        <w:lastRenderedPageBreak/>
        <w:t xml:space="preserve">students—such as relevant members of the CDU Student Association or International Office. </w:t>
      </w:r>
      <w:r w:rsidRPr="007D3EA1">
        <w:rPr>
          <w:rFonts w:ascii="Calibri" w:hAnsi="Calibri"/>
          <w:sz w:val="22"/>
          <w:szCs w:val="22"/>
          <w:lang w:val="en-AU" w:eastAsia="zh-TW"/>
        </w:rPr>
        <w:t xml:space="preserve">These individuals will be prompted to express their personal opinions and not necessarily the opinions of their association or community.      </w:t>
      </w:r>
    </w:p>
    <w:p w14:paraId="4159D993" w14:textId="2B99FA29" w:rsidR="009A4F91" w:rsidRPr="00844132" w:rsidRDefault="009A4F91" w:rsidP="00D70932">
      <w:pPr>
        <w:spacing w:line="276" w:lineRule="auto"/>
        <w:rPr>
          <w:rFonts w:ascii="Calibri" w:hAnsi="Calibri"/>
          <w:b/>
          <w:sz w:val="22"/>
          <w:szCs w:val="22"/>
          <w:lang w:val="en-AU" w:eastAsia="zh-TW"/>
        </w:rPr>
      </w:pPr>
    </w:p>
    <w:p w14:paraId="4D1ED321" w14:textId="5EAD972B" w:rsidR="00310822" w:rsidRPr="00844132" w:rsidRDefault="00310822"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8a.1</w:t>
      </w:r>
      <w:r w:rsidR="00252E89" w:rsidRPr="00844132">
        <w:rPr>
          <w:rFonts w:ascii="Calibri" w:hAnsi="Calibri"/>
          <w:b/>
          <w:sz w:val="22"/>
          <w:szCs w:val="22"/>
          <w:lang w:val="en-AU" w:eastAsia="zh-TW"/>
        </w:rPr>
        <w:t>.  Rationale for the selection of participants</w:t>
      </w:r>
    </w:p>
    <w:p w14:paraId="53448B2F" w14:textId="7BF7576B" w:rsidR="00252E89" w:rsidRDefault="00252E89" w:rsidP="00D70932">
      <w:pPr>
        <w:spacing w:line="276" w:lineRule="auto"/>
        <w:rPr>
          <w:rFonts w:ascii="Calibri" w:hAnsi="Calibri"/>
          <w:sz w:val="22"/>
          <w:szCs w:val="22"/>
          <w:lang w:val="en-AU" w:eastAsia="zh-TW"/>
        </w:rPr>
      </w:pPr>
    </w:p>
    <w:p w14:paraId="14582AE2" w14:textId="7664E90E" w:rsidR="007D3EA1" w:rsidRDefault="007D3EA1" w:rsidP="00D70932">
      <w:pPr>
        <w:spacing w:line="276" w:lineRule="auto"/>
        <w:rPr>
          <w:rFonts w:ascii="Calibri" w:hAnsi="Calibri"/>
          <w:sz w:val="22"/>
          <w:szCs w:val="22"/>
          <w:lang w:val="en-AU" w:eastAsia="zh-TW"/>
        </w:rPr>
      </w:pPr>
      <w:r>
        <w:rPr>
          <w:rFonts w:ascii="Calibri" w:hAnsi="Calibri"/>
          <w:sz w:val="22"/>
          <w:szCs w:val="22"/>
          <w:lang w:val="en-AU" w:eastAsia="zh-TW"/>
        </w:rPr>
        <w:tab/>
        <w:t xml:space="preserve">A purposive sampling method </w:t>
      </w:r>
      <w:r w:rsidR="003F1A7E">
        <w:rPr>
          <w:rFonts w:ascii="Calibri" w:hAnsi="Calibri"/>
          <w:sz w:val="22"/>
          <w:szCs w:val="22"/>
          <w:lang w:val="en-AU" w:eastAsia="zh-TW"/>
        </w:rPr>
        <w:t>will be applied</w:t>
      </w:r>
      <w:r>
        <w:rPr>
          <w:rFonts w:ascii="Calibri" w:hAnsi="Calibri"/>
          <w:sz w:val="22"/>
          <w:szCs w:val="22"/>
          <w:lang w:val="en-AU" w:eastAsia="zh-TW"/>
        </w:rPr>
        <w:t>. That is, these individuals</w:t>
      </w:r>
      <w:r w:rsidR="003F1A7E">
        <w:rPr>
          <w:rFonts w:ascii="Calibri" w:hAnsi="Calibri"/>
          <w:sz w:val="22"/>
          <w:szCs w:val="22"/>
          <w:lang w:val="en-AU" w:eastAsia="zh-TW"/>
        </w:rPr>
        <w:t xml:space="preserve"> a</w:t>
      </w:r>
      <w:r>
        <w:rPr>
          <w:rFonts w:ascii="Calibri" w:hAnsi="Calibri"/>
          <w:sz w:val="22"/>
          <w:szCs w:val="22"/>
          <w:lang w:val="en-AU" w:eastAsia="zh-TW"/>
        </w:rPr>
        <w:t xml:space="preserve">re selected because they are most likely to have considered the topic—the benefits and drawbacks of remote locations </w:t>
      </w:r>
      <w:r w:rsidR="003F1A7E">
        <w:rPr>
          <w:rFonts w:ascii="Calibri" w:hAnsi="Calibri"/>
          <w:sz w:val="22"/>
          <w:szCs w:val="22"/>
          <w:lang w:val="en-AU" w:eastAsia="zh-TW"/>
        </w:rPr>
        <w:t xml:space="preserve">and various initiatives </w:t>
      </w:r>
      <w:r>
        <w:rPr>
          <w:rFonts w:ascii="Calibri" w:hAnsi="Calibri"/>
          <w:sz w:val="22"/>
          <w:szCs w:val="22"/>
          <w:lang w:val="en-AU" w:eastAsia="zh-TW"/>
        </w:rPr>
        <w:t xml:space="preserve">for international research students—in depth and can thus express useful insights.   </w:t>
      </w:r>
    </w:p>
    <w:p w14:paraId="61B22F8C" w14:textId="21A9CBC0" w:rsidR="00310822" w:rsidRPr="00844132" w:rsidRDefault="00310822" w:rsidP="00D70932">
      <w:pPr>
        <w:spacing w:line="276" w:lineRule="auto"/>
        <w:rPr>
          <w:rFonts w:ascii="Calibri" w:hAnsi="Calibri"/>
          <w:b/>
          <w:sz w:val="22"/>
          <w:szCs w:val="22"/>
          <w:lang w:val="en-AU" w:eastAsia="zh-TW"/>
        </w:rPr>
      </w:pPr>
    </w:p>
    <w:p w14:paraId="09FA5527" w14:textId="0909EF83" w:rsidR="00B92490" w:rsidRPr="00844132" w:rsidRDefault="00B92490"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8a.2.  Recruitment</w:t>
      </w:r>
    </w:p>
    <w:p w14:paraId="16E07625" w14:textId="06CD2ED6" w:rsidR="00B92490" w:rsidRDefault="00B92490" w:rsidP="00D70932">
      <w:pPr>
        <w:spacing w:line="276" w:lineRule="auto"/>
        <w:rPr>
          <w:rFonts w:ascii="Calibri" w:hAnsi="Calibri"/>
          <w:b/>
          <w:sz w:val="22"/>
          <w:szCs w:val="22"/>
          <w:lang w:val="en-AU" w:eastAsia="zh-TW"/>
        </w:rPr>
      </w:pPr>
    </w:p>
    <w:p w14:paraId="7A61CB43" w14:textId="16221EED" w:rsidR="00913EB8" w:rsidRDefault="00913EB8" w:rsidP="00D70932">
      <w:pPr>
        <w:spacing w:line="276" w:lineRule="auto"/>
        <w:rPr>
          <w:rFonts w:ascii="Calibri" w:hAnsi="Calibri"/>
          <w:sz w:val="22"/>
          <w:szCs w:val="22"/>
          <w:lang w:val="en-AU" w:eastAsia="zh-TW"/>
        </w:rPr>
      </w:pPr>
      <w:r>
        <w:rPr>
          <w:rFonts w:ascii="Calibri" w:hAnsi="Calibri"/>
          <w:b/>
          <w:sz w:val="22"/>
          <w:szCs w:val="22"/>
          <w:lang w:val="en-AU" w:eastAsia="zh-TW"/>
        </w:rPr>
        <w:tab/>
      </w:r>
      <w:r>
        <w:rPr>
          <w:rFonts w:ascii="Calibri" w:hAnsi="Calibri"/>
          <w:sz w:val="22"/>
          <w:szCs w:val="22"/>
          <w:lang w:val="en-AU" w:eastAsia="zh-TW"/>
        </w:rPr>
        <w:t>To identify suitable individuals, we will develop several invitations, as presented in Attachment A, and we will email these invitations to the relevant individuals.  Specifically,</w:t>
      </w:r>
    </w:p>
    <w:p w14:paraId="0674440E" w14:textId="35638CC7" w:rsidR="00913EB8" w:rsidRDefault="00913EB8" w:rsidP="00D70932">
      <w:pPr>
        <w:spacing w:line="276" w:lineRule="auto"/>
        <w:rPr>
          <w:rFonts w:ascii="Calibri" w:hAnsi="Calibri"/>
          <w:sz w:val="22"/>
          <w:szCs w:val="22"/>
          <w:lang w:val="en-AU" w:eastAsia="zh-TW"/>
        </w:rPr>
      </w:pPr>
    </w:p>
    <w:p w14:paraId="471C70E7" w14:textId="46A844A8" w:rsidR="00913EB8" w:rsidRDefault="00913EB8" w:rsidP="00913EB8">
      <w:pPr>
        <w:pStyle w:val="ListParagraph"/>
        <w:numPr>
          <w:ilvl w:val="0"/>
          <w:numId w:val="43"/>
        </w:numPr>
        <w:spacing w:line="276" w:lineRule="auto"/>
        <w:rPr>
          <w:rFonts w:ascii="Calibri" w:hAnsi="Calibri"/>
          <w:sz w:val="22"/>
          <w:szCs w:val="22"/>
          <w:lang w:val="en-AU" w:eastAsia="zh-TW"/>
        </w:rPr>
      </w:pPr>
      <w:r>
        <w:rPr>
          <w:rFonts w:ascii="Calibri" w:hAnsi="Calibri"/>
          <w:sz w:val="22"/>
          <w:szCs w:val="22"/>
          <w:lang w:val="en-AU" w:eastAsia="zh-TW"/>
        </w:rPr>
        <w:t>We will email the HDR convenors in each college; these convenors will then be encouraged to email an invitation to participate to the international research students in their college</w:t>
      </w:r>
    </w:p>
    <w:p w14:paraId="405ECB21" w14:textId="36091E2C" w:rsidR="00913EB8" w:rsidRDefault="00913EB8" w:rsidP="00913EB8">
      <w:pPr>
        <w:pStyle w:val="ListParagraph"/>
        <w:numPr>
          <w:ilvl w:val="0"/>
          <w:numId w:val="43"/>
        </w:numPr>
        <w:spacing w:line="276" w:lineRule="auto"/>
        <w:rPr>
          <w:rFonts w:ascii="Calibri" w:hAnsi="Calibri"/>
          <w:sz w:val="22"/>
          <w:szCs w:val="22"/>
          <w:lang w:val="en-AU" w:eastAsia="zh-TW"/>
        </w:rPr>
      </w:pPr>
      <w:r>
        <w:rPr>
          <w:rFonts w:ascii="Calibri" w:hAnsi="Calibri"/>
          <w:sz w:val="22"/>
          <w:szCs w:val="22"/>
          <w:lang w:val="en-AU" w:eastAsia="zh-TW"/>
        </w:rPr>
        <w:t>We will email relevant managers in the CDU student association and International Office</w:t>
      </w:r>
    </w:p>
    <w:p w14:paraId="424CFA9D" w14:textId="66EB7A64" w:rsidR="00913EB8" w:rsidRDefault="00913EB8" w:rsidP="00913EB8">
      <w:pPr>
        <w:spacing w:line="276" w:lineRule="auto"/>
        <w:rPr>
          <w:rFonts w:ascii="Calibri" w:hAnsi="Calibri"/>
          <w:sz w:val="22"/>
          <w:szCs w:val="22"/>
          <w:lang w:val="en-AU" w:eastAsia="zh-TW"/>
        </w:rPr>
      </w:pPr>
    </w:p>
    <w:p w14:paraId="01724809" w14:textId="41E11B5E" w:rsidR="00913EB8" w:rsidRDefault="00913EB8" w:rsidP="00913EB8">
      <w:pPr>
        <w:spacing w:line="276" w:lineRule="auto"/>
        <w:ind w:firstLine="360"/>
        <w:rPr>
          <w:rFonts w:ascii="Calibri" w:hAnsi="Calibri"/>
          <w:sz w:val="22"/>
          <w:szCs w:val="22"/>
          <w:lang w:val="en-AU" w:eastAsia="zh-TW"/>
        </w:rPr>
      </w:pPr>
      <w:r>
        <w:rPr>
          <w:rFonts w:ascii="Calibri" w:hAnsi="Calibri"/>
          <w:sz w:val="22"/>
          <w:szCs w:val="22"/>
          <w:lang w:val="en-AU" w:eastAsia="zh-TW"/>
        </w:rPr>
        <w:t xml:space="preserve">We will extract these email addresses from public websites, such as the CDU website.  If individuals are interested in participating in this study, they will be prompted to contact the primary investigator. The investigator will then email these individuals a </w:t>
      </w:r>
      <w:r w:rsidRPr="00913EB8">
        <w:rPr>
          <w:rFonts w:ascii="Calibri" w:hAnsi="Calibri"/>
          <w:sz w:val="22"/>
          <w:szCs w:val="22"/>
          <w:lang w:val="en-AU" w:eastAsia="zh-TW"/>
        </w:rPr>
        <w:t>plain language statement</w:t>
      </w:r>
      <w:r>
        <w:rPr>
          <w:rFonts w:ascii="Calibri" w:hAnsi="Calibri"/>
          <w:sz w:val="22"/>
          <w:szCs w:val="22"/>
          <w:lang w:val="en-AU" w:eastAsia="zh-TW"/>
        </w:rPr>
        <w:t xml:space="preserve"> and a consent form.  The email will then summarize the study—such as the aim and duration—as well as prompt the participants to read the </w:t>
      </w:r>
      <w:r w:rsidRPr="00913EB8">
        <w:rPr>
          <w:rFonts w:ascii="Calibri" w:hAnsi="Calibri"/>
          <w:sz w:val="22"/>
          <w:szCs w:val="22"/>
          <w:lang w:val="en-AU" w:eastAsia="zh-TW"/>
        </w:rPr>
        <w:t>plain language statement</w:t>
      </w:r>
      <w:r>
        <w:rPr>
          <w:rFonts w:ascii="Calibri" w:hAnsi="Calibri"/>
          <w:sz w:val="22"/>
          <w:szCs w:val="22"/>
          <w:lang w:val="en-AU" w:eastAsia="zh-TW"/>
        </w:rPr>
        <w:t xml:space="preserve"> and consent form.</w:t>
      </w:r>
      <w:r w:rsidR="0064501D">
        <w:rPr>
          <w:rFonts w:ascii="Calibri" w:hAnsi="Calibri"/>
          <w:sz w:val="22"/>
          <w:szCs w:val="22"/>
          <w:lang w:val="en-AU" w:eastAsia="zh-TW"/>
        </w:rPr>
        <w:t xml:space="preserve"> Furthermore, the email will ask individuals whether they would like to attend an interview, a focus group, or neither. </w:t>
      </w:r>
    </w:p>
    <w:p w14:paraId="72C337D3" w14:textId="63086B22" w:rsidR="00913EB8" w:rsidRPr="00913EB8" w:rsidRDefault="00913EB8" w:rsidP="00913EB8">
      <w:pPr>
        <w:spacing w:line="276" w:lineRule="auto"/>
        <w:ind w:firstLine="360"/>
        <w:rPr>
          <w:rFonts w:ascii="Calibri" w:hAnsi="Calibri"/>
          <w:sz w:val="22"/>
          <w:szCs w:val="22"/>
          <w:lang w:val="en-AU" w:eastAsia="zh-TW"/>
        </w:rPr>
      </w:pPr>
      <w:r>
        <w:rPr>
          <w:rFonts w:ascii="Calibri" w:hAnsi="Calibri"/>
          <w:sz w:val="22"/>
          <w:szCs w:val="22"/>
          <w:lang w:val="en-AU" w:eastAsia="zh-TW"/>
        </w:rPr>
        <w:t xml:space="preserve">The primary investigator will then arrange a time and location to meet.  During this meeting, the primary investigator will ask the participants to sign the consent form.  Once the participants sign, the interview </w:t>
      </w:r>
      <w:r w:rsidR="0064501D">
        <w:rPr>
          <w:rFonts w:ascii="Calibri" w:hAnsi="Calibri"/>
          <w:sz w:val="22"/>
          <w:szCs w:val="22"/>
          <w:lang w:val="en-AU" w:eastAsia="zh-TW"/>
        </w:rPr>
        <w:t xml:space="preserve">or focus group </w:t>
      </w:r>
      <w:r>
        <w:rPr>
          <w:rFonts w:ascii="Calibri" w:hAnsi="Calibri"/>
          <w:sz w:val="22"/>
          <w:szCs w:val="22"/>
          <w:lang w:val="en-AU" w:eastAsia="zh-TW"/>
        </w:rPr>
        <w:t xml:space="preserve">will start.   </w:t>
      </w:r>
    </w:p>
    <w:p w14:paraId="72293C3A" w14:textId="4E3B1B1C" w:rsidR="009D21EF" w:rsidRPr="00844132" w:rsidRDefault="009D21EF" w:rsidP="00D70932">
      <w:pPr>
        <w:spacing w:line="276" w:lineRule="auto"/>
        <w:rPr>
          <w:rFonts w:ascii="Calibri" w:hAnsi="Calibri"/>
          <w:sz w:val="22"/>
          <w:szCs w:val="22"/>
          <w:lang w:val="en-AU" w:eastAsia="zh-TW"/>
        </w:rPr>
      </w:pPr>
    </w:p>
    <w:p w14:paraId="4C8BD76A" w14:textId="46CA2570" w:rsidR="004C0740" w:rsidRPr="00844132" w:rsidRDefault="004C0740"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8b</w:t>
      </w:r>
      <w:r w:rsidR="00A16B00">
        <w:rPr>
          <w:rFonts w:ascii="Calibri" w:hAnsi="Calibri"/>
          <w:b/>
          <w:sz w:val="22"/>
          <w:szCs w:val="22"/>
          <w:lang w:val="en-AU" w:eastAsia="zh-TW"/>
        </w:rPr>
        <w:t xml:space="preserve"> to </w:t>
      </w:r>
      <w:r w:rsidR="00120D47" w:rsidRPr="00844132">
        <w:rPr>
          <w:rFonts w:ascii="Calibri" w:hAnsi="Calibri"/>
          <w:b/>
          <w:sz w:val="22"/>
          <w:szCs w:val="22"/>
          <w:lang w:val="en-AU" w:eastAsia="zh-TW"/>
        </w:rPr>
        <w:t>8</w:t>
      </w:r>
      <w:r w:rsidR="00A16B00">
        <w:rPr>
          <w:rFonts w:ascii="Calibri" w:hAnsi="Calibri"/>
          <w:b/>
          <w:sz w:val="22"/>
          <w:szCs w:val="22"/>
          <w:lang w:val="en-AU" w:eastAsia="zh-TW"/>
        </w:rPr>
        <w:t>h</w:t>
      </w:r>
      <w:r w:rsidRPr="00844132">
        <w:rPr>
          <w:rFonts w:ascii="Calibri" w:hAnsi="Calibri"/>
          <w:b/>
          <w:sz w:val="22"/>
          <w:szCs w:val="22"/>
          <w:lang w:val="en-AU" w:eastAsia="zh-TW"/>
        </w:rPr>
        <w:t xml:space="preserve">.  </w:t>
      </w:r>
      <w:r w:rsidRPr="00844132">
        <w:rPr>
          <w:rFonts w:ascii="Calibri" w:hAnsi="Calibri"/>
          <w:sz w:val="22"/>
          <w:szCs w:val="22"/>
          <w:lang w:val="en-AU" w:eastAsia="zh-TW"/>
        </w:rPr>
        <w:t>NA</w:t>
      </w:r>
    </w:p>
    <w:p w14:paraId="3DFB109F" w14:textId="77777777" w:rsidR="00244A39" w:rsidRPr="00844132" w:rsidRDefault="00244A39" w:rsidP="00244A39">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44A39" w:rsidRPr="00844132" w14:paraId="5B488ED1" w14:textId="77777777" w:rsidTr="00056944">
        <w:tc>
          <w:tcPr>
            <w:tcW w:w="9010" w:type="dxa"/>
            <w:shd w:val="clear" w:color="auto" w:fill="BDD6EE" w:themeFill="accent5" w:themeFillTint="66"/>
          </w:tcPr>
          <w:p w14:paraId="63B96AF1" w14:textId="5AEE1785" w:rsidR="00244A39" w:rsidRPr="00844132" w:rsidRDefault="00244A39" w:rsidP="00056944">
            <w:pPr>
              <w:spacing w:line="276" w:lineRule="auto"/>
              <w:jc w:val="center"/>
              <w:rPr>
                <w:rFonts w:ascii="Calibri" w:hAnsi="Calibri"/>
                <w:b/>
                <w:lang w:eastAsia="zh-TW"/>
              </w:rPr>
            </w:pPr>
            <w:r w:rsidRPr="00844132">
              <w:rPr>
                <w:rFonts w:ascii="Calibri" w:hAnsi="Calibri"/>
                <w:b/>
                <w:lang w:eastAsia="zh-TW"/>
              </w:rPr>
              <w:t>Question 9: Benefits and potential risks</w:t>
            </w:r>
          </w:p>
        </w:tc>
      </w:tr>
    </w:tbl>
    <w:p w14:paraId="099BDE04" w14:textId="7B092088" w:rsidR="00244A39" w:rsidRPr="00844132" w:rsidRDefault="00244A39" w:rsidP="00244A39">
      <w:pPr>
        <w:spacing w:line="276" w:lineRule="auto"/>
        <w:rPr>
          <w:rFonts w:ascii="Calibri" w:hAnsi="Calibri"/>
          <w:sz w:val="22"/>
          <w:szCs w:val="22"/>
          <w:lang w:val="en-AU" w:eastAsia="zh-TW"/>
        </w:rPr>
      </w:pPr>
    </w:p>
    <w:p w14:paraId="2831EBBB" w14:textId="4EC2EDBB" w:rsidR="00244A39" w:rsidRPr="00844132" w:rsidRDefault="00D2693B" w:rsidP="00244A39">
      <w:pPr>
        <w:spacing w:line="276" w:lineRule="auto"/>
        <w:rPr>
          <w:rFonts w:ascii="Calibri" w:hAnsi="Calibri"/>
          <w:b/>
          <w:sz w:val="22"/>
          <w:szCs w:val="22"/>
          <w:lang w:val="en-AU" w:eastAsia="zh-TW"/>
        </w:rPr>
      </w:pPr>
      <w:r w:rsidRPr="00844132">
        <w:rPr>
          <w:rFonts w:ascii="Calibri" w:hAnsi="Calibri"/>
          <w:b/>
          <w:sz w:val="22"/>
          <w:szCs w:val="22"/>
          <w:lang w:val="en-AU" w:eastAsia="zh-TW"/>
        </w:rPr>
        <w:t>9a.  Anticipated benefits of the research</w:t>
      </w:r>
    </w:p>
    <w:p w14:paraId="2727037D" w14:textId="1EBDA31C" w:rsidR="00D2693B" w:rsidRPr="00844132" w:rsidRDefault="00D2693B" w:rsidP="00244A39">
      <w:pPr>
        <w:spacing w:line="276" w:lineRule="auto"/>
        <w:rPr>
          <w:rFonts w:ascii="Calibri" w:hAnsi="Calibri"/>
          <w:b/>
          <w:sz w:val="22"/>
          <w:szCs w:val="22"/>
          <w:lang w:val="en-AU" w:eastAsia="zh-TW"/>
        </w:rPr>
      </w:pPr>
    </w:p>
    <w:p w14:paraId="6C2734B2" w14:textId="30D356D8" w:rsidR="00D2693B" w:rsidRPr="00844132" w:rsidRDefault="00D2693B" w:rsidP="00244A39">
      <w:pPr>
        <w:spacing w:line="276" w:lineRule="auto"/>
        <w:rPr>
          <w:rFonts w:ascii="Calibri" w:hAnsi="Calibri"/>
          <w:sz w:val="22"/>
          <w:szCs w:val="22"/>
          <w:lang w:val="en-AU" w:eastAsia="zh-TW"/>
        </w:rPr>
      </w:pPr>
      <w:r w:rsidRPr="00844132">
        <w:rPr>
          <w:rFonts w:ascii="Calibri" w:hAnsi="Calibri"/>
          <w:sz w:val="22"/>
          <w:szCs w:val="22"/>
          <w:lang w:val="en-AU" w:eastAsia="zh-TW"/>
        </w:rPr>
        <w:tab/>
        <w:t>This research is designed to clarify the determinants of wellbeing and productivity in</w:t>
      </w:r>
      <w:r w:rsidR="00625A04">
        <w:rPr>
          <w:rFonts w:ascii="Calibri" w:hAnsi="Calibri"/>
          <w:sz w:val="22"/>
          <w:szCs w:val="22"/>
          <w:lang w:val="en-AU" w:eastAsia="zh-TW"/>
        </w:rPr>
        <w:t xml:space="preserve"> international</w:t>
      </w:r>
      <w:r w:rsidRPr="00844132">
        <w:rPr>
          <w:rFonts w:ascii="Calibri" w:hAnsi="Calibri"/>
          <w:sz w:val="22"/>
          <w:szCs w:val="22"/>
          <w:lang w:val="en-AU" w:eastAsia="zh-TW"/>
        </w:rPr>
        <w:t xml:space="preserve"> research students.  Consequently, this research could unearth initiatives that could be implemented to enhance wellbeing and productivity </w:t>
      </w:r>
      <w:r w:rsidR="00625A04">
        <w:rPr>
          <w:rFonts w:ascii="Calibri" w:hAnsi="Calibri"/>
          <w:sz w:val="22"/>
          <w:szCs w:val="22"/>
          <w:lang w:val="en-AU" w:eastAsia="zh-TW"/>
        </w:rPr>
        <w:t>in international</w:t>
      </w:r>
      <w:r w:rsidRPr="00844132">
        <w:rPr>
          <w:rFonts w:ascii="Calibri" w:hAnsi="Calibri"/>
          <w:sz w:val="22"/>
          <w:szCs w:val="22"/>
          <w:lang w:val="en-AU" w:eastAsia="zh-TW"/>
        </w:rPr>
        <w:t xml:space="preserve"> research students and, potentially, other individuals as well.</w:t>
      </w:r>
    </w:p>
    <w:p w14:paraId="7224C038" w14:textId="06EF2453" w:rsidR="00D2693B" w:rsidRPr="00844132" w:rsidRDefault="00D2693B" w:rsidP="00244A39">
      <w:pPr>
        <w:spacing w:line="276" w:lineRule="auto"/>
        <w:rPr>
          <w:rFonts w:ascii="Calibri" w:hAnsi="Calibri"/>
          <w:sz w:val="22"/>
          <w:szCs w:val="22"/>
          <w:lang w:val="en-AU" w:eastAsia="zh-TW"/>
        </w:rPr>
      </w:pPr>
    </w:p>
    <w:p w14:paraId="1F5140EC" w14:textId="5EE98155" w:rsidR="00D2693B" w:rsidRPr="00844132" w:rsidRDefault="00D2693B" w:rsidP="00244A39">
      <w:pPr>
        <w:spacing w:line="276" w:lineRule="auto"/>
        <w:rPr>
          <w:rFonts w:ascii="Calibri" w:hAnsi="Calibri"/>
          <w:b/>
          <w:sz w:val="22"/>
          <w:szCs w:val="22"/>
          <w:lang w:val="en-AU" w:eastAsia="zh-TW"/>
        </w:rPr>
      </w:pPr>
      <w:r w:rsidRPr="00844132">
        <w:rPr>
          <w:rFonts w:ascii="Calibri" w:hAnsi="Calibri"/>
          <w:b/>
          <w:sz w:val="22"/>
          <w:szCs w:val="22"/>
          <w:lang w:val="en-AU" w:eastAsia="zh-TW"/>
        </w:rPr>
        <w:t>9b.  To whom will the benefits flow</w:t>
      </w:r>
    </w:p>
    <w:p w14:paraId="3F1377D7" w14:textId="29BA73E9" w:rsidR="00CE0560" w:rsidRPr="00844132" w:rsidRDefault="00CE0560" w:rsidP="00244A39">
      <w:pPr>
        <w:spacing w:line="276" w:lineRule="auto"/>
        <w:rPr>
          <w:rFonts w:ascii="Calibri" w:hAnsi="Calibri"/>
          <w:b/>
          <w:sz w:val="22"/>
          <w:szCs w:val="22"/>
          <w:lang w:val="en-AU" w:eastAsia="zh-TW"/>
        </w:rPr>
      </w:pPr>
    </w:p>
    <w:p w14:paraId="70FD7946" w14:textId="2BA141C6" w:rsidR="00CE0560" w:rsidRPr="00844132" w:rsidRDefault="00CE0560" w:rsidP="00244A39">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0061337C" w:rsidRPr="0061337C">
        <w:rPr>
          <w:rFonts w:ascii="Calibri" w:hAnsi="Calibri"/>
          <w:sz w:val="22"/>
          <w:szCs w:val="22"/>
          <w:lang w:val="en-AU" w:eastAsia="zh-TW"/>
        </w:rPr>
        <w:t>International r</w:t>
      </w:r>
      <w:r w:rsidRPr="0061337C">
        <w:rPr>
          <w:rFonts w:ascii="Calibri" w:hAnsi="Calibri"/>
          <w:sz w:val="22"/>
          <w:szCs w:val="22"/>
          <w:lang w:val="en-AU" w:eastAsia="zh-TW"/>
        </w:rPr>
        <w:t>esearch</w:t>
      </w:r>
      <w:r w:rsidRPr="00844132">
        <w:rPr>
          <w:rFonts w:ascii="Calibri" w:hAnsi="Calibri"/>
          <w:sz w:val="22"/>
          <w:szCs w:val="22"/>
          <w:lang w:val="en-AU" w:eastAsia="zh-TW"/>
        </w:rPr>
        <w:t xml:space="preserve"> students will experience greater wellbeing and complete their work more efficiently.  Their supervisors will be able to assist these students more expeditiously.  Their universities will enjoy the benefits of higher completion rates and satisfaction of students.</w:t>
      </w:r>
    </w:p>
    <w:p w14:paraId="57F20054" w14:textId="7A037958" w:rsidR="00CE0560" w:rsidRPr="00844132" w:rsidRDefault="00CE0560" w:rsidP="00244A39">
      <w:pPr>
        <w:spacing w:line="276" w:lineRule="auto"/>
        <w:rPr>
          <w:rFonts w:ascii="Calibri" w:hAnsi="Calibri"/>
          <w:b/>
          <w:sz w:val="22"/>
          <w:szCs w:val="22"/>
          <w:lang w:val="en-AU" w:eastAsia="zh-TW"/>
        </w:rPr>
      </w:pPr>
    </w:p>
    <w:p w14:paraId="7D84F53B" w14:textId="0F8D8E66" w:rsidR="00244A39" w:rsidRPr="00844132" w:rsidRDefault="00CE0560"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9c.  9d.  Explain the potential risks</w:t>
      </w:r>
    </w:p>
    <w:p w14:paraId="449CA69C" w14:textId="5606B323" w:rsidR="00CE0560" w:rsidRPr="00844132" w:rsidRDefault="00CE0560" w:rsidP="00D70932">
      <w:pPr>
        <w:spacing w:line="276" w:lineRule="auto"/>
        <w:rPr>
          <w:rFonts w:ascii="Calibri" w:hAnsi="Calibri"/>
          <w:sz w:val="22"/>
          <w:szCs w:val="22"/>
          <w:lang w:val="en-AU" w:eastAsia="zh-TW"/>
        </w:rPr>
      </w:pPr>
    </w:p>
    <w:p w14:paraId="171ECF4D" w14:textId="7DD2CBDB" w:rsidR="0061337C" w:rsidRDefault="007E513F" w:rsidP="002018CA">
      <w:pPr>
        <w:pStyle w:val="ListParagraph"/>
        <w:numPr>
          <w:ilvl w:val="0"/>
          <w:numId w:val="38"/>
        </w:numPr>
        <w:spacing w:line="276" w:lineRule="auto"/>
        <w:rPr>
          <w:rFonts w:ascii="Calibri" w:hAnsi="Calibri"/>
          <w:sz w:val="22"/>
          <w:szCs w:val="22"/>
          <w:lang w:val="en-AU" w:eastAsia="zh-TW"/>
        </w:rPr>
      </w:pPr>
      <w:r>
        <w:rPr>
          <w:rFonts w:ascii="Calibri" w:hAnsi="Calibri"/>
          <w:sz w:val="22"/>
          <w:szCs w:val="22"/>
          <w:lang w:val="en-AU" w:eastAsia="zh-TW"/>
        </w:rPr>
        <w:t xml:space="preserve">Because participants merely need to answer questions in a location of their choice, or in a small air-conditioned conference room, </w:t>
      </w:r>
      <w:r w:rsidRPr="00844132">
        <w:rPr>
          <w:rFonts w:ascii="Calibri" w:hAnsi="Calibri"/>
          <w:sz w:val="22"/>
          <w:szCs w:val="22"/>
          <w:lang w:val="en-AU" w:eastAsia="zh-TW"/>
        </w:rPr>
        <w:t>this study entails no physical risks.</w:t>
      </w:r>
    </w:p>
    <w:p w14:paraId="63CF2729" w14:textId="541E3CAD" w:rsidR="00F23AC9" w:rsidRPr="00844132" w:rsidRDefault="00F23AC9" w:rsidP="00F23AC9">
      <w:pPr>
        <w:pStyle w:val="ListParagraph"/>
        <w:numPr>
          <w:ilvl w:val="0"/>
          <w:numId w:val="38"/>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Because the questions </w:t>
      </w:r>
      <w:r>
        <w:rPr>
          <w:rFonts w:ascii="Calibri" w:hAnsi="Calibri"/>
          <w:sz w:val="22"/>
          <w:szCs w:val="22"/>
          <w:lang w:val="en-AU" w:eastAsia="zh-TW"/>
        </w:rPr>
        <w:t>do not</w:t>
      </w:r>
      <w:r w:rsidRPr="00844132">
        <w:rPr>
          <w:rFonts w:ascii="Calibri" w:hAnsi="Calibri"/>
          <w:sz w:val="22"/>
          <w:szCs w:val="22"/>
          <w:lang w:val="en-AU" w:eastAsia="zh-TW"/>
        </w:rPr>
        <w:t xml:space="preserve"> revolve around crime, misconduct, or malfeasance, the study entails no legal risks</w:t>
      </w:r>
    </w:p>
    <w:p w14:paraId="5145BA2F" w14:textId="77777777" w:rsidR="00B03ECF" w:rsidRDefault="00F23AC9" w:rsidP="00B03ECF">
      <w:pPr>
        <w:pStyle w:val="ListParagraph"/>
        <w:numPr>
          <w:ilvl w:val="0"/>
          <w:numId w:val="38"/>
        </w:numPr>
        <w:spacing w:line="276" w:lineRule="auto"/>
        <w:rPr>
          <w:rFonts w:ascii="Calibri" w:hAnsi="Calibri"/>
          <w:sz w:val="22"/>
          <w:szCs w:val="22"/>
          <w:lang w:val="en-AU" w:eastAsia="zh-TW"/>
        </w:rPr>
      </w:pPr>
      <w:r>
        <w:rPr>
          <w:rFonts w:ascii="Calibri" w:hAnsi="Calibri"/>
          <w:sz w:val="22"/>
          <w:szCs w:val="22"/>
          <w:lang w:val="en-AU" w:eastAsia="zh-TW"/>
        </w:rPr>
        <w:t xml:space="preserve">However, social risks are possible in the focus groups.  Participants might be prompted to discuss personal challenges in the focus groups.  They may disclose information, </w:t>
      </w:r>
      <w:r w:rsidRPr="00F23AC9">
        <w:rPr>
          <w:rFonts w:ascii="Calibri" w:hAnsi="Calibri"/>
          <w:sz w:val="22"/>
          <w:szCs w:val="22"/>
          <w:lang w:val="en-AU" w:eastAsia="zh-TW"/>
        </w:rPr>
        <w:t>such as personal problem</w:t>
      </w:r>
      <w:r>
        <w:rPr>
          <w:rFonts w:ascii="Calibri" w:hAnsi="Calibri"/>
          <w:sz w:val="22"/>
          <w:szCs w:val="22"/>
          <w:lang w:val="en-AU" w:eastAsia="zh-TW"/>
        </w:rPr>
        <w:t xml:space="preserve">s, or demonstrate emotions that could later regret.  This regret might be especially pronounced if they are familiar with other participants in the focus group.   </w:t>
      </w:r>
    </w:p>
    <w:p w14:paraId="2E6BBB0D" w14:textId="242A7D0C" w:rsidR="00AF47C1" w:rsidRPr="00B03ECF" w:rsidRDefault="00B03ECF" w:rsidP="00B03ECF">
      <w:pPr>
        <w:pStyle w:val="ListParagraph"/>
        <w:numPr>
          <w:ilvl w:val="0"/>
          <w:numId w:val="38"/>
        </w:numPr>
        <w:spacing w:line="276" w:lineRule="auto"/>
        <w:rPr>
          <w:rFonts w:ascii="Calibri" w:hAnsi="Calibri"/>
          <w:sz w:val="22"/>
          <w:szCs w:val="22"/>
          <w:lang w:val="en-AU" w:eastAsia="zh-TW"/>
        </w:rPr>
      </w:pPr>
      <w:r>
        <w:rPr>
          <w:rFonts w:ascii="Calibri" w:hAnsi="Calibri"/>
          <w:sz w:val="22"/>
          <w:szCs w:val="22"/>
          <w:lang w:val="en-AU" w:eastAsia="zh-TW"/>
        </w:rPr>
        <w:t>P</w:t>
      </w:r>
      <w:r w:rsidR="00A31D9C" w:rsidRPr="00B03ECF">
        <w:rPr>
          <w:rFonts w:ascii="Calibri" w:hAnsi="Calibri"/>
          <w:sz w:val="22"/>
          <w:szCs w:val="22"/>
          <w:lang w:val="en-AU" w:eastAsia="zh-TW"/>
        </w:rPr>
        <w:t>sychological risks are possible</w:t>
      </w:r>
      <w:r>
        <w:rPr>
          <w:rFonts w:ascii="Calibri" w:hAnsi="Calibri"/>
          <w:sz w:val="22"/>
          <w:szCs w:val="22"/>
          <w:lang w:val="en-AU" w:eastAsia="zh-TW"/>
        </w:rPr>
        <w:t xml:space="preserve"> as well</w:t>
      </w:r>
      <w:r w:rsidR="00A31D9C" w:rsidRPr="00B03ECF">
        <w:rPr>
          <w:rFonts w:ascii="Calibri" w:hAnsi="Calibri"/>
          <w:sz w:val="22"/>
          <w:szCs w:val="22"/>
          <w:lang w:val="en-AU" w:eastAsia="zh-TW"/>
        </w:rPr>
        <w:t>, because some of the questions revolve around personal matters, such as mood and wellbeing</w:t>
      </w:r>
      <w:r w:rsidR="00FD6783" w:rsidRPr="00B03ECF">
        <w:rPr>
          <w:rFonts w:ascii="Calibri" w:hAnsi="Calibri"/>
          <w:sz w:val="22"/>
          <w:szCs w:val="22"/>
          <w:lang w:val="en-AU" w:eastAsia="zh-TW"/>
        </w:rPr>
        <w:t>.  Individuals who feel depressed, helpless, or resigned might become attuned to their despair while answering these questions. Nevertheless, these questions typically normalize feelings of futility or despair, and this normalization tends to temper, rather than amplify, unpleasant emotions.</w:t>
      </w:r>
    </w:p>
    <w:p w14:paraId="6BBDEADF" w14:textId="3D8C3168" w:rsidR="00AF47C1" w:rsidRPr="00844132" w:rsidRDefault="00AF47C1" w:rsidP="00AF47C1">
      <w:pPr>
        <w:spacing w:line="276" w:lineRule="auto"/>
        <w:rPr>
          <w:rFonts w:ascii="Calibri" w:hAnsi="Calibri"/>
          <w:sz w:val="22"/>
          <w:szCs w:val="22"/>
          <w:lang w:val="en-AU" w:eastAsia="zh-TW"/>
        </w:rPr>
      </w:pPr>
    </w:p>
    <w:p w14:paraId="0F800DF2" w14:textId="2ED8B0A6" w:rsidR="00F502DB" w:rsidRPr="00844132" w:rsidRDefault="00F502DB" w:rsidP="00F502DB">
      <w:pPr>
        <w:spacing w:line="276" w:lineRule="auto"/>
        <w:rPr>
          <w:rFonts w:ascii="Calibri" w:hAnsi="Calibri"/>
          <w:b/>
          <w:sz w:val="22"/>
          <w:szCs w:val="22"/>
          <w:lang w:val="en-AU" w:eastAsia="zh-TW"/>
        </w:rPr>
      </w:pPr>
      <w:r w:rsidRPr="00844132">
        <w:rPr>
          <w:rFonts w:ascii="Calibri" w:hAnsi="Calibri"/>
          <w:b/>
          <w:sz w:val="22"/>
          <w:szCs w:val="22"/>
          <w:lang w:val="en-AU" w:eastAsia="zh-TW"/>
        </w:rPr>
        <w:t>9e.  To whom do the risks apply</w:t>
      </w:r>
    </w:p>
    <w:p w14:paraId="46503EA5" w14:textId="70F10B08" w:rsidR="00F502DB" w:rsidRPr="00844132" w:rsidRDefault="00F502DB" w:rsidP="00AF47C1">
      <w:pPr>
        <w:spacing w:line="276" w:lineRule="auto"/>
        <w:rPr>
          <w:rFonts w:ascii="Calibri" w:hAnsi="Calibri"/>
          <w:sz w:val="22"/>
          <w:szCs w:val="22"/>
          <w:lang w:val="en-AU" w:eastAsia="zh-TW"/>
        </w:rPr>
      </w:pPr>
    </w:p>
    <w:p w14:paraId="0BA7DF49" w14:textId="37DA310D" w:rsidR="00F502DB" w:rsidRPr="00844132" w:rsidRDefault="00F502DB" w:rsidP="00FD7017">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The risks apply to all participants, especially individuals who experience mental health issues.</w:t>
      </w:r>
    </w:p>
    <w:p w14:paraId="64C4A9F7" w14:textId="4898A21A" w:rsidR="00FD6783" w:rsidRPr="00844132" w:rsidRDefault="00FD6783" w:rsidP="009C1B4C">
      <w:pPr>
        <w:spacing w:line="276" w:lineRule="auto"/>
        <w:rPr>
          <w:rFonts w:ascii="Calibri" w:hAnsi="Calibri"/>
          <w:sz w:val="22"/>
          <w:szCs w:val="22"/>
          <w:lang w:val="en-AU" w:eastAsia="zh-TW"/>
        </w:rPr>
      </w:pPr>
    </w:p>
    <w:p w14:paraId="228FAC3E" w14:textId="7A82089A" w:rsidR="00F502DB" w:rsidRPr="00844132" w:rsidRDefault="00FD7017"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9f.  Strategies to negate risks</w:t>
      </w:r>
    </w:p>
    <w:p w14:paraId="6990E392" w14:textId="6986819E" w:rsidR="00FD7017" w:rsidRDefault="00FD7017" w:rsidP="009C1B4C">
      <w:pPr>
        <w:spacing w:line="276" w:lineRule="auto"/>
        <w:rPr>
          <w:rFonts w:ascii="Calibri" w:hAnsi="Calibri"/>
          <w:sz w:val="22"/>
          <w:szCs w:val="22"/>
          <w:lang w:val="en-AU" w:eastAsia="zh-TW"/>
        </w:rPr>
      </w:pPr>
    </w:p>
    <w:p w14:paraId="52495271" w14:textId="3231B190" w:rsidR="002013C6" w:rsidRDefault="00FE63D4" w:rsidP="009C1B4C">
      <w:pPr>
        <w:spacing w:line="276" w:lineRule="auto"/>
        <w:rPr>
          <w:rFonts w:ascii="Calibri" w:hAnsi="Calibri"/>
          <w:sz w:val="22"/>
          <w:szCs w:val="22"/>
          <w:lang w:val="en-AU" w:eastAsia="zh-TW"/>
        </w:rPr>
      </w:pPr>
      <w:r>
        <w:rPr>
          <w:rFonts w:ascii="Calibri" w:hAnsi="Calibri"/>
          <w:sz w:val="22"/>
          <w:szCs w:val="22"/>
          <w:lang w:val="en-AU" w:eastAsia="zh-TW"/>
        </w:rPr>
        <w:tab/>
        <w:t xml:space="preserve">To manage social risks, </w:t>
      </w:r>
      <w:r w:rsidR="002013C6">
        <w:rPr>
          <w:rFonts w:ascii="Calibri" w:hAnsi="Calibri"/>
          <w:sz w:val="22"/>
          <w:szCs w:val="22"/>
          <w:lang w:val="en-AU" w:eastAsia="zh-TW"/>
        </w:rPr>
        <w:t xml:space="preserve">several provisions will be introduced.  First, the investigators will attempt to normalize the challenges that international research students experience. Consequently, the problems that participants will disclose will be perceived as understandable and common, hopefully diminishing shame and embarrassment.  Second, early in the focus group, the investigators will encourage every participant to transcribe, and later disclose, challenges and problems they experienced during their candidature.  This procedure is designed to encourage all participants to express problems, again diminishing the likelihood of personal shame.   </w:t>
      </w:r>
    </w:p>
    <w:p w14:paraId="31AA0A08" w14:textId="308CA483" w:rsidR="002013C6" w:rsidRDefault="002013C6" w:rsidP="009C1B4C">
      <w:pPr>
        <w:spacing w:line="276" w:lineRule="auto"/>
        <w:rPr>
          <w:rFonts w:ascii="Calibri" w:hAnsi="Calibri"/>
          <w:sz w:val="22"/>
          <w:szCs w:val="22"/>
          <w:lang w:val="en-AU" w:eastAsia="zh-TW"/>
        </w:rPr>
      </w:pPr>
      <w:r>
        <w:rPr>
          <w:rFonts w:ascii="Calibri" w:hAnsi="Calibri"/>
          <w:sz w:val="22"/>
          <w:szCs w:val="22"/>
          <w:lang w:val="en-AU" w:eastAsia="zh-TW"/>
        </w:rPr>
        <w:tab/>
        <w:t>To manage psychological risks,  t</w:t>
      </w:r>
      <w:r w:rsidR="00FE63D4" w:rsidRPr="00FE63D4">
        <w:rPr>
          <w:rFonts w:ascii="Calibri" w:hAnsi="Calibri"/>
          <w:sz w:val="22"/>
          <w:szCs w:val="22"/>
          <w:lang w:val="en-AU" w:eastAsia="zh-TW"/>
        </w:rPr>
        <w:t xml:space="preserve">he investigators will also monitor participants to seek signs of distress.  In response to distress, they will encourage the participant to discontinue or pause the  interview or focus group. If appropriate, investigators will offer a brochure that specifies the </w:t>
      </w:r>
      <w:r w:rsidR="00FE63D4" w:rsidRPr="00FE63D4">
        <w:rPr>
          <w:rFonts w:ascii="Calibri" w:hAnsi="Calibri"/>
          <w:sz w:val="22"/>
          <w:szCs w:val="22"/>
          <w:lang w:val="en-AU" w:eastAsia="zh-TW"/>
        </w:rPr>
        <w:lastRenderedPageBreak/>
        <w:t xml:space="preserve">telephone number of relevant services, such as equity services </w:t>
      </w:r>
      <w:r>
        <w:rPr>
          <w:rFonts w:ascii="Calibri" w:hAnsi="Calibri"/>
          <w:sz w:val="22"/>
          <w:szCs w:val="22"/>
          <w:lang w:val="en-AU" w:eastAsia="zh-TW"/>
        </w:rPr>
        <w:t xml:space="preserve">or the employment assistance program </w:t>
      </w:r>
      <w:r w:rsidR="00FE63D4" w:rsidRPr="00FE63D4">
        <w:rPr>
          <w:rFonts w:ascii="Calibri" w:hAnsi="Calibri"/>
          <w:sz w:val="22"/>
          <w:szCs w:val="22"/>
          <w:lang w:val="en-AU" w:eastAsia="zh-TW"/>
        </w:rPr>
        <w:t xml:space="preserve">at CDU.  </w:t>
      </w:r>
    </w:p>
    <w:p w14:paraId="64C3E050" w14:textId="76ACA2BB" w:rsidR="00B03ECF" w:rsidRDefault="00FE63D4" w:rsidP="002013C6">
      <w:pPr>
        <w:spacing w:line="276" w:lineRule="auto"/>
        <w:ind w:firstLine="720"/>
        <w:rPr>
          <w:rFonts w:ascii="Calibri" w:hAnsi="Calibri"/>
          <w:sz w:val="22"/>
          <w:szCs w:val="22"/>
          <w:lang w:val="en-AU" w:eastAsia="zh-TW"/>
        </w:rPr>
      </w:pPr>
      <w:r w:rsidRPr="00FE63D4">
        <w:rPr>
          <w:rFonts w:ascii="Calibri" w:hAnsi="Calibri"/>
          <w:sz w:val="22"/>
          <w:szCs w:val="22"/>
          <w:lang w:val="en-AU" w:eastAsia="zh-TW"/>
        </w:rPr>
        <w:t xml:space="preserve">To provide a safe space for participants to withdraw from focus groups, </w:t>
      </w:r>
      <w:r w:rsidR="003F1A7E">
        <w:rPr>
          <w:rFonts w:ascii="Calibri" w:hAnsi="Calibri"/>
          <w:sz w:val="22"/>
          <w:szCs w:val="22"/>
          <w:lang w:val="en-AU" w:eastAsia="zh-TW"/>
        </w:rPr>
        <w:t>2</w:t>
      </w:r>
      <w:r w:rsidRPr="00FE63D4">
        <w:rPr>
          <w:rFonts w:ascii="Calibri" w:hAnsi="Calibri"/>
          <w:sz w:val="22"/>
          <w:szCs w:val="22"/>
          <w:lang w:val="en-AU" w:eastAsia="zh-TW"/>
        </w:rPr>
        <w:t>0</w:t>
      </w:r>
      <w:r w:rsidR="003F1A7E">
        <w:rPr>
          <w:rFonts w:ascii="Calibri" w:hAnsi="Calibri"/>
          <w:sz w:val="22"/>
          <w:szCs w:val="22"/>
          <w:lang w:val="en-AU" w:eastAsia="zh-TW"/>
        </w:rPr>
        <w:t xml:space="preserve"> to 30</w:t>
      </w:r>
      <w:r w:rsidRPr="00FE63D4">
        <w:rPr>
          <w:rFonts w:ascii="Calibri" w:hAnsi="Calibri"/>
          <w:sz w:val="22"/>
          <w:szCs w:val="22"/>
          <w:lang w:val="en-AU" w:eastAsia="zh-TW"/>
        </w:rPr>
        <w:t xml:space="preserve"> minutes after these sessions begin, the facilitator will organize a coffee break.  At this time, participants can withdraw inconspicuously.</w:t>
      </w:r>
    </w:p>
    <w:p w14:paraId="381C3886" w14:textId="2DB1501C" w:rsidR="0091782B" w:rsidRPr="00844132" w:rsidRDefault="0091782B" w:rsidP="009C1B4C">
      <w:pPr>
        <w:spacing w:line="276" w:lineRule="auto"/>
        <w:rPr>
          <w:rFonts w:ascii="Calibri" w:hAnsi="Calibri"/>
          <w:sz w:val="22"/>
          <w:szCs w:val="22"/>
          <w:lang w:val="en-AU" w:eastAsia="zh-TW"/>
        </w:rPr>
      </w:pPr>
    </w:p>
    <w:p w14:paraId="065B1D70" w14:textId="7243E672" w:rsidR="0091782B" w:rsidRPr="00844132" w:rsidRDefault="0091782B"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9d.  Do the benefits outweigh the risks</w:t>
      </w:r>
    </w:p>
    <w:p w14:paraId="31EC8D37" w14:textId="5AF23CBD" w:rsidR="0091782B" w:rsidRPr="00844132" w:rsidRDefault="0091782B" w:rsidP="009C1B4C">
      <w:pPr>
        <w:spacing w:line="276" w:lineRule="auto"/>
        <w:rPr>
          <w:rFonts w:ascii="Calibri" w:hAnsi="Calibri"/>
          <w:sz w:val="22"/>
          <w:szCs w:val="22"/>
          <w:lang w:val="en-AU" w:eastAsia="zh-TW"/>
        </w:rPr>
      </w:pPr>
    </w:p>
    <w:p w14:paraId="1A10FC9F" w14:textId="5B125B87" w:rsidR="0091782B" w:rsidRPr="00844132" w:rsidRDefault="0091782B"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risks are negligible: Participants are unlikely to experience levels of </w:t>
      </w:r>
      <w:r w:rsidR="00957A18">
        <w:rPr>
          <w:rFonts w:ascii="Calibri" w:hAnsi="Calibri"/>
          <w:sz w:val="22"/>
          <w:szCs w:val="22"/>
          <w:lang w:val="en-AU" w:eastAsia="zh-TW"/>
        </w:rPr>
        <w:t xml:space="preserve">shame or </w:t>
      </w:r>
      <w:r w:rsidRPr="00844132">
        <w:rPr>
          <w:rFonts w:ascii="Calibri" w:hAnsi="Calibri"/>
          <w:sz w:val="22"/>
          <w:szCs w:val="22"/>
          <w:lang w:val="en-AU" w:eastAsia="zh-TW"/>
        </w:rPr>
        <w:t xml:space="preserve">distress that exceed the levels they would endure most days.  The benefits, however, are potentially pronounced: the study could enhance the wellbeing and productivity of many individuals over time. </w:t>
      </w:r>
    </w:p>
    <w:p w14:paraId="2822836B" w14:textId="77777777" w:rsidR="000B20C9" w:rsidRPr="00844132" w:rsidRDefault="000B20C9" w:rsidP="000B20C9">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B20C9" w:rsidRPr="00844132" w14:paraId="745082D8" w14:textId="77777777" w:rsidTr="00056944">
        <w:tc>
          <w:tcPr>
            <w:tcW w:w="9010" w:type="dxa"/>
            <w:shd w:val="clear" w:color="auto" w:fill="BDD6EE" w:themeFill="accent5" w:themeFillTint="66"/>
          </w:tcPr>
          <w:p w14:paraId="4F185A64" w14:textId="06300A30" w:rsidR="000B20C9" w:rsidRPr="00844132" w:rsidRDefault="000B20C9" w:rsidP="00056944">
            <w:pPr>
              <w:spacing w:line="276" w:lineRule="auto"/>
              <w:jc w:val="center"/>
              <w:rPr>
                <w:rFonts w:ascii="Calibri" w:hAnsi="Calibri"/>
                <w:b/>
                <w:lang w:eastAsia="zh-TW"/>
              </w:rPr>
            </w:pPr>
            <w:r w:rsidRPr="00844132">
              <w:rPr>
                <w:rFonts w:ascii="Calibri" w:hAnsi="Calibri"/>
                <w:b/>
                <w:lang w:eastAsia="zh-TW"/>
              </w:rPr>
              <w:t>Question</w:t>
            </w:r>
            <w:r w:rsidR="002115A4" w:rsidRPr="00844132">
              <w:rPr>
                <w:rFonts w:ascii="Calibri" w:hAnsi="Calibri"/>
                <w:b/>
                <w:lang w:eastAsia="zh-TW"/>
              </w:rPr>
              <w:t>s</w:t>
            </w:r>
            <w:r w:rsidRPr="00844132">
              <w:rPr>
                <w:rFonts w:ascii="Calibri" w:hAnsi="Calibri"/>
                <w:b/>
                <w:lang w:eastAsia="zh-TW"/>
              </w:rPr>
              <w:t xml:space="preserve"> 10</w:t>
            </w:r>
            <w:r w:rsidR="003C13D2" w:rsidRPr="00844132">
              <w:rPr>
                <w:rFonts w:ascii="Calibri" w:hAnsi="Calibri"/>
                <w:b/>
                <w:lang w:eastAsia="zh-TW"/>
              </w:rPr>
              <w:t xml:space="preserve"> </w:t>
            </w:r>
            <w:r w:rsidR="002115A4" w:rsidRPr="00844132">
              <w:rPr>
                <w:rFonts w:ascii="Calibri" w:hAnsi="Calibri"/>
                <w:b/>
                <w:lang w:eastAsia="zh-TW"/>
              </w:rPr>
              <w:t>to 12</w:t>
            </w:r>
            <w:r w:rsidRPr="00844132">
              <w:rPr>
                <w:rFonts w:ascii="Calibri" w:hAnsi="Calibri"/>
                <w:b/>
                <w:lang w:eastAsia="zh-TW"/>
              </w:rPr>
              <w:t>: Informed consent</w:t>
            </w:r>
            <w:r w:rsidR="003C13D2" w:rsidRPr="00844132">
              <w:rPr>
                <w:rFonts w:ascii="Calibri" w:hAnsi="Calibri"/>
                <w:b/>
                <w:lang w:eastAsia="zh-TW"/>
              </w:rPr>
              <w:t>, privacy, confidentiality</w:t>
            </w:r>
            <w:r w:rsidR="002115A4" w:rsidRPr="00844132">
              <w:rPr>
                <w:rFonts w:ascii="Calibri" w:hAnsi="Calibri"/>
                <w:b/>
                <w:lang w:eastAsia="zh-TW"/>
              </w:rPr>
              <w:t>, data storage</w:t>
            </w:r>
          </w:p>
        </w:tc>
      </w:tr>
    </w:tbl>
    <w:p w14:paraId="4FB89479" w14:textId="51A81BF2" w:rsidR="000B20C9" w:rsidRPr="00844132" w:rsidRDefault="000B20C9" w:rsidP="000B20C9">
      <w:pPr>
        <w:spacing w:line="276" w:lineRule="auto"/>
        <w:rPr>
          <w:rFonts w:ascii="Calibri" w:hAnsi="Calibri"/>
          <w:sz w:val="22"/>
          <w:szCs w:val="22"/>
          <w:lang w:val="en-AU" w:eastAsia="zh-TW"/>
        </w:rPr>
      </w:pPr>
    </w:p>
    <w:p w14:paraId="3944F78B" w14:textId="1882AC8D" w:rsidR="000B20C9"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10a.</w:t>
      </w:r>
      <w:r w:rsidRPr="00844132">
        <w:rPr>
          <w:rFonts w:ascii="Calibri" w:hAnsi="Calibri"/>
          <w:sz w:val="22"/>
          <w:szCs w:val="22"/>
          <w:lang w:val="en-AU" w:eastAsia="zh-TW"/>
        </w:rPr>
        <w:t xml:space="preserve">  Affirm opting in by </w:t>
      </w:r>
      <w:r w:rsidR="00AC703B">
        <w:rPr>
          <w:rFonts w:ascii="Calibri" w:hAnsi="Calibri"/>
          <w:sz w:val="22"/>
          <w:szCs w:val="22"/>
          <w:lang w:val="en-AU" w:eastAsia="zh-TW"/>
        </w:rPr>
        <w:t>signed consent</w:t>
      </w:r>
    </w:p>
    <w:p w14:paraId="68224DED" w14:textId="0714597D" w:rsidR="00AC703B" w:rsidRDefault="00AC703B" w:rsidP="000B20C9">
      <w:pPr>
        <w:spacing w:line="276" w:lineRule="auto"/>
        <w:rPr>
          <w:rFonts w:ascii="Calibri" w:hAnsi="Calibri"/>
          <w:sz w:val="22"/>
          <w:szCs w:val="22"/>
          <w:lang w:val="en-AU" w:eastAsia="zh-TW"/>
        </w:rPr>
      </w:pPr>
    </w:p>
    <w:p w14:paraId="5768E4CE" w14:textId="0E790AF8" w:rsidR="00AC703B" w:rsidRDefault="00AC703B" w:rsidP="00AC703B">
      <w:pPr>
        <w:spacing w:line="276" w:lineRule="auto"/>
        <w:ind w:firstLine="720"/>
        <w:rPr>
          <w:rFonts w:ascii="Calibri" w:hAnsi="Calibri"/>
          <w:sz w:val="22"/>
          <w:szCs w:val="22"/>
          <w:lang w:val="en-AU" w:eastAsia="zh-TW"/>
        </w:rPr>
      </w:pPr>
      <w:r>
        <w:rPr>
          <w:rFonts w:ascii="Calibri" w:hAnsi="Calibri"/>
          <w:sz w:val="22"/>
          <w:szCs w:val="22"/>
          <w:lang w:val="en-AU" w:eastAsia="zh-TW"/>
        </w:rPr>
        <w:t xml:space="preserve">Participants will receive a plain language statement and consent form.  Both forms will appear with CDU letterhead.  On the consent form, participants </w:t>
      </w:r>
    </w:p>
    <w:p w14:paraId="3D268066" w14:textId="77777777" w:rsidR="00AC703B" w:rsidRDefault="00AC703B" w:rsidP="00AC703B">
      <w:pPr>
        <w:spacing w:line="276" w:lineRule="auto"/>
        <w:rPr>
          <w:rFonts w:ascii="Calibri" w:hAnsi="Calibri"/>
          <w:sz w:val="22"/>
          <w:szCs w:val="22"/>
          <w:lang w:val="en-AU" w:eastAsia="zh-TW"/>
        </w:rPr>
      </w:pPr>
    </w:p>
    <w:p w14:paraId="5CFEC4B8" w14:textId="5C521BA9" w:rsidR="00AC703B" w:rsidRDefault="00AC703B" w:rsidP="00AC703B">
      <w:pPr>
        <w:pStyle w:val="ListParagraph"/>
        <w:numPr>
          <w:ilvl w:val="0"/>
          <w:numId w:val="44"/>
        </w:numPr>
        <w:spacing w:line="276" w:lineRule="auto"/>
        <w:rPr>
          <w:rFonts w:ascii="Calibri" w:hAnsi="Calibri"/>
          <w:sz w:val="22"/>
          <w:szCs w:val="22"/>
          <w:lang w:val="en-AU" w:eastAsia="zh-TW"/>
        </w:rPr>
      </w:pPr>
      <w:r>
        <w:rPr>
          <w:rFonts w:ascii="Calibri" w:hAnsi="Calibri"/>
          <w:sz w:val="22"/>
          <w:szCs w:val="22"/>
          <w:lang w:val="en-AU" w:eastAsia="zh-TW"/>
        </w:rPr>
        <w:t>agree to participate</w:t>
      </w:r>
      <w:r w:rsidRPr="00AC703B">
        <w:rPr>
          <w:rFonts w:ascii="Calibri" w:hAnsi="Calibri"/>
          <w:sz w:val="22"/>
          <w:szCs w:val="22"/>
          <w:lang w:val="en-AU" w:eastAsia="zh-TW"/>
        </w:rPr>
        <w:t xml:space="preserve"> in the study voluntarily</w:t>
      </w:r>
      <w:r>
        <w:rPr>
          <w:rFonts w:ascii="Calibri" w:hAnsi="Calibri"/>
          <w:sz w:val="22"/>
          <w:szCs w:val="22"/>
          <w:lang w:val="en-AU" w:eastAsia="zh-TW"/>
        </w:rPr>
        <w:t xml:space="preserve"> and </w:t>
      </w:r>
      <w:r w:rsidRPr="00AC703B">
        <w:rPr>
          <w:rFonts w:ascii="Calibri" w:hAnsi="Calibri"/>
          <w:sz w:val="22"/>
          <w:szCs w:val="22"/>
          <w:lang w:val="en-AU" w:eastAsia="zh-TW"/>
        </w:rPr>
        <w:t xml:space="preserve">understand the </w:t>
      </w:r>
      <w:r>
        <w:rPr>
          <w:rFonts w:ascii="Calibri" w:hAnsi="Calibri"/>
          <w:sz w:val="22"/>
          <w:szCs w:val="22"/>
          <w:lang w:val="en-AU" w:eastAsia="zh-TW"/>
        </w:rPr>
        <w:t>purpose</w:t>
      </w:r>
      <w:r w:rsidRPr="00AC703B">
        <w:rPr>
          <w:rFonts w:ascii="Calibri" w:hAnsi="Calibri"/>
          <w:sz w:val="22"/>
          <w:szCs w:val="22"/>
          <w:lang w:val="en-AU" w:eastAsia="zh-TW"/>
        </w:rPr>
        <w:t xml:space="preserve"> and nature of the study</w:t>
      </w:r>
    </w:p>
    <w:p w14:paraId="4BE49734" w14:textId="54085C5D" w:rsidR="00AC703B" w:rsidRDefault="00AC703B" w:rsidP="00AC703B">
      <w:pPr>
        <w:pStyle w:val="ListParagraph"/>
        <w:numPr>
          <w:ilvl w:val="0"/>
          <w:numId w:val="44"/>
        </w:numPr>
        <w:spacing w:line="276" w:lineRule="auto"/>
        <w:rPr>
          <w:rFonts w:ascii="Calibri" w:hAnsi="Calibri"/>
          <w:sz w:val="22"/>
          <w:szCs w:val="22"/>
          <w:lang w:val="en-AU" w:eastAsia="zh-TW"/>
        </w:rPr>
      </w:pPr>
      <w:r>
        <w:rPr>
          <w:rFonts w:ascii="Calibri" w:hAnsi="Calibri"/>
          <w:sz w:val="22"/>
          <w:szCs w:val="22"/>
          <w:lang w:val="en-AU" w:eastAsia="zh-TW"/>
        </w:rPr>
        <w:t xml:space="preserve">declare they </w:t>
      </w:r>
      <w:r w:rsidRPr="00AC703B">
        <w:rPr>
          <w:rFonts w:ascii="Calibri" w:hAnsi="Calibri"/>
          <w:sz w:val="22"/>
          <w:szCs w:val="22"/>
          <w:lang w:val="en-AU" w:eastAsia="zh-TW"/>
        </w:rPr>
        <w:t xml:space="preserve">understand their right to withdraw from the study </w:t>
      </w:r>
      <w:r>
        <w:rPr>
          <w:rFonts w:ascii="Calibri" w:hAnsi="Calibri"/>
          <w:sz w:val="22"/>
          <w:szCs w:val="22"/>
          <w:lang w:val="en-AU" w:eastAsia="zh-TW"/>
        </w:rPr>
        <w:t>at any time</w:t>
      </w:r>
    </w:p>
    <w:p w14:paraId="0305BEE5" w14:textId="74424661" w:rsidR="00AC703B" w:rsidRDefault="00AC703B" w:rsidP="00AC703B">
      <w:pPr>
        <w:pStyle w:val="ListParagraph"/>
        <w:numPr>
          <w:ilvl w:val="0"/>
          <w:numId w:val="44"/>
        </w:numPr>
        <w:spacing w:line="276" w:lineRule="auto"/>
        <w:rPr>
          <w:rFonts w:ascii="Calibri" w:hAnsi="Calibri"/>
          <w:sz w:val="22"/>
          <w:szCs w:val="22"/>
          <w:lang w:val="en-AU" w:eastAsia="zh-TW"/>
        </w:rPr>
      </w:pPr>
      <w:r>
        <w:rPr>
          <w:rFonts w:ascii="Calibri" w:hAnsi="Calibri"/>
          <w:sz w:val="22"/>
          <w:szCs w:val="22"/>
          <w:lang w:val="en-AU" w:eastAsia="zh-TW"/>
        </w:rPr>
        <w:t>approve the investigators preference to record and to transcribe their responses</w:t>
      </w:r>
    </w:p>
    <w:p w14:paraId="2D92EB27" w14:textId="118A5E00" w:rsidR="00AC703B" w:rsidRDefault="00AC703B" w:rsidP="00AC703B">
      <w:pPr>
        <w:pStyle w:val="ListParagraph"/>
        <w:numPr>
          <w:ilvl w:val="0"/>
          <w:numId w:val="44"/>
        </w:numPr>
        <w:spacing w:line="276" w:lineRule="auto"/>
        <w:rPr>
          <w:rFonts w:ascii="Calibri" w:hAnsi="Calibri"/>
          <w:sz w:val="22"/>
          <w:szCs w:val="22"/>
          <w:lang w:val="en-AU" w:eastAsia="zh-TW"/>
        </w:rPr>
      </w:pPr>
      <w:r>
        <w:rPr>
          <w:rFonts w:ascii="Calibri" w:hAnsi="Calibri"/>
          <w:sz w:val="22"/>
          <w:szCs w:val="22"/>
          <w:lang w:val="en-AU" w:eastAsia="zh-TW"/>
        </w:rPr>
        <w:t>agree that, if their answers are quoted in publications, they will be anonymous but designated with a pseudonym</w:t>
      </w:r>
    </w:p>
    <w:p w14:paraId="0444DEE0" w14:textId="7CA6994D" w:rsidR="00AC703B" w:rsidRDefault="00AC703B" w:rsidP="00AC703B">
      <w:pPr>
        <w:spacing w:line="276" w:lineRule="auto"/>
        <w:rPr>
          <w:rFonts w:ascii="Calibri" w:hAnsi="Calibri"/>
          <w:sz w:val="22"/>
          <w:szCs w:val="22"/>
          <w:lang w:val="en-AU" w:eastAsia="zh-TW"/>
        </w:rPr>
      </w:pPr>
    </w:p>
    <w:p w14:paraId="1E5410A4" w14:textId="14E2BA9E" w:rsidR="00AC703B" w:rsidRPr="00AC703B" w:rsidRDefault="00AC703B" w:rsidP="00AC703B">
      <w:pPr>
        <w:spacing w:line="276" w:lineRule="auto"/>
        <w:rPr>
          <w:rFonts w:ascii="Calibri" w:hAnsi="Calibri"/>
          <w:sz w:val="22"/>
          <w:szCs w:val="22"/>
          <w:lang w:val="en-AU" w:eastAsia="zh-TW"/>
        </w:rPr>
      </w:pPr>
      <w:r>
        <w:rPr>
          <w:rFonts w:ascii="Calibri" w:hAnsi="Calibri"/>
          <w:sz w:val="22"/>
          <w:szCs w:val="22"/>
          <w:lang w:val="en-AU" w:eastAsia="zh-TW"/>
        </w:rPr>
        <w:t xml:space="preserve">They will then be asked to sign this consent form and write their name, location, and date. </w:t>
      </w:r>
    </w:p>
    <w:p w14:paraId="3119FD1A" w14:textId="38ACBAC8" w:rsidR="003C13D2" w:rsidRPr="00844132" w:rsidRDefault="003C13D2" w:rsidP="000B20C9">
      <w:pPr>
        <w:spacing w:line="276" w:lineRule="auto"/>
        <w:rPr>
          <w:rFonts w:ascii="Calibri" w:hAnsi="Calibri"/>
          <w:sz w:val="22"/>
          <w:szCs w:val="22"/>
          <w:lang w:val="en-AU" w:eastAsia="zh-TW"/>
        </w:rPr>
      </w:pPr>
    </w:p>
    <w:p w14:paraId="5586579B" w14:textId="52BF440C" w:rsidR="003C13D2"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10b, 10c.  </w:t>
      </w:r>
      <w:r w:rsidRPr="00844132">
        <w:rPr>
          <w:rFonts w:ascii="Calibri" w:hAnsi="Calibri"/>
          <w:sz w:val="22"/>
          <w:szCs w:val="22"/>
          <w:lang w:val="en-AU" w:eastAsia="zh-TW"/>
        </w:rPr>
        <w:t>No</w:t>
      </w:r>
    </w:p>
    <w:p w14:paraId="7C553BC4" w14:textId="6CE2C70F" w:rsidR="003C13D2" w:rsidRPr="00844132" w:rsidRDefault="003C13D2" w:rsidP="000B20C9">
      <w:pPr>
        <w:spacing w:line="276" w:lineRule="auto"/>
        <w:rPr>
          <w:rFonts w:ascii="Calibri" w:hAnsi="Calibri"/>
          <w:sz w:val="22"/>
          <w:szCs w:val="22"/>
          <w:lang w:val="en-AU" w:eastAsia="zh-TW"/>
        </w:rPr>
      </w:pPr>
    </w:p>
    <w:p w14:paraId="52FB8A33" w14:textId="5F154871" w:rsidR="003C13D2" w:rsidRPr="00844132" w:rsidRDefault="003C13D2" w:rsidP="000B20C9">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10d, 10e. </w:t>
      </w:r>
      <w:r w:rsidRPr="00844132">
        <w:rPr>
          <w:rFonts w:ascii="Calibri" w:hAnsi="Calibri"/>
          <w:sz w:val="22"/>
          <w:szCs w:val="22"/>
          <w:lang w:val="en-AU" w:eastAsia="zh-TW"/>
        </w:rPr>
        <w:t>NA.</w:t>
      </w:r>
      <w:r w:rsidRPr="00844132">
        <w:rPr>
          <w:rFonts w:ascii="Calibri" w:hAnsi="Calibri"/>
          <w:b/>
          <w:sz w:val="22"/>
          <w:szCs w:val="22"/>
          <w:lang w:val="en-AU" w:eastAsia="zh-TW"/>
        </w:rPr>
        <w:t xml:space="preserve">    </w:t>
      </w:r>
    </w:p>
    <w:p w14:paraId="6B8717E6" w14:textId="51FE1C9B" w:rsidR="003C13D2" w:rsidRPr="00844132" w:rsidRDefault="003C13D2" w:rsidP="000B20C9">
      <w:pPr>
        <w:spacing w:line="276" w:lineRule="auto"/>
        <w:rPr>
          <w:rFonts w:ascii="Calibri" w:hAnsi="Calibri"/>
          <w:sz w:val="22"/>
          <w:szCs w:val="22"/>
          <w:lang w:val="en-AU" w:eastAsia="zh-TW"/>
        </w:rPr>
      </w:pPr>
    </w:p>
    <w:p w14:paraId="1C9C5A60" w14:textId="0DBA0749" w:rsidR="003C13D2"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11a.  </w:t>
      </w:r>
      <w:r w:rsidRPr="00844132">
        <w:rPr>
          <w:rFonts w:ascii="Calibri" w:hAnsi="Calibri"/>
          <w:sz w:val="22"/>
          <w:szCs w:val="22"/>
          <w:lang w:val="en-AU" w:eastAsia="zh-TW"/>
        </w:rPr>
        <w:t>No</w:t>
      </w:r>
    </w:p>
    <w:p w14:paraId="34B63969" w14:textId="4DC54C55" w:rsidR="003C13D2" w:rsidRPr="00844132" w:rsidRDefault="003C13D2" w:rsidP="000B20C9">
      <w:pPr>
        <w:spacing w:line="276" w:lineRule="auto"/>
        <w:rPr>
          <w:rFonts w:ascii="Calibri" w:hAnsi="Calibri"/>
          <w:sz w:val="22"/>
          <w:szCs w:val="22"/>
          <w:lang w:val="en-AU" w:eastAsia="zh-TW"/>
        </w:rPr>
      </w:pPr>
    </w:p>
    <w:p w14:paraId="250E34E5" w14:textId="7CEAAEDF" w:rsidR="003C13D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11b</w:t>
      </w:r>
      <w:r w:rsidR="00C22887">
        <w:rPr>
          <w:rFonts w:ascii="Calibri" w:hAnsi="Calibri"/>
          <w:b/>
          <w:sz w:val="22"/>
          <w:szCs w:val="22"/>
          <w:lang w:val="en-AU" w:eastAsia="zh-TW"/>
        </w:rPr>
        <w:t>.</w:t>
      </w:r>
      <w:r w:rsidRPr="00844132">
        <w:rPr>
          <w:rFonts w:ascii="Calibri" w:hAnsi="Calibri"/>
          <w:b/>
          <w:sz w:val="22"/>
          <w:szCs w:val="22"/>
          <w:lang w:val="en-AU" w:eastAsia="zh-TW"/>
        </w:rPr>
        <w:t xml:space="preserve"> </w:t>
      </w:r>
      <w:r w:rsidR="00C22887">
        <w:rPr>
          <w:rFonts w:ascii="Calibri" w:hAnsi="Calibri"/>
          <w:sz w:val="22"/>
          <w:szCs w:val="22"/>
          <w:lang w:val="en-AU" w:eastAsia="zh-TW"/>
        </w:rPr>
        <w:t>I</w:t>
      </w:r>
      <w:r w:rsidRPr="00844132">
        <w:rPr>
          <w:rFonts w:ascii="Calibri" w:hAnsi="Calibri"/>
          <w:sz w:val="22"/>
          <w:szCs w:val="22"/>
          <w:lang w:val="en-AU" w:eastAsia="zh-TW"/>
        </w:rPr>
        <w:t>dentifiable information</w:t>
      </w:r>
    </w:p>
    <w:p w14:paraId="79F9C3F4" w14:textId="52438E08" w:rsidR="00C22887" w:rsidRDefault="00C22887" w:rsidP="000B20C9">
      <w:pPr>
        <w:spacing w:line="276" w:lineRule="auto"/>
        <w:rPr>
          <w:rFonts w:ascii="Calibri" w:hAnsi="Calibri"/>
          <w:sz w:val="22"/>
          <w:szCs w:val="22"/>
          <w:lang w:val="en-AU" w:eastAsia="zh-TW"/>
        </w:rPr>
      </w:pPr>
    </w:p>
    <w:p w14:paraId="04ACADD7" w14:textId="0CF688B2" w:rsidR="00C22887" w:rsidRDefault="00C22887" w:rsidP="000B20C9">
      <w:pPr>
        <w:spacing w:line="276" w:lineRule="auto"/>
        <w:rPr>
          <w:rFonts w:ascii="Calibri" w:hAnsi="Calibri"/>
          <w:sz w:val="22"/>
          <w:szCs w:val="22"/>
          <w:lang w:val="en-AU" w:eastAsia="zh-TW"/>
        </w:rPr>
      </w:pPr>
      <w:r>
        <w:rPr>
          <w:rFonts w:ascii="Calibri" w:hAnsi="Calibri"/>
          <w:b/>
          <w:sz w:val="22"/>
          <w:szCs w:val="22"/>
          <w:lang w:val="en-AU" w:eastAsia="zh-TW"/>
        </w:rPr>
        <w:t xml:space="preserve">11c. </w:t>
      </w:r>
      <w:r w:rsidR="004174DD">
        <w:rPr>
          <w:rFonts w:ascii="Calibri" w:hAnsi="Calibri"/>
          <w:sz w:val="22"/>
          <w:szCs w:val="22"/>
          <w:lang w:val="en-AU" w:eastAsia="zh-TW"/>
        </w:rPr>
        <w:t>Re-identifiable information</w:t>
      </w:r>
    </w:p>
    <w:p w14:paraId="68E6C73D" w14:textId="7876604C" w:rsidR="004174DD" w:rsidRDefault="004174DD" w:rsidP="000B20C9">
      <w:pPr>
        <w:spacing w:line="276" w:lineRule="auto"/>
        <w:rPr>
          <w:rFonts w:ascii="Calibri" w:hAnsi="Calibri"/>
          <w:sz w:val="22"/>
          <w:szCs w:val="22"/>
          <w:lang w:val="en-AU" w:eastAsia="zh-TW"/>
        </w:rPr>
      </w:pPr>
    </w:p>
    <w:p w14:paraId="2BF3D538" w14:textId="1AD29C72" w:rsidR="004174DD" w:rsidRDefault="004174DD" w:rsidP="004174DD">
      <w:pPr>
        <w:spacing w:line="276" w:lineRule="auto"/>
        <w:rPr>
          <w:rFonts w:ascii="Calibri" w:hAnsi="Calibri"/>
          <w:sz w:val="22"/>
          <w:szCs w:val="22"/>
          <w:lang w:val="en-AU" w:eastAsia="zh-TW"/>
        </w:rPr>
      </w:pPr>
      <w:r>
        <w:rPr>
          <w:rFonts w:ascii="Calibri" w:hAnsi="Calibri"/>
          <w:b/>
          <w:sz w:val="22"/>
          <w:szCs w:val="22"/>
          <w:lang w:val="en-AU" w:eastAsia="zh-TW"/>
        </w:rPr>
        <w:t xml:space="preserve">11d. </w:t>
      </w:r>
      <w:r>
        <w:rPr>
          <w:rFonts w:ascii="Calibri" w:hAnsi="Calibri"/>
          <w:sz w:val="22"/>
          <w:szCs w:val="22"/>
          <w:lang w:val="en-AU" w:eastAsia="zh-TW"/>
        </w:rPr>
        <w:t>Non-identifiable information</w:t>
      </w:r>
    </w:p>
    <w:p w14:paraId="1F351BCF" w14:textId="7CCBC539" w:rsidR="00FD6783" w:rsidRPr="00844132" w:rsidRDefault="00FD6783" w:rsidP="009C1B4C">
      <w:pPr>
        <w:spacing w:line="276" w:lineRule="auto"/>
        <w:rPr>
          <w:rFonts w:ascii="Calibri" w:hAnsi="Calibri"/>
          <w:sz w:val="22"/>
          <w:szCs w:val="22"/>
          <w:lang w:val="en-AU" w:eastAsia="zh-TW"/>
        </w:rPr>
      </w:pPr>
    </w:p>
    <w:p w14:paraId="55639085" w14:textId="1797C178" w:rsidR="004174DD" w:rsidRDefault="003C13D2"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11e.  </w:t>
      </w:r>
      <w:r w:rsidR="004174DD">
        <w:rPr>
          <w:rFonts w:ascii="Calibri" w:hAnsi="Calibri"/>
          <w:b/>
          <w:sz w:val="22"/>
          <w:szCs w:val="22"/>
          <w:lang w:val="en-AU" w:eastAsia="zh-TW"/>
        </w:rPr>
        <w:t xml:space="preserve">Procedures to ensure confidentiality </w:t>
      </w:r>
    </w:p>
    <w:p w14:paraId="33E5E04D" w14:textId="14DABD4C" w:rsidR="004174DD" w:rsidRDefault="004174DD" w:rsidP="009C1B4C">
      <w:pPr>
        <w:spacing w:line="276" w:lineRule="auto"/>
        <w:rPr>
          <w:rFonts w:ascii="Calibri" w:hAnsi="Calibri"/>
          <w:b/>
          <w:sz w:val="22"/>
          <w:szCs w:val="22"/>
          <w:lang w:val="en-AU" w:eastAsia="zh-TW"/>
        </w:rPr>
      </w:pPr>
    </w:p>
    <w:p w14:paraId="1EFB2C78" w14:textId="77777777" w:rsidR="004174DD" w:rsidRDefault="004174DD" w:rsidP="004174DD">
      <w:pPr>
        <w:spacing w:line="276" w:lineRule="auto"/>
        <w:ind w:firstLine="720"/>
        <w:rPr>
          <w:rFonts w:ascii="Calibri" w:hAnsi="Calibri"/>
          <w:sz w:val="22"/>
          <w:szCs w:val="22"/>
          <w:lang w:val="en-AU" w:eastAsia="zh-TW"/>
        </w:rPr>
      </w:pPr>
      <w:r>
        <w:rPr>
          <w:rFonts w:ascii="Calibri" w:hAnsi="Calibri"/>
          <w:sz w:val="22"/>
          <w:szCs w:val="22"/>
          <w:lang w:val="en-AU" w:eastAsia="zh-TW"/>
        </w:rPr>
        <w:t xml:space="preserve">Typically, the investigators will record the audio of each interview and focus group. </w:t>
      </w:r>
      <w:r w:rsidRPr="004174DD">
        <w:rPr>
          <w:rFonts w:ascii="Calibri" w:hAnsi="Calibri"/>
          <w:sz w:val="22"/>
          <w:szCs w:val="22"/>
          <w:lang w:val="en-AU" w:eastAsia="zh-TW"/>
        </w:rPr>
        <w:t xml:space="preserve">Participants </w:t>
      </w:r>
      <w:r>
        <w:rPr>
          <w:rFonts w:ascii="Calibri" w:hAnsi="Calibri"/>
          <w:sz w:val="22"/>
          <w:szCs w:val="22"/>
          <w:lang w:val="en-AU" w:eastAsia="zh-TW"/>
        </w:rPr>
        <w:t xml:space="preserve">of interviews </w:t>
      </w:r>
      <w:r w:rsidRPr="004174DD">
        <w:rPr>
          <w:rFonts w:ascii="Calibri" w:hAnsi="Calibri"/>
          <w:sz w:val="22"/>
          <w:szCs w:val="22"/>
          <w:lang w:val="en-AU" w:eastAsia="zh-TW"/>
        </w:rPr>
        <w:t xml:space="preserve">can indicate whether and how they want the sessions to be recorded.  If participants do not want the sessions to be recorded, the </w:t>
      </w:r>
      <w:r>
        <w:rPr>
          <w:rFonts w:ascii="Calibri" w:hAnsi="Calibri"/>
          <w:sz w:val="22"/>
          <w:szCs w:val="22"/>
          <w:lang w:val="en-AU" w:eastAsia="zh-TW"/>
        </w:rPr>
        <w:t>investigator</w:t>
      </w:r>
      <w:r w:rsidRPr="004174DD">
        <w:rPr>
          <w:rFonts w:ascii="Calibri" w:hAnsi="Calibri"/>
          <w:sz w:val="22"/>
          <w:szCs w:val="22"/>
          <w:lang w:val="en-AU" w:eastAsia="zh-TW"/>
        </w:rPr>
        <w:t xml:space="preserve"> will write field notes during the sessions. </w:t>
      </w:r>
    </w:p>
    <w:p w14:paraId="7E67CD23" w14:textId="77777777" w:rsidR="00932819" w:rsidRDefault="004174DD" w:rsidP="00932819">
      <w:pPr>
        <w:spacing w:line="276" w:lineRule="auto"/>
        <w:ind w:firstLine="720"/>
        <w:rPr>
          <w:rFonts w:ascii="Calibri" w:hAnsi="Calibri"/>
          <w:sz w:val="22"/>
          <w:szCs w:val="22"/>
          <w:lang w:val="en-AU" w:eastAsia="zh-TW"/>
        </w:rPr>
      </w:pPr>
      <w:r w:rsidRPr="004174DD">
        <w:rPr>
          <w:rFonts w:ascii="Calibri" w:hAnsi="Calibri"/>
          <w:sz w:val="22"/>
          <w:szCs w:val="22"/>
          <w:lang w:val="en-AU" w:eastAsia="zh-TW"/>
        </w:rPr>
        <w:t>Participants will be asked to provide a pseudonym, and this pseudonym can be used in all data records</w:t>
      </w:r>
      <w:r w:rsidR="009851A0">
        <w:rPr>
          <w:rFonts w:ascii="Calibri" w:hAnsi="Calibri"/>
          <w:sz w:val="22"/>
          <w:szCs w:val="22"/>
          <w:lang w:val="en-AU" w:eastAsia="zh-TW"/>
        </w:rPr>
        <w:t xml:space="preserve"> and</w:t>
      </w:r>
      <w:r w:rsidRPr="004174DD">
        <w:rPr>
          <w:rFonts w:ascii="Calibri" w:hAnsi="Calibri"/>
          <w:sz w:val="22"/>
          <w:szCs w:val="22"/>
          <w:lang w:val="en-AU" w:eastAsia="zh-TW"/>
        </w:rPr>
        <w:t xml:space="preserve"> publications. Interview participants will be informed that, if the interviews are conducted in a public space, anonymity</w:t>
      </w:r>
      <w:r w:rsidR="00932819">
        <w:rPr>
          <w:rFonts w:ascii="Calibri" w:hAnsi="Calibri"/>
          <w:sz w:val="22"/>
          <w:szCs w:val="22"/>
          <w:lang w:val="en-AU" w:eastAsia="zh-TW"/>
        </w:rPr>
        <w:t xml:space="preserve"> cannot be guaranteed</w:t>
      </w:r>
      <w:r w:rsidRPr="004174DD">
        <w:rPr>
          <w:rFonts w:ascii="Calibri" w:hAnsi="Calibri"/>
          <w:sz w:val="22"/>
          <w:szCs w:val="22"/>
          <w:lang w:val="en-AU" w:eastAsia="zh-TW"/>
        </w:rPr>
        <w:t>.</w:t>
      </w:r>
      <w:r w:rsidR="00932819">
        <w:rPr>
          <w:rFonts w:ascii="Calibri" w:hAnsi="Calibri"/>
          <w:sz w:val="22"/>
          <w:szCs w:val="22"/>
          <w:lang w:val="en-AU" w:eastAsia="zh-TW"/>
        </w:rPr>
        <w:t xml:space="preserve"> P</w:t>
      </w:r>
      <w:r w:rsidRPr="004174DD">
        <w:rPr>
          <w:rFonts w:ascii="Calibri" w:hAnsi="Calibri"/>
          <w:sz w:val="22"/>
          <w:szCs w:val="22"/>
          <w:lang w:val="en-AU" w:eastAsia="zh-TW"/>
        </w:rPr>
        <w:t>articipants</w:t>
      </w:r>
      <w:r w:rsidR="00932819">
        <w:rPr>
          <w:rFonts w:ascii="Calibri" w:hAnsi="Calibri"/>
          <w:sz w:val="22"/>
          <w:szCs w:val="22"/>
          <w:lang w:val="en-AU" w:eastAsia="zh-TW"/>
        </w:rPr>
        <w:t xml:space="preserve"> of focus groups</w:t>
      </w:r>
      <w:r w:rsidRPr="004174DD">
        <w:rPr>
          <w:rFonts w:ascii="Calibri" w:hAnsi="Calibri"/>
          <w:sz w:val="22"/>
          <w:szCs w:val="22"/>
          <w:lang w:val="en-AU" w:eastAsia="zh-TW"/>
        </w:rPr>
        <w:t xml:space="preserve"> </w:t>
      </w:r>
      <w:r w:rsidR="00932819">
        <w:rPr>
          <w:rFonts w:ascii="Calibri" w:hAnsi="Calibri"/>
          <w:sz w:val="22"/>
          <w:szCs w:val="22"/>
          <w:lang w:val="en-AU" w:eastAsia="zh-TW"/>
        </w:rPr>
        <w:t>must</w:t>
      </w:r>
      <w:r w:rsidRPr="004174DD">
        <w:rPr>
          <w:rFonts w:ascii="Calibri" w:hAnsi="Calibri"/>
          <w:sz w:val="22"/>
          <w:szCs w:val="22"/>
          <w:lang w:val="en-AU" w:eastAsia="zh-TW"/>
        </w:rPr>
        <w:t xml:space="preserve"> sign confidentiality statements</w:t>
      </w:r>
      <w:r w:rsidR="00932819">
        <w:rPr>
          <w:rFonts w:ascii="Calibri" w:hAnsi="Calibri"/>
          <w:sz w:val="22"/>
          <w:szCs w:val="22"/>
          <w:lang w:val="en-AU" w:eastAsia="zh-TW"/>
        </w:rPr>
        <w:t xml:space="preserve"> before the session begins</w:t>
      </w:r>
      <w:r w:rsidRPr="004174DD">
        <w:rPr>
          <w:rFonts w:ascii="Calibri" w:hAnsi="Calibri"/>
          <w:sz w:val="22"/>
          <w:szCs w:val="22"/>
          <w:lang w:val="en-AU" w:eastAsia="zh-TW"/>
        </w:rPr>
        <w:t xml:space="preserve">. </w:t>
      </w:r>
    </w:p>
    <w:p w14:paraId="12D736A6" w14:textId="3CC82A58" w:rsidR="00932819" w:rsidRDefault="004174DD" w:rsidP="00932819">
      <w:pPr>
        <w:spacing w:line="276" w:lineRule="auto"/>
        <w:ind w:firstLine="720"/>
        <w:rPr>
          <w:rFonts w:ascii="Calibri" w:hAnsi="Calibri"/>
          <w:sz w:val="22"/>
          <w:szCs w:val="22"/>
          <w:lang w:val="en-AU" w:eastAsia="zh-TW"/>
        </w:rPr>
      </w:pPr>
      <w:r w:rsidRPr="004174DD">
        <w:rPr>
          <w:rFonts w:ascii="Calibri" w:hAnsi="Calibri"/>
          <w:sz w:val="22"/>
          <w:szCs w:val="22"/>
          <w:lang w:val="en-AU" w:eastAsia="zh-TW"/>
        </w:rPr>
        <w:t xml:space="preserve">The recordings will be transcribed and both the recordings and transcripts will </w:t>
      </w:r>
      <w:r w:rsidR="00932819">
        <w:rPr>
          <w:rFonts w:ascii="Calibri" w:hAnsi="Calibri"/>
          <w:sz w:val="22"/>
          <w:szCs w:val="22"/>
          <w:lang w:val="en-AU" w:eastAsia="zh-TW"/>
        </w:rPr>
        <w:t xml:space="preserve">be </w:t>
      </w:r>
      <w:r w:rsidRPr="004174DD">
        <w:rPr>
          <w:rFonts w:ascii="Calibri" w:hAnsi="Calibri"/>
          <w:sz w:val="22"/>
          <w:szCs w:val="22"/>
          <w:lang w:val="en-AU" w:eastAsia="zh-TW"/>
        </w:rPr>
        <w:t>stored on hard drives that are protected by passwords. Any identifiable information in the transcripts will be removed. Typically</w:t>
      </w:r>
      <w:r w:rsidR="003F1A7E">
        <w:rPr>
          <w:rFonts w:ascii="Calibri" w:hAnsi="Calibri"/>
          <w:sz w:val="22"/>
          <w:szCs w:val="22"/>
          <w:lang w:val="en-AU" w:eastAsia="zh-TW"/>
        </w:rPr>
        <w:t>,</w:t>
      </w:r>
      <w:r w:rsidRPr="004174DD">
        <w:rPr>
          <w:rFonts w:ascii="Calibri" w:hAnsi="Calibri"/>
          <w:sz w:val="22"/>
          <w:szCs w:val="22"/>
          <w:lang w:val="en-AU" w:eastAsia="zh-TW"/>
        </w:rPr>
        <w:t xml:space="preserve"> the recordings and transcripts will be assigned pseudonyms the participants can assign. </w:t>
      </w:r>
    </w:p>
    <w:p w14:paraId="6E37B51B" w14:textId="0E527EB1" w:rsidR="00932819" w:rsidRDefault="00932819" w:rsidP="00932819">
      <w:pPr>
        <w:spacing w:line="276" w:lineRule="auto"/>
        <w:ind w:firstLine="720"/>
        <w:rPr>
          <w:rFonts w:ascii="Calibri" w:hAnsi="Calibri"/>
          <w:sz w:val="22"/>
          <w:szCs w:val="22"/>
          <w:lang w:val="en-AU" w:eastAsia="zh-TW"/>
        </w:rPr>
      </w:pPr>
      <w:r>
        <w:rPr>
          <w:rFonts w:ascii="Calibri" w:hAnsi="Calibri"/>
          <w:sz w:val="22"/>
          <w:szCs w:val="22"/>
          <w:lang w:val="en-AU" w:eastAsia="zh-TW"/>
        </w:rPr>
        <w:t xml:space="preserve">Occasionally, the investigators may construct written field notes or journals. </w:t>
      </w:r>
      <w:r w:rsidRPr="004174DD">
        <w:rPr>
          <w:rFonts w:ascii="Calibri" w:hAnsi="Calibri"/>
          <w:sz w:val="22"/>
          <w:szCs w:val="22"/>
          <w:lang w:val="en-AU" w:eastAsia="zh-TW"/>
        </w:rPr>
        <w:t>Th</w:t>
      </w:r>
      <w:r>
        <w:rPr>
          <w:rFonts w:ascii="Calibri" w:hAnsi="Calibri"/>
          <w:sz w:val="22"/>
          <w:szCs w:val="22"/>
          <w:lang w:val="en-AU" w:eastAsia="zh-TW"/>
        </w:rPr>
        <w:t>is</w:t>
      </w:r>
      <w:r w:rsidRPr="004174DD">
        <w:rPr>
          <w:rFonts w:ascii="Calibri" w:hAnsi="Calibri"/>
          <w:sz w:val="22"/>
          <w:szCs w:val="22"/>
          <w:lang w:val="en-AU" w:eastAsia="zh-TW"/>
        </w:rPr>
        <w:t xml:space="preserve"> information will be stored in a locked cabinet at home </w:t>
      </w:r>
      <w:r w:rsidR="003F1A7E">
        <w:rPr>
          <w:rFonts w:ascii="Calibri" w:hAnsi="Calibri"/>
          <w:sz w:val="22"/>
          <w:szCs w:val="22"/>
          <w:lang w:val="en-AU" w:eastAsia="zh-TW"/>
        </w:rPr>
        <w:t>or</w:t>
      </w:r>
      <w:r w:rsidRPr="004174DD">
        <w:rPr>
          <w:rFonts w:ascii="Calibri" w:hAnsi="Calibri"/>
          <w:sz w:val="22"/>
          <w:szCs w:val="22"/>
          <w:lang w:val="en-AU" w:eastAsia="zh-TW"/>
        </w:rPr>
        <w:t xml:space="preserve"> at university.  </w:t>
      </w:r>
      <w:r>
        <w:rPr>
          <w:rFonts w:ascii="Calibri" w:hAnsi="Calibri"/>
          <w:sz w:val="22"/>
          <w:szCs w:val="22"/>
          <w:lang w:val="en-AU" w:eastAsia="zh-TW"/>
        </w:rPr>
        <w:t xml:space="preserve"> </w:t>
      </w:r>
    </w:p>
    <w:p w14:paraId="28D88C24" w14:textId="4576A494" w:rsidR="004174DD" w:rsidRPr="004174DD" w:rsidRDefault="004174DD" w:rsidP="00932819">
      <w:pPr>
        <w:spacing w:line="276" w:lineRule="auto"/>
        <w:ind w:firstLine="720"/>
        <w:rPr>
          <w:rFonts w:ascii="Calibri" w:hAnsi="Calibri"/>
          <w:sz w:val="22"/>
          <w:szCs w:val="22"/>
          <w:lang w:val="en-AU" w:eastAsia="zh-TW"/>
        </w:rPr>
      </w:pPr>
      <w:r w:rsidRPr="004174DD">
        <w:rPr>
          <w:rFonts w:ascii="Calibri" w:hAnsi="Calibri"/>
          <w:sz w:val="22"/>
          <w:szCs w:val="22"/>
          <w:lang w:val="en-AU" w:eastAsia="zh-TW"/>
        </w:rPr>
        <w:t>A separate file will match the pseudonyms to the name and contact details of participants. This approach enables the researchers to contact the participants to check the transcripts or fieldnotes and the findings to ensure that their experiences, interpretations</w:t>
      </w:r>
      <w:r w:rsidR="00932819">
        <w:rPr>
          <w:rFonts w:ascii="Calibri" w:hAnsi="Calibri"/>
          <w:sz w:val="22"/>
          <w:szCs w:val="22"/>
          <w:lang w:val="en-AU" w:eastAsia="zh-TW"/>
        </w:rPr>
        <w:t>,</w:t>
      </w:r>
      <w:r w:rsidRPr="004174DD">
        <w:rPr>
          <w:rFonts w:ascii="Calibri" w:hAnsi="Calibri"/>
          <w:sz w:val="22"/>
          <w:szCs w:val="22"/>
          <w:lang w:val="en-AU" w:eastAsia="zh-TW"/>
        </w:rPr>
        <w:t xml:space="preserve"> and interactions have been represented accurately. This approach also enables the researchers to pr</w:t>
      </w:r>
      <w:r w:rsidR="00932819">
        <w:rPr>
          <w:rFonts w:ascii="Calibri" w:hAnsi="Calibri"/>
          <w:sz w:val="22"/>
          <w:szCs w:val="22"/>
          <w:lang w:val="en-AU" w:eastAsia="zh-TW"/>
        </w:rPr>
        <w:t>esent the findings of this study to</w:t>
      </w:r>
      <w:r w:rsidRPr="004174DD">
        <w:rPr>
          <w:rFonts w:ascii="Calibri" w:hAnsi="Calibri"/>
          <w:sz w:val="22"/>
          <w:szCs w:val="22"/>
          <w:lang w:val="en-AU" w:eastAsia="zh-TW"/>
        </w:rPr>
        <w:t xml:space="preserve"> the participants. Only the </w:t>
      </w:r>
      <w:r w:rsidR="00932819">
        <w:rPr>
          <w:rFonts w:ascii="Calibri" w:hAnsi="Calibri"/>
          <w:sz w:val="22"/>
          <w:szCs w:val="22"/>
          <w:lang w:val="en-AU" w:eastAsia="zh-TW"/>
        </w:rPr>
        <w:t>investigators</w:t>
      </w:r>
      <w:r w:rsidRPr="004174DD">
        <w:rPr>
          <w:rFonts w:ascii="Calibri" w:hAnsi="Calibri"/>
          <w:sz w:val="22"/>
          <w:szCs w:val="22"/>
          <w:lang w:val="en-AU" w:eastAsia="zh-TW"/>
        </w:rPr>
        <w:t xml:space="preserve"> will be able to access these recordings, transcripts, and files with </w:t>
      </w:r>
      <w:r w:rsidR="0014132F">
        <w:rPr>
          <w:rFonts w:ascii="Calibri" w:hAnsi="Calibri"/>
          <w:sz w:val="22"/>
          <w:szCs w:val="22"/>
          <w:lang w:val="en-AU" w:eastAsia="zh-TW"/>
        </w:rPr>
        <w:t>pseudonyms</w:t>
      </w:r>
      <w:r w:rsidRPr="004174DD">
        <w:rPr>
          <w:rFonts w:ascii="Calibri" w:hAnsi="Calibri"/>
          <w:sz w:val="22"/>
          <w:szCs w:val="22"/>
          <w:lang w:val="en-AU" w:eastAsia="zh-TW"/>
        </w:rPr>
        <w:t>.  That is, this information will be stored on hard drives that are protected by passwords.  Whenever the findings are reported, the publications will not refer to particular individuals or to the specific associations or communities in which individuals belong, unless approval is received by the participant. Personal information that could identify the participants will be removed from the transcripts and quotes.</w:t>
      </w:r>
    </w:p>
    <w:p w14:paraId="5B9C03E2" w14:textId="77777777" w:rsidR="005E09B0" w:rsidRPr="00844132" w:rsidRDefault="005E09B0" w:rsidP="009C1B4C">
      <w:pPr>
        <w:spacing w:line="276" w:lineRule="auto"/>
        <w:rPr>
          <w:rFonts w:ascii="Calibri" w:hAnsi="Calibri"/>
          <w:b/>
          <w:sz w:val="22"/>
          <w:szCs w:val="22"/>
          <w:lang w:val="en-AU" w:eastAsia="zh-TW"/>
        </w:rPr>
      </w:pPr>
    </w:p>
    <w:p w14:paraId="71A1C715" w14:textId="3D6D02CB" w:rsidR="00D071A6" w:rsidRDefault="005E09B0"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11f</w:t>
      </w:r>
      <w:r w:rsidR="00D071A6">
        <w:rPr>
          <w:rFonts w:ascii="Calibri" w:hAnsi="Calibri"/>
          <w:b/>
          <w:sz w:val="22"/>
          <w:szCs w:val="22"/>
          <w:lang w:val="en-AU" w:eastAsia="zh-TW"/>
        </w:rPr>
        <w:t>.  Limited confidentiality in focus groups</w:t>
      </w:r>
    </w:p>
    <w:p w14:paraId="1A10ECC8" w14:textId="165886A1" w:rsidR="00D071A6" w:rsidRDefault="00D071A6" w:rsidP="009C1B4C">
      <w:pPr>
        <w:spacing w:line="276" w:lineRule="auto"/>
        <w:rPr>
          <w:rFonts w:ascii="Calibri" w:hAnsi="Calibri"/>
          <w:sz w:val="22"/>
          <w:szCs w:val="22"/>
          <w:lang w:val="en-AU" w:eastAsia="zh-TW"/>
        </w:rPr>
      </w:pPr>
    </w:p>
    <w:p w14:paraId="5D319D63" w14:textId="2A316E46" w:rsidR="00D071A6" w:rsidRPr="00D071A6" w:rsidRDefault="00D071A6" w:rsidP="00D071A6">
      <w:pPr>
        <w:spacing w:line="276" w:lineRule="auto"/>
        <w:ind w:firstLine="720"/>
        <w:rPr>
          <w:rFonts w:ascii="Calibri" w:hAnsi="Calibri"/>
          <w:sz w:val="22"/>
          <w:szCs w:val="22"/>
          <w:lang w:val="en-AU" w:eastAsia="zh-TW"/>
        </w:rPr>
      </w:pPr>
      <w:r w:rsidRPr="00D071A6">
        <w:rPr>
          <w:rFonts w:ascii="Calibri" w:hAnsi="Calibri"/>
          <w:sz w:val="22"/>
          <w:szCs w:val="22"/>
          <w:lang w:val="en-AU" w:eastAsia="zh-TW"/>
        </w:rPr>
        <w:t xml:space="preserve">In the invitation to focus groups, as well as at the beginning of focus groups, participants will be informed they will obviously hear the responses of one another. To be able to participate, they will need to sign a confidentiality form and will be instructed not to disseminate the comments of specific individuals.  Nevertheless, they will be informed that confidentiality cannot be guaranteed.  In addition, participants will be informed that, after </w:t>
      </w:r>
      <w:r w:rsidR="0014132F">
        <w:rPr>
          <w:rFonts w:ascii="Calibri" w:hAnsi="Calibri"/>
          <w:sz w:val="22"/>
          <w:szCs w:val="22"/>
          <w:lang w:val="en-AU" w:eastAsia="zh-TW"/>
        </w:rPr>
        <w:t>20</w:t>
      </w:r>
      <w:r w:rsidRPr="00D071A6">
        <w:rPr>
          <w:rFonts w:ascii="Calibri" w:hAnsi="Calibri"/>
          <w:sz w:val="22"/>
          <w:szCs w:val="22"/>
          <w:lang w:val="en-AU" w:eastAsia="zh-TW"/>
        </w:rPr>
        <w:t xml:space="preserve"> to </w:t>
      </w:r>
      <w:r w:rsidR="0014132F">
        <w:rPr>
          <w:rFonts w:ascii="Calibri" w:hAnsi="Calibri"/>
          <w:sz w:val="22"/>
          <w:szCs w:val="22"/>
          <w:lang w:val="en-AU" w:eastAsia="zh-TW"/>
        </w:rPr>
        <w:t>30</w:t>
      </w:r>
      <w:r w:rsidRPr="00D071A6">
        <w:rPr>
          <w:rFonts w:ascii="Calibri" w:hAnsi="Calibri"/>
          <w:sz w:val="22"/>
          <w:szCs w:val="22"/>
          <w:lang w:val="en-AU" w:eastAsia="zh-TW"/>
        </w:rPr>
        <w:t xml:space="preserve"> minutes, a short break will be organized.  This break enables individuals to withdraw inconspicuously if they choose.  Participants will also be informed they can contact the researcher later if they would like to withdraw specific comments.  </w:t>
      </w:r>
    </w:p>
    <w:p w14:paraId="75111D5D" w14:textId="51F6EE2F" w:rsidR="00D071A6" w:rsidRDefault="00D071A6" w:rsidP="009C1B4C">
      <w:pPr>
        <w:spacing w:line="276" w:lineRule="auto"/>
        <w:rPr>
          <w:rFonts w:ascii="Calibri" w:hAnsi="Calibri"/>
          <w:b/>
          <w:sz w:val="22"/>
          <w:szCs w:val="22"/>
          <w:lang w:val="en-AU" w:eastAsia="zh-TW"/>
        </w:rPr>
      </w:pPr>
    </w:p>
    <w:p w14:paraId="091C72AB" w14:textId="31A1F87E" w:rsidR="00D071A6" w:rsidRDefault="00D071A6" w:rsidP="009C1B4C">
      <w:pPr>
        <w:spacing w:line="276" w:lineRule="auto"/>
        <w:rPr>
          <w:rFonts w:ascii="Calibri" w:hAnsi="Calibri"/>
          <w:sz w:val="22"/>
          <w:szCs w:val="22"/>
          <w:lang w:val="en-AU" w:eastAsia="zh-TW"/>
        </w:rPr>
      </w:pPr>
      <w:r>
        <w:rPr>
          <w:rFonts w:ascii="Calibri" w:hAnsi="Calibri"/>
          <w:b/>
          <w:sz w:val="22"/>
          <w:szCs w:val="22"/>
          <w:lang w:val="en-AU" w:eastAsia="zh-TW"/>
        </w:rPr>
        <w:t xml:space="preserve">11g.  </w:t>
      </w:r>
      <w:r>
        <w:rPr>
          <w:rFonts w:ascii="Calibri" w:hAnsi="Calibri"/>
          <w:sz w:val="22"/>
          <w:szCs w:val="22"/>
          <w:lang w:val="en-AU" w:eastAsia="zh-TW"/>
        </w:rPr>
        <w:t>NA</w:t>
      </w:r>
    </w:p>
    <w:p w14:paraId="2DC6D02B" w14:textId="3F2CC5A8" w:rsidR="00D071A6" w:rsidRDefault="00D071A6" w:rsidP="009C1B4C">
      <w:pPr>
        <w:spacing w:line="276" w:lineRule="auto"/>
        <w:rPr>
          <w:rFonts w:ascii="Calibri" w:hAnsi="Calibri"/>
          <w:sz w:val="22"/>
          <w:szCs w:val="22"/>
          <w:lang w:val="en-AU" w:eastAsia="zh-TW"/>
        </w:rPr>
      </w:pPr>
    </w:p>
    <w:p w14:paraId="33A7952D" w14:textId="1FC233AA" w:rsidR="00D071A6" w:rsidRPr="007E6996" w:rsidRDefault="00D071A6" w:rsidP="009C1B4C">
      <w:pPr>
        <w:spacing w:line="276" w:lineRule="auto"/>
        <w:rPr>
          <w:rFonts w:ascii="Calibri" w:hAnsi="Calibri"/>
          <w:sz w:val="22"/>
          <w:szCs w:val="22"/>
          <w:lang w:val="en-AU" w:eastAsia="zh-TW"/>
        </w:rPr>
      </w:pPr>
      <w:r>
        <w:rPr>
          <w:rFonts w:ascii="Calibri" w:hAnsi="Calibri"/>
          <w:b/>
          <w:sz w:val="22"/>
          <w:szCs w:val="22"/>
          <w:lang w:val="en-AU" w:eastAsia="zh-TW"/>
        </w:rPr>
        <w:t xml:space="preserve">11h. </w:t>
      </w:r>
      <w:r w:rsidR="007E6996">
        <w:rPr>
          <w:rFonts w:ascii="Calibri" w:hAnsi="Calibri"/>
          <w:b/>
          <w:sz w:val="22"/>
          <w:szCs w:val="22"/>
          <w:lang w:val="en-AU" w:eastAsia="zh-TW"/>
        </w:rPr>
        <w:t>The purposes of recording</w:t>
      </w:r>
    </w:p>
    <w:p w14:paraId="5639CE99" w14:textId="7584A59B" w:rsidR="00D071A6" w:rsidRDefault="00D071A6" w:rsidP="009C1B4C">
      <w:pPr>
        <w:spacing w:line="276" w:lineRule="auto"/>
        <w:rPr>
          <w:rFonts w:ascii="Calibri" w:hAnsi="Calibri"/>
          <w:sz w:val="22"/>
          <w:szCs w:val="22"/>
          <w:lang w:val="en-AU" w:eastAsia="zh-TW"/>
        </w:rPr>
      </w:pPr>
    </w:p>
    <w:p w14:paraId="7CD21B9F" w14:textId="0AD9778C" w:rsidR="00F650D3" w:rsidRDefault="00F650D3" w:rsidP="00F650D3">
      <w:pPr>
        <w:spacing w:line="276" w:lineRule="auto"/>
        <w:ind w:firstLine="720"/>
        <w:rPr>
          <w:rFonts w:ascii="Calibri" w:hAnsi="Calibri"/>
          <w:sz w:val="22"/>
          <w:szCs w:val="22"/>
          <w:lang w:val="en-AU" w:eastAsia="zh-TW"/>
        </w:rPr>
      </w:pPr>
      <w:r w:rsidRPr="00F650D3">
        <w:rPr>
          <w:rFonts w:ascii="Calibri" w:hAnsi="Calibri"/>
          <w:sz w:val="22"/>
          <w:szCs w:val="22"/>
          <w:lang w:val="en-AU" w:eastAsia="zh-TW"/>
        </w:rPr>
        <w:t xml:space="preserve">The participants will be informed that recording the interviews </w:t>
      </w:r>
      <w:r w:rsidR="0014132F">
        <w:rPr>
          <w:rFonts w:ascii="Calibri" w:hAnsi="Calibri"/>
          <w:sz w:val="22"/>
          <w:szCs w:val="22"/>
          <w:lang w:val="en-AU" w:eastAsia="zh-TW"/>
        </w:rPr>
        <w:t xml:space="preserve">and focus groups </w:t>
      </w:r>
      <w:r w:rsidRPr="00F650D3">
        <w:rPr>
          <w:rFonts w:ascii="Calibri" w:hAnsi="Calibri"/>
          <w:sz w:val="22"/>
          <w:szCs w:val="22"/>
          <w:lang w:val="en-AU" w:eastAsia="zh-TW"/>
        </w:rPr>
        <w:t>will ensure accuracy and completeness of data because the interviewer cannot easily conduct the interview</w:t>
      </w:r>
      <w:r w:rsidR="0014132F">
        <w:rPr>
          <w:rFonts w:ascii="Calibri" w:hAnsi="Calibri"/>
          <w:sz w:val="22"/>
          <w:szCs w:val="22"/>
          <w:lang w:val="en-AU" w:eastAsia="zh-TW"/>
        </w:rPr>
        <w:t xml:space="preserve"> or focus groups</w:t>
      </w:r>
      <w:r w:rsidRPr="00F650D3">
        <w:rPr>
          <w:rFonts w:ascii="Calibri" w:hAnsi="Calibri"/>
          <w:sz w:val="22"/>
          <w:szCs w:val="22"/>
          <w:lang w:val="en-AU" w:eastAsia="zh-TW"/>
        </w:rPr>
        <w:t xml:space="preserve"> and develop rapport while also recording all responses comprehensively. The participants will be informed of the intent to record prior to the interviews. If </w:t>
      </w:r>
      <w:r>
        <w:rPr>
          <w:rFonts w:ascii="Calibri" w:hAnsi="Calibri"/>
          <w:sz w:val="22"/>
          <w:szCs w:val="22"/>
          <w:lang w:val="en-AU" w:eastAsia="zh-TW"/>
        </w:rPr>
        <w:t xml:space="preserve">participants </w:t>
      </w:r>
      <w:r w:rsidRPr="00F650D3">
        <w:rPr>
          <w:rFonts w:ascii="Calibri" w:hAnsi="Calibri"/>
          <w:sz w:val="22"/>
          <w:szCs w:val="22"/>
          <w:lang w:val="en-AU" w:eastAsia="zh-TW"/>
        </w:rPr>
        <w:t>do not want the</w:t>
      </w:r>
      <w:r>
        <w:rPr>
          <w:rFonts w:ascii="Calibri" w:hAnsi="Calibri"/>
          <w:sz w:val="22"/>
          <w:szCs w:val="22"/>
          <w:lang w:val="en-AU" w:eastAsia="zh-TW"/>
        </w:rPr>
        <w:t>ir</w:t>
      </w:r>
      <w:r w:rsidRPr="00F650D3">
        <w:rPr>
          <w:rFonts w:ascii="Calibri" w:hAnsi="Calibri"/>
          <w:sz w:val="22"/>
          <w:szCs w:val="22"/>
          <w:lang w:val="en-AU" w:eastAsia="zh-TW"/>
        </w:rPr>
        <w:t xml:space="preserve"> interview </w:t>
      </w:r>
      <w:r>
        <w:rPr>
          <w:rFonts w:ascii="Calibri" w:hAnsi="Calibri"/>
          <w:sz w:val="22"/>
          <w:szCs w:val="22"/>
          <w:lang w:val="en-AU" w:eastAsia="zh-TW"/>
        </w:rPr>
        <w:t>to be</w:t>
      </w:r>
      <w:r w:rsidRPr="00F650D3">
        <w:rPr>
          <w:rFonts w:ascii="Calibri" w:hAnsi="Calibri"/>
          <w:sz w:val="22"/>
          <w:szCs w:val="22"/>
          <w:lang w:val="en-AU" w:eastAsia="zh-TW"/>
        </w:rPr>
        <w:t xml:space="preserve"> recorded, their choice will be respected.   </w:t>
      </w:r>
    </w:p>
    <w:p w14:paraId="59B7630D" w14:textId="77777777" w:rsidR="00D071A6" w:rsidRPr="00D071A6" w:rsidRDefault="00D071A6" w:rsidP="009C1B4C">
      <w:pPr>
        <w:spacing w:line="276" w:lineRule="auto"/>
        <w:rPr>
          <w:rFonts w:ascii="Calibri" w:hAnsi="Calibri"/>
          <w:sz w:val="22"/>
          <w:szCs w:val="22"/>
          <w:lang w:val="en-AU" w:eastAsia="zh-TW"/>
        </w:rPr>
      </w:pPr>
    </w:p>
    <w:p w14:paraId="762A000F" w14:textId="444C4BE3" w:rsidR="00113A3B" w:rsidRPr="00113A3B" w:rsidRDefault="005E09B0" w:rsidP="00113A3B">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11i. </w:t>
      </w:r>
      <w:r w:rsidR="00113A3B">
        <w:rPr>
          <w:rFonts w:ascii="Calibri" w:hAnsi="Calibri"/>
          <w:b/>
          <w:sz w:val="22"/>
          <w:szCs w:val="22"/>
          <w:lang w:val="en-AU" w:eastAsia="zh-TW"/>
        </w:rPr>
        <w:t>Will recordings be retained</w:t>
      </w:r>
    </w:p>
    <w:p w14:paraId="6AAACDCB" w14:textId="77777777" w:rsidR="00113A3B" w:rsidRDefault="00113A3B" w:rsidP="00113A3B">
      <w:pPr>
        <w:spacing w:line="276" w:lineRule="auto"/>
        <w:rPr>
          <w:rFonts w:ascii="Calibri" w:hAnsi="Calibri"/>
          <w:b/>
          <w:sz w:val="22"/>
          <w:szCs w:val="22"/>
          <w:lang w:val="en-AU" w:eastAsia="zh-TW"/>
        </w:rPr>
      </w:pPr>
    </w:p>
    <w:p w14:paraId="3602AA55" w14:textId="77C28DF5" w:rsidR="00113A3B" w:rsidRDefault="00113A3B" w:rsidP="00113A3B">
      <w:pPr>
        <w:spacing w:line="276" w:lineRule="auto"/>
        <w:ind w:firstLine="720"/>
        <w:rPr>
          <w:rFonts w:ascii="Calibri" w:hAnsi="Calibri"/>
          <w:sz w:val="22"/>
          <w:szCs w:val="22"/>
          <w:lang w:val="en-AU" w:eastAsia="zh-TW"/>
        </w:rPr>
      </w:pPr>
      <w:r w:rsidRPr="00113A3B">
        <w:rPr>
          <w:rFonts w:ascii="Calibri" w:hAnsi="Calibri"/>
          <w:sz w:val="22"/>
          <w:szCs w:val="22"/>
          <w:lang w:val="en-AU" w:eastAsia="zh-TW"/>
        </w:rPr>
        <w:t>Audio</w:t>
      </w:r>
      <w:r w:rsidR="0014132F">
        <w:rPr>
          <w:rFonts w:ascii="Calibri" w:hAnsi="Calibri"/>
          <w:sz w:val="22"/>
          <w:szCs w:val="22"/>
          <w:lang w:val="en-AU" w:eastAsia="zh-TW"/>
        </w:rPr>
        <w:t xml:space="preserve"> </w:t>
      </w:r>
      <w:r w:rsidRPr="00113A3B">
        <w:rPr>
          <w:rFonts w:ascii="Calibri" w:hAnsi="Calibri"/>
          <w:sz w:val="22"/>
          <w:szCs w:val="22"/>
          <w:lang w:val="en-AU" w:eastAsia="zh-TW"/>
        </w:rPr>
        <w:t xml:space="preserve">recordings will be retained until the project ends to check responses and interpretations of the data during analysis. Once the project is completed, these recordings will be erased immediately. The recordings will be transcribed and both the recordings and transcripts will be stored on hard drives that are protected by passwords. </w:t>
      </w:r>
    </w:p>
    <w:p w14:paraId="35915C48" w14:textId="76051A27" w:rsidR="00113A3B" w:rsidRDefault="00113A3B" w:rsidP="00113A3B">
      <w:pPr>
        <w:spacing w:line="276" w:lineRule="auto"/>
        <w:ind w:firstLine="720"/>
        <w:rPr>
          <w:rFonts w:ascii="Calibri" w:hAnsi="Calibri"/>
          <w:sz w:val="22"/>
          <w:szCs w:val="22"/>
          <w:lang w:val="en-AU" w:eastAsia="zh-TW"/>
        </w:rPr>
      </w:pPr>
      <w:r w:rsidRPr="00113A3B">
        <w:rPr>
          <w:rFonts w:ascii="Calibri" w:hAnsi="Calibri"/>
          <w:sz w:val="22"/>
          <w:szCs w:val="22"/>
          <w:lang w:val="en-AU" w:eastAsia="zh-TW"/>
        </w:rPr>
        <w:t xml:space="preserve">Typically, the </w:t>
      </w:r>
      <w:r w:rsidR="0014132F">
        <w:rPr>
          <w:rFonts w:ascii="Calibri" w:hAnsi="Calibri"/>
          <w:sz w:val="22"/>
          <w:szCs w:val="22"/>
          <w:lang w:val="en-AU" w:eastAsia="zh-TW"/>
        </w:rPr>
        <w:t xml:space="preserve">interview </w:t>
      </w:r>
      <w:r w:rsidRPr="00113A3B">
        <w:rPr>
          <w:rFonts w:ascii="Calibri" w:hAnsi="Calibri"/>
          <w:sz w:val="22"/>
          <w:szCs w:val="22"/>
          <w:lang w:val="en-AU" w:eastAsia="zh-TW"/>
        </w:rPr>
        <w:t xml:space="preserve">recordings and transcripts will be assigned pseudonyms the participants can assign. A separate file will match the pseudonyms to the name and contact details of participants. </w:t>
      </w:r>
    </w:p>
    <w:p w14:paraId="002AE635" w14:textId="3CC94281" w:rsidR="00113A3B" w:rsidRPr="00113A3B" w:rsidRDefault="00113A3B" w:rsidP="00113A3B">
      <w:pPr>
        <w:spacing w:line="276" w:lineRule="auto"/>
        <w:ind w:firstLine="720"/>
        <w:rPr>
          <w:rFonts w:ascii="Calibri" w:hAnsi="Calibri"/>
          <w:sz w:val="22"/>
          <w:szCs w:val="22"/>
          <w:lang w:val="en-AU" w:eastAsia="zh-TW"/>
        </w:rPr>
      </w:pPr>
      <w:r w:rsidRPr="00113A3B">
        <w:rPr>
          <w:rFonts w:ascii="Calibri" w:hAnsi="Calibri"/>
          <w:sz w:val="22"/>
          <w:szCs w:val="22"/>
          <w:lang w:val="en-AU" w:eastAsia="zh-TW"/>
        </w:rPr>
        <w:t xml:space="preserve">Only the researchers will be able to access these recordings, transcripts, and files with pseudonyms.  That is, this information will be stored on hard drives that are protected by passwords.  Whenever the findings are reported, the publications will not refer to particular individuals or to the specific associations or communities in which individuals belong, unless approval is received by the participant.  </w:t>
      </w:r>
    </w:p>
    <w:p w14:paraId="6A8B3573" w14:textId="4C56CA5F" w:rsidR="00113A3B" w:rsidRDefault="00113A3B" w:rsidP="009C1B4C">
      <w:pPr>
        <w:spacing w:line="276" w:lineRule="auto"/>
        <w:rPr>
          <w:rFonts w:ascii="Calibri" w:hAnsi="Calibri"/>
          <w:sz w:val="22"/>
          <w:szCs w:val="22"/>
          <w:lang w:val="en-AU" w:eastAsia="zh-TW"/>
        </w:rPr>
      </w:pPr>
    </w:p>
    <w:p w14:paraId="389E7BCC" w14:textId="3FD231FA" w:rsidR="004F4A54" w:rsidRPr="00A63AEC" w:rsidRDefault="004F4A54" w:rsidP="009C1B4C">
      <w:pPr>
        <w:spacing w:line="276" w:lineRule="auto"/>
        <w:rPr>
          <w:rFonts w:ascii="Calibri" w:hAnsi="Calibri"/>
          <w:sz w:val="22"/>
          <w:szCs w:val="22"/>
          <w:lang w:val="en-AU" w:eastAsia="zh-TW"/>
        </w:rPr>
      </w:pPr>
      <w:r>
        <w:rPr>
          <w:rFonts w:ascii="Calibri" w:hAnsi="Calibri"/>
          <w:b/>
          <w:sz w:val="22"/>
          <w:szCs w:val="22"/>
          <w:lang w:val="en-AU" w:eastAsia="zh-TW"/>
        </w:rPr>
        <w:t xml:space="preserve">11j. </w:t>
      </w:r>
      <w:r w:rsidR="00A63AEC">
        <w:rPr>
          <w:rFonts w:ascii="Calibri" w:hAnsi="Calibri"/>
          <w:sz w:val="22"/>
          <w:szCs w:val="22"/>
          <w:lang w:val="en-AU" w:eastAsia="zh-TW"/>
        </w:rPr>
        <w:t xml:space="preserve">No. </w:t>
      </w:r>
    </w:p>
    <w:p w14:paraId="7F8468CC" w14:textId="487E1811" w:rsidR="003C13D2" w:rsidRPr="00844132" w:rsidRDefault="003C13D2" w:rsidP="009C1B4C">
      <w:pPr>
        <w:spacing w:line="276" w:lineRule="auto"/>
        <w:rPr>
          <w:rFonts w:ascii="Calibri" w:hAnsi="Calibri"/>
          <w:sz w:val="22"/>
          <w:szCs w:val="22"/>
          <w:lang w:val="en-AU" w:eastAsia="zh-TW"/>
        </w:rPr>
      </w:pPr>
    </w:p>
    <w:p w14:paraId="286E1DF1" w14:textId="7A8CCD9F" w:rsidR="002115A4" w:rsidRPr="00844132" w:rsidRDefault="002115A4"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12a.  </w:t>
      </w:r>
      <w:r w:rsidRPr="00844132">
        <w:rPr>
          <w:rFonts w:ascii="Calibri" w:hAnsi="Calibri"/>
          <w:sz w:val="22"/>
          <w:szCs w:val="22"/>
          <w:lang w:val="en-AU" w:eastAsia="zh-TW"/>
        </w:rPr>
        <w:t>Yes</w:t>
      </w:r>
    </w:p>
    <w:p w14:paraId="06B9518A" w14:textId="287BC231" w:rsidR="002115A4" w:rsidRDefault="002115A4" w:rsidP="009C1B4C">
      <w:pPr>
        <w:spacing w:line="276" w:lineRule="auto"/>
        <w:rPr>
          <w:rFonts w:ascii="Calibri" w:hAnsi="Calibri"/>
          <w:sz w:val="22"/>
          <w:szCs w:val="22"/>
          <w:lang w:val="en-AU" w:eastAsia="zh-TW"/>
        </w:rPr>
      </w:pPr>
    </w:p>
    <w:p w14:paraId="2ED587FA" w14:textId="75440A89" w:rsidR="00A63AEC" w:rsidRDefault="00A63AEC" w:rsidP="009C1B4C">
      <w:pPr>
        <w:spacing w:line="276" w:lineRule="auto"/>
        <w:rPr>
          <w:rFonts w:ascii="Calibri" w:hAnsi="Calibri"/>
          <w:b/>
          <w:sz w:val="22"/>
          <w:szCs w:val="22"/>
          <w:lang w:val="en-AU" w:eastAsia="zh-TW"/>
        </w:rPr>
      </w:pPr>
      <w:r>
        <w:rPr>
          <w:rFonts w:ascii="Calibri" w:hAnsi="Calibri"/>
          <w:b/>
          <w:sz w:val="22"/>
          <w:szCs w:val="22"/>
          <w:lang w:val="en-AU" w:eastAsia="zh-TW"/>
        </w:rPr>
        <w:t xml:space="preserve">12b.  </w:t>
      </w:r>
      <w:r w:rsidR="00833F1F">
        <w:rPr>
          <w:rFonts w:ascii="Calibri" w:hAnsi="Calibri"/>
          <w:b/>
          <w:sz w:val="22"/>
          <w:szCs w:val="22"/>
          <w:lang w:val="en-AU" w:eastAsia="zh-TW"/>
        </w:rPr>
        <w:t>Storage of identifiable information</w:t>
      </w:r>
    </w:p>
    <w:p w14:paraId="034A3753" w14:textId="51391077" w:rsidR="00A63AEC" w:rsidRDefault="00A63AEC" w:rsidP="009C1B4C">
      <w:pPr>
        <w:spacing w:line="276" w:lineRule="auto"/>
        <w:rPr>
          <w:rFonts w:ascii="Calibri" w:hAnsi="Calibri"/>
          <w:b/>
          <w:sz w:val="22"/>
          <w:szCs w:val="22"/>
          <w:lang w:val="en-AU" w:eastAsia="zh-TW"/>
        </w:rPr>
      </w:pPr>
    </w:p>
    <w:p w14:paraId="2F1E9FD0" w14:textId="3C7FA03A" w:rsidR="00833F1F" w:rsidRDefault="00833F1F" w:rsidP="00833F1F">
      <w:pPr>
        <w:spacing w:line="276" w:lineRule="auto"/>
        <w:ind w:firstLine="720"/>
        <w:rPr>
          <w:rFonts w:ascii="Calibri" w:hAnsi="Calibri"/>
          <w:sz w:val="22"/>
          <w:szCs w:val="22"/>
          <w:lang w:val="en-AU" w:eastAsia="zh-TW"/>
        </w:rPr>
      </w:pPr>
      <w:r w:rsidRPr="00833F1F">
        <w:rPr>
          <w:rFonts w:ascii="Calibri" w:hAnsi="Calibri"/>
          <w:sz w:val="22"/>
          <w:szCs w:val="22"/>
          <w:lang w:val="en-AU" w:eastAsia="zh-TW"/>
        </w:rPr>
        <w:t>As mentioned in response to 11e, t</w:t>
      </w:r>
      <w:r w:rsidR="00A63AEC" w:rsidRPr="00833F1F">
        <w:rPr>
          <w:rFonts w:ascii="Calibri" w:hAnsi="Calibri"/>
          <w:sz w:val="22"/>
          <w:szCs w:val="22"/>
          <w:lang w:val="en-AU" w:eastAsia="zh-TW"/>
        </w:rPr>
        <w:t xml:space="preserve">he collected data will be stored in a locked cabinet at a home </w:t>
      </w:r>
      <w:r w:rsidR="0014132F">
        <w:rPr>
          <w:rFonts w:ascii="Calibri" w:hAnsi="Calibri"/>
          <w:sz w:val="22"/>
          <w:szCs w:val="22"/>
          <w:lang w:val="en-AU" w:eastAsia="zh-TW"/>
        </w:rPr>
        <w:t>or</w:t>
      </w:r>
      <w:r w:rsidR="00A63AEC" w:rsidRPr="00833F1F">
        <w:rPr>
          <w:rFonts w:ascii="Calibri" w:hAnsi="Calibri"/>
          <w:sz w:val="22"/>
          <w:szCs w:val="22"/>
          <w:lang w:val="en-AU" w:eastAsia="zh-TW"/>
        </w:rPr>
        <w:t xml:space="preserve"> at university. The recordings will be transcribed and both the recordings and transcripts will stored on hard drives that are protected by passwords. Any identifiable information in the transcripts will be removed. Typically, the </w:t>
      </w:r>
      <w:r w:rsidR="0014132F">
        <w:rPr>
          <w:rFonts w:ascii="Calibri" w:hAnsi="Calibri"/>
          <w:sz w:val="22"/>
          <w:szCs w:val="22"/>
          <w:lang w:val="en-AU" w:eastAsia="zh-TW"/>
        </w:rPr>
        <w:t xml:space="preserve">interview </w:t>
      </w:r>
      <w:r w:rsidR="00A63AEC" w:rsidRPr="00833F1F">
        <w:rPr>
          <w:rFonts w:ascii="Calibri" w:hAnsi="Calibri"/>
          <w:sz w:val="22"/>
          <w:szCs w:val="22"/>
          <w:lang w:val="en-AU" w:eastAsia="zh-TW"/>
        </w:rPr>
        <w:t xml:space="preserve">recordings and transcripts will be assigned pseudonyms the participants can assign. A separate file will match the pseudonyms to the name and contact details of participants. </w:t>
      </w:r>
    </w:p>
    <w:p w14:paraId="1539909C" w14:textId="0732A3F2" w:rsidR="00A63AEC" w:rsidRPr="00833F1F" w:rsidRDefault="00A63AEC" w:rsidP="00833F1F">
      <w:pPr>
        <w:spacing w:line="276" w:lineRule="auto"/>
        <w:ind w:firstLine="720"/>
        <w:rPr>
          <w:rFonts w:ascii="Calibri" w:hAnsi="Calibri"/>
          <w:sz w:val="22"/>
          <w:szCs w:val="22"/>
          <w:lang w:val="en-AU" w:eastAsia="zh-TW"/>
        </w:rPr>
      </w:pPr>
      <w:r w:rsidRPr="00833F1F">
        <w:rPr>
          <w:rFonts w:ascii="Calibri" w:hAnsi="Calibri"/>
          <w:sz w:val="22"/>
          <w:szCs w:val="22"/>
          <w:lang w:val="en-AU" w:eastAsia="zh-TW"/>
        </w:rPr>
        <w:t xml:space="preserve">Only the researchers will be able to access these recordings, transcripts, and files with pseudonym.  That is, this information will be stored on hard drives that are protected by passwords. Whenever the findings are reported, the publications will not refer to particular individuals or to the specific associations or communities in which individuals belong, unless approval is received by the participant.  </w:t>
      </w:r>
    </w:p>
    <w:p w14:paraId="7289B899" w14:textId="77777777" w:rsidR="00A63AEC" w:rsidRPr="00844132" w:rsidRDefault="00A63AEC" w:rsidP="009C1B4C">
      <w:pPr>
        <w:spacing w:line="276" w:lineRule="auto"/>
        <w:rPr>
          <w:rFonts w:ascii="Calibri" w:hAnsi="Calibri"/>
          <w:sz w:val="22"/>
          <w:szCs w:val="22"/>
          <w:lang w:val="en-AU" w:eastAsia="zh-TW"/>
        </w:rPr>
      </w:pPr>
    </w:p>
    <w:p w14:paraId="71349123" w14:textId="6C1A7478" w:rsidR="002115A4" w:rsidRPr="00833F1F" w:rsidRDefault="002115A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lastRenderedPageBreak/>
        <w:t>12c</w:t>
      </w:r>
      <w:r w:rsidRPr="00844132">
        <w:rPr>
          <w:rFonts w:ascii="Calibri" w:hAnsi="Calibri"/>
          <w:sz w:val="22"/>
          <w:szCs w:val="22"/>
          <w:lang w:val="en-AU" w:eastAsia="zh-TW"/>
        </w:rPr>
        <w:t xml:space="preserve">.  </w:t>
      </w:r>
      <w:r w:rsidR="00833F1F">
        <w:rPr>
          <w:rFonts w:ascii="Calibri" w:hAnsi="Calibri"/>
          <w:b/>
          <w:sz w:val="22"/>
          <w:szCs w:val="22"/>
          <w:lang w:val="en-AU" w:eastAsia="zh-TW"/>
        </w:rPr>
        <w:t>Publication of identifiable information</w:t>
      </w:r>
    </w:p>
    <w:p w14:paraId="7F1854E5" w14:textId="77777777" w:rsidR="00833F1F" w:rsidRDefault="00833F1F" w:rsidP="009C1B4C">
      <w:pPr>
        <w:spacing w:line="276" w:lineRule="auto"/>
        <w:rPr>
          <w:rFonts w:ascii="Calibri" w:hAnsi="Calibri"/>
          <w:sz w:val="22"/>
          <w:szCs w:val="22"/>
          <w:lang w:val="en-AU" w:eastAsia="zh-TW"/>
        </w:rPr>
      </w:pPr>
    </w:p>
    <w:p w14:paraId="2EB4ACAC" w14:textId="4DF3051F" w:rsidR="002115A4" w:rsidRPr="00844132" w:rsidRDefault="00833F1F" w:rsidP="00833F1F">
      <w:pPr>
        <w:spacing w:line="276" w:lineRule="auto"/>
        <w:ind w:firstLine="720"/>
        <w:rPr>
          <w:rFonts w:ascii="Calibri" w:hAnsi="Calibri"/>
          <w:sz w:val="22"/>
          <w:szCs w:val="22"/>
          <w:lang w:val="en-AU" w:eastAsia="zh-TW"/>
        </w:rPr>
      </w:pPr>
      <w:r w:rsidRPr="00833F1F">
        <w:rPr>
          <w:rFonts w:ascii="Calibri" w:hAnsi="Calibri"/>
          <w:sz w:val="22"/>
          <w:szCs w:val="22"/>
          <w:lang w:val="en-AU" w:eastAsia="zh-TW"/>
        </w:rPr>
        <w:t>Publications will present the analysis of the data and never refer to specific individuals. If direct quotes are used in publications, pseudonyms will be used to attribute the quotes to the participant.</w:t>
      </w:r>
    </w:p>
    <w:p w14:paraId="3DEB313C" w14:textId="77777777" w:rsidR="002115A4" w:rsidRPr="00844132" w:rsidRDefault="002115A4" w:rsidP="002115A4">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115A4" w:rsidRPr="00844132" w14:paraId="01DA3B9D" w14:textId="77777777" w:rsidTr="00056944">
        <w:tc>
          <w:tcPr>
            <w:tcW w:w="9010" w:type="dxa"/>
            <w:shd w:val="clear" w:color="auto" w:fill="BDD6EE" w:themeFill="accent5" w:themeFillTint="66"/>
          </w:tcPr>
          <w:p w14:paraId="02CCB221" w14:textId="01CFB319" w:rsidR="002115A4" w:rsidRPr="00844132" w:rsidRDefault="002115A4" w:rsidP="00056944">
            <w:pPr>
              <w:spacing w:line="276" w:lineRule="auto"/>
              <w:jc w:val="center"/>
              <w:rPr>
                <w:rFonts w:ascii="Calibri" w:hAnsi="Calibri"/>
                <w:b/>
                <w:lang w:eastAsia="zh-TW"/>
              </w:rPr>
            </w:pPr>
            <w:r w:rsidRPr="00844132">
              <w:rPr>
                <w:rFonts w:ascii="Calibri" w:hAnsi="Calibri"/>
                <w:b/>
                <w:lang w:eastAsia="zh-TW"/>
              </w:rPr>
              <w:t>Questions 13: Indigenous research</w:t>
            </w:r>
          </w:p>
        </w:tc>
      </w:tr>
    </w:tbl>
    <w:p w14:paraId="14C44454" w14:textId="181679B6" w:rsidR="002115A4" w:rsidRPr="00844132" w:rsidRDefault="002115A4" w:rsidP="009C1B4C">
      <w:pPr>
        <w:spacing w:line="276" w:lineRule="auto"/>
        <w:rPr>
          <w:rFonts w:ascii="Calibri" w:hAnsi="Calibri"/>
          <w:sz w:val="22"/>
          <w:szCs w:val="22"/>
          <w:lang w:val="en-AU" w:eastAsia="zh-TW"/>
        </w:rPr>
      </w:pPr>
    </w:p>
    <w:p w14:paraId="3147F45E" w14:textId="4E7AD933" w:rsidR="002115A4" w:rsidRPr="00844132" w:rsidRDefault="002115A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13a. </w:t>
      </w:r>
      <w:r w:rsidRPr="00844132">
        <w:rPr>
          <w:rFonts w:ascii="Calibri" w:hAnsi="Calibri"/>
          <w:sz w:val="22"/>
          <w:szCs w:val="22"/>
          <w:lang w:val="en-AU" w:eastAsia="zh-TW"/>
        </w:rPr>
        <w:t>No</w:t>
      </w:r>
    </w:p>
    <w:p w14:paraId="4C7D6C18" w14:textId="02A8C09F" w:rsidR="002115A4" w:rsidRPr="00844132" w:rsidRDefault="002115A4" w:rsidP="009C1B4C">
      <w:pPr>
        <w:spacing w:line="276" w:lineRule="auto"/>
        <w:rPr>
          <w:rFonts w:ascii="Calibri" w:hAnsi="Calibri"/>
          <w:sz w:val="22"/>
          <w:szCs w:val="22"/>
          <w:lang w:val="en-AU" w:eastAsia="zh-TW"/>
        </w:rPr>
      </w:pPr>
    </w:p>
    <w:p w14:paraId="03761AEA" w14:textId="77777777" w:rsidR="005630BF" w:rsidRPr="00844132" w:rsidRDefault="005630BF" w:rsidP="005630BF">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630BF" w:rsidRPr="00844132" w14:paraId="60A94E4A" w14:textId="77777777" w:rsidTr="00056944">
        <w:tc>
          <w:tcPr>
            <w:tcW w:w="9010" w:type="dxa"/>
            <w:shd w:val="clear" w:color="auto" w:fill="BDD6EE" w:themeFill="accent5" w:themeFillTint="66"/>
          </w:tcPr>
          <w:p w14:paraId="64F330F0" w14:textId="0986C55A" w:rsidR="005630BF" w:rsidRPr="00844132" w:rsidRDefault="005630BF" w:rsidP="00056944">
            <w:pPr>
              <w:spacing w:line="276" w:lineRule="auto"/>
              <w:jc w:val="center"/>
              <w:rPr>
                <w:rFonts w:ascii="Calibri" w:hAnsi="Calibri"/>
                <w:b/>
                <w:lang w:eastAsia="zh-TW"/>
              </w:rPr>
            </w:pPr>
            <w:r w:rsidRPr="00844132">
              <w:rPr>
                <w:rFonts w:ascii="Calibri" w:hAnsi="Calibri"/>
                <w:b/>
                <w:lang w:eastAsia="zh-TW"/>
              </w:rPr>
              <w:t>Questions 14: Other ethical issues</w:t>
            </w:r>
          </w:p>
        </w:tc>
      </w:tr>
    </w:tbl>
    <w:p w14:paraId="5A2D4453" w14:textId="124DD63B" w:rsidR="005630BF" w:rsidRPr="00844132" w:rsidRDefault="005630BF" w:rsidP="005630BF">
      <w:pPr>
        <w:spacing w:line="276" w:lineRule="auto"/>
        <w:rPr>
          <w:rFonts w:ascii="Calibri" w:hAnsi="Calibri"/>
          <w:sz w:val="22"/>
          <w:szCs w:val="22"/>
          <w:lang w:val="en-AU" w:eastAsia="zh-TW"/>
        </w:rPr>
      </w:pPr>
    </w:p>
    <w:p w14:paraId="4F204251" w14:textId="35D12191" w:rsidR="005630BF" w:rsidRPr="00844132" w:rsidRDefault="00CE26F6" w:rsidP="005630BF">
      <w:pPr>
        <w:spacing w:line="276" w:lineRule="auto"/>
        <w:rPr>
          <w:rFonts w:ascii="Calibri" w:hAnsi="Calibri"/>
          <w:sz w:val="22"/>
          <w:szCs w:val="22"/>
          <w:lang w:val="en-AU" w:eastAsia="zh-TW"/>
        </w:rPr>
      </w:pPr>
      <w:r w:rsidRPr="00844132">
        <w:rPr>
          <w:rFonts w:ascii="Calibri" w:hAnsi="Calibri"/>
          <w:b/>
          <w:sz w:val="22"/>
          <w:szCs w:val="22"/>
          <w:lang w:val="en-AU" w:eastAsia="zh-TW"/>
        </w:rPr>
        <w:t>14a.  Debriefing</w:t>
      </w:r>
      <w:r w:rsidRPr="00844132">
        <w:rPr>
          <w:rFonts w:ascii="Calibri" w:hAnsi="Calibri"/>
          <w:sz w:val="22"/>
          <w:szCs w:val="22"/>
          <w:lang w:val="en-AU" w:eastAsia="zh-TW"/>
        </w:rPr>
        <w:t>.  Yes</w:t>
      </w:r>
    </w:p>
    <w:p w14:paraId="1EF23675" w14:textId="67A863C4" w:rsidR="002115A4" w:rsidRPr="00844132" w:rsidRDefault="002115A4" w:rsidP="009C1B4C">
      <w:pPr>
        <w:spacing w:line="276" w:lineRule="auto"/>
        <w:rPr>
          <w:rFonts w:ascii="Calibri" w:hAnsi="Calibri"/>
          <w:sz w:val="22"/>
          <w:szCs w:val="22"/>
          <w:lang w:val="en-AU" w:eastAsia="zh-TW"/>
        </w:rPr>
      </w:pPr>
    </w:p>
    <w:p w14:paraId="5E850D02" w14:textId="71BD43D2" w:rsidR="00CE26F6" w:rsidRPr="00844132" w:rsidRDefault="00CE26F6"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t>At the end</w:t>
      </w:r>
      <w:r w:rsidR="00DC51E4">
        <w:rPr>
          <w:rFonts w:ascii="Calibri" w:hAnsi="Calibri"/>
          <w:sz w:val="22"/>
          <w:szCs w:val="22"/>
          <w:lang w:val="en-AU" w:eastAsia="zh-TW"/>
        </w:rPr>
        <w:t xml:space="preserve"> of each interview or focus group, the investigators will reiterate that such discussions can initially evoke some upsetting memories.  Typically, these memories, and the concomitant emotions, will subside over the next few hours or days.  Otherwise, participants could write about these memories or discuss these memories with a health practitioner; these </w:t>
      </w:r>
      <w:r w:rsidR="0014132F">
        <w:rPr>
          <w:rFonts w:ascii="Calibri" w:hAnsi="Calibri"/>
          <w:sz w:val="22"/>
          <w:szCs w:val="22"/>
          <w:lang w:val="en-AU" w:eastAsia="zh-TW"/>
        </w:rPr>
        <w:t>activities</w:t>
      </w:r>
      <w:r w:rsidR="00DC51E4">
        <w:rPr>
          <w:rFonts w:ascii="Calibri" w:hAnsi="Calibri"/>
          <w:sz w:val="22"/>
          <w:szCs w:val="22"/>
          <w:lang w:val="en-AU" w:eastAsia="zh-TW"/>
        </w:rPr>
        <w:t xml:space="preserve"> tend to diminish the emotional impact of upsetting memories.  I</w:t>
      </w:r>
      <w:r w:rsidR="00DC51E4" w:rsidRPr="00FE63D4">
        <w:rPr>
          <w:rFonts w:ascii="Calibri" w:hAnsi="Calibri"/>
          <w:sz w:val="22"/>
          <w:szCs w:val="22"/>
          <w:lang w:val="en-AU" w:eastAsia="zh-TW"/>
        </w:rPr>
        <w:t xml:space="preserve">nvestigators will offer a brochure that specifies the telephone number of relevant services, such as equity services </w:t>
      </w:r>
      <w:r w:rsidR="00DC51E4">
        <w:rPr>
          <w:rFonts w:ascii="Calibri" w:hAnsi="Calibri"/>
          <w:sz w:val="22"/>
          <w:szCs w:val="22"/>
          <w:lang w:val="en-AU" w:eastAsia="zh-TW"/>
        </w:rPr>
        <w:t xml:space="preserve">or the employment assistance program </w:t>
      </w:r>
      <w:r w:rsidR="00DC51E4" w:rsidRPr="00FE63D4">
        <w:rPr>
          <w:rFonts w:ascii="Calibri" w:hAnsi="Calibri"/>
          <w:sz w:val="22"/>
          <w:szCs w:val="22"/>
          <w:lang w:val="en-AU" w:eastAsia="zh-TW"/>
        </w:rPr>
        <w:t xml:space="preserve">at CDU.  </w:t>
      </w:r>
      <w:r w:rsidR="00DC51E4">
        <w:rPr>
          <w:rFonts w:ascii="Calibri" w:hAnsi="Calibri"/>
          <w:sz w:val="22"/>
          <w:szCs w:val="22"/>
          <w:lang w:val="en-AU" w:eastAsia="zh-TW"/>
        </w:rPr>
        <w:t>Finally, participants will be informed that, i</w:t>
      </w:r>
      <w:r w:rsidRPr="00844132">
        <w:rPr>
          <w:rFonts w:ascii="Calibri" w:hAnsi="Calibri"/>
          <w:sz w:val="22"/>
          <w:szCs w:val="22"/>
          <w:lang w:val="en-AU" w:eastAsia="zh-TW"/>
        </w:rPr>
        <w:t xml:space="preserve">f </w:t>
      </w:r>
      <w:r w:rsidR="00DC51E4">
        <w:rPr>
          <w:rFonts w:ascii="Calibri" w:hAnsi="Calibri"/>
          <w:sz w:val="22"/>
          <w:szCs w:val="22"/>
          <w:lang w:val="en-AU" w:eastAsia="zh-TW"/>
        </w:rPr>
        <w:t>they</w:t>
      </w:r>
      <w:r w:rsidRPr="00844132">
        <w:rPr>
          <w:rFonts w:ascii="Calibri" w:hAnsi="Calibri"/>
          <w:sz w:val="22"/>
          <w:szCs w:val="22"/>
          <w:lang w:val="en-AU" w:eastAsia="zh-TW"/>
        </w:rPr>
        <w:t xml:space="preserve"> would like more information, </w:t>
      </w:r>
      <w:r w:rsidR="00641FC4" w:rsidRPr="00844132">
        <w:rPr>
          <w:rFonts w:ascii="Calibri" w:hAnsi="Calibri"/>
          <w:sz w:val="22"/>
          <w:szCs w:val="22"/>
          <w:lang w:val="en-AU" w:eastAsia="zh-TW"/>
        </w:rPr>
        <w:t xml:space="preserve">such as a summary of these results, </w:t>
      </w:r>
      <w:r w:rsidRPr="00844132">
        <w:rPr>
          <w:rFonts w:ascii="Calibri" w:hAnsi="Calibri"/>
          <w:sz w:val="22"/>
          <w:szCs w:val="22"/>
          <w:lang w:val="en-AU" w:eastAsia="zh-TW"/>
        </w:rPr>
        <w:t xml:space="preserve">please contact </w:t>
      </w:r>
      <w:r w:rsidR="0014132F">
        <w:rPr>
          <w:rFonts w:ascii="Calibri" w:hAnsi="Calibri"/>
          <w:sz w:val="22"/>
          <w:szCs w:val="22"/>
          <w:lang w:val="en-AU" w:eastAsia="zh-TW"/>
        </w:rPr>
        <w:t>Adam Adams</w:t>
      </w:r>
      <w:r w:rsidRPr="00844132">
        <w:rPr>
          <w:rFonts w:ascii="Calibri" w:hAnsi="Calibri"/>
          <w:sz w:val="22"/>
          <w:szCs w:val="22"/>
          <w:lang w:val="en-AU" w:eastAsia="zh-TW"/>
        </w:rPr>
        <w:t xml:space="preserve"> on </w:t>
      </w:r>
      <w:hyperlink r:id="rId7" w:history="1">
        <w:r w:rsidR="007459BD" w:rsidRPr="00587B9C">
          <w:rPr>
            <w:rStyle w:val="Hyperlink"/>
            <w:rFonts w:ascii="Calibri" w:hAnsi="Calibri"/>
            <w:sz w:val="22"/>
            <w:szCs w:val="22"/>
            <w:lang w:val="en-AU" w:eastAsia="zh-TW"/>
          </w:rPr>
          <w:t>adam.adams@cdu.edu.au</w:t>
        </w:r>
      </w:hyperlink>
      <w:r w:rsidRPr="00844132">
        <w:rPr>
          <w:rFonts w:ascii="Calibri" w:hAnsi="Calibri"/>
          <w:sz w:val="22"/>
          <w:szCs w:val="22"/>
          <w:lang w:val="en-AU" w:eastAsia="zh-TW"/>
        </w:rPr>
        <w:t xml:space="preserve">.  </w:t>
      </w:r>
    </w:p>
    <w:p w14:paraId="1C4039C9" w14:textId="77777777" w:rsidR="00CE26F6" w:rsidRPr="00844132" w:rsidRDefault="00CE26F6" w:rsidP="009C1B4C">
      <w:pPr>
        <w:spacing w:line="276" w:lineRule="auto"/>
        <w:rPr>
          <w:rFonts w:ascii="Calibri" w:hAnsi="Calibri"/>
          <w:sz w:val="22"/>
          <w:szCs w:val="22"/>
          <w:lang w:val="en-AU" w:eastAsia="zh-TW"/>
        </w:rPr>
      </w:pPr>
    </w:p>
    <w:p w14:paraId="5EFEAC85" w14:textId="276771CD" w:rsidR="002115A4" w:rsidRPr="00844132" w:rsidRDefault="00641FC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14b </w:t>
      </w:r>
      <w:r w:rsidR="006415FF" w:rsidRPr="00844132">
        <w:rPr>
          <w:rFonts w:ascii="Calibri" w:hAnsi="Calibri"/>
          <w:b/>
          <w:sz w:val="22"/>
          <w:szCs w:val="22"/>
          <w:lang w:val="en-AU" w:eastAsia="zh-TW"/>
        </w:rPr>
        <w:t>Feedback to participants</w:t>
      </w:r>
    </w:p>
    <w:p w14:paraId="46859BF1" w14:textId="0EBC378F" w:rsidR="006415FF" w:rsidRPr="00844132" w:rsidRDefault="006415FF" w:rsidP="009C1B4C">
      <w:pPr>
        <w:spacing w:line="276" w:lineRule="auto"/>
        <w:rPr>
          <w:rFonts w:ascii="Calibri" w:hAnsi="Calibri"/>
          <w:b/>
          <w:sz w:val="22"/>
          <w:szCs w:val="22"/>
          <w:lang w:val="en-AU" w:eastAsia="zh-TW"/>
        </w:rPr>
      </w:pPr>
    </w:p>
    <w:p w14:paraId="65AC159B" w14:textId="3971C010" w:rsidR="006415FF" w:rsidRPr="00844132" w:rsidRDefault="006415FF"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Pr="00844132">
        <w:rPr>
          <w:rFonts w:ascii="Calibri" w:hAnsi="Calibri"/>
          <w:sz w:val="22"/>
          <w:szCs w:val="22"/>
          <w:lang w:val="en-AU" w:eastAsia="zh-TW"/>
        </w:rPr>
        <w:t xml:space="preserve">As indicated in Question 14a, at the end of this </w:t>
      </w:r>
      <w:r w:rsidR="00D81274">
        <w:rPr>
          <w:rFonts w:ascii="Calibri" w:hAnsi="Calibri"/>
          <w:sz w:val="22"/>
          <w:szCs w:val="22"/>
          <w:lang w:val="en-AU" w:eastAsia="zh-TW"/>
        </w:rPr>
        <w:t>interview or focus group</w:t>
      </w:r>
      <w:r w:rsidRPr="00844132">
        <w:rPr>
          <w:rFonts w:ascii="Calibri" w:hAnsi="Calibri"/>
          <w:sz w:val="22"/>
          <w:szCs w:val="22"/>
          <w:lang w:val="en-AU" w:eastAsia="zh-TW"/>
        </w:rPr>
        <w:t xml:space="preserve">, participants will be prompted to email the primary investigator to request a summary of these results.  </w:t>
      </w:r>
    </w:p>
    <w:p w14:paraId="21193C53" w14:textId="602C0C66" w:rsidR="006415FF" w:rsidRPr="00844132" w:rsidRDefault="006415FF" w:rsidP="009C1B4C">
      <w:pPr>
        <w:spacing w:line="276" w:lineRule="auto"/>
        <w:rPr>
          <w:rFonts w:ascii="Calibri" w:hAnsi="Calibri"/>
          <w:b/>
          <w:sz w:val="22"/>
          <w:szCs w:val="22"/>
          <w:lang w:val="en-AU" w:eastAsia="zh-TW"/>
        </w:rPr>
      </w:pPr>
    </w:p>
    <w:p w14:paraId="14E49380" w14:textId="7E56B985" w:rsidR="006415FF" w:rsidRPr="00844132" w:rsidRDefault="004E4912"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14c to 14g</w:t>
      </w:r>
      <w:r w:rsidRPr="00844132">
        <w:rPr>
          <w:rFonts w:ascii="Calibri" w:hAnsi="Calibri"/>
          <w:sz w:val="22"/>
          <w:szCs w:val="22"/>
          <w:lang w:val="en-AU" w:eastAsia="zh-TW"/>
        </w:rPr>
        <w:t>.  No</w:t>
      </w:r>
    </w:p>
    <w:p w14:paraId="5F2C173D" w14:textId="39845E8B" w:rsidR="002115A4" w:rsidRPr="00844132" w:rsidRDefault="002115A4" w:rsidP="009C1B4C">
      <w:pPr>
        <w:spacing w:line="276" w:lineRule="auto"/>
        <w:rPr>
          <w:rFonts w:ascii="Calibri" w:hAnsi="Calibri"/>
          <w:sz w:val="22"/>
          <w:szCs w:val="22"/>
          <w:lang w:val="en-AU" w:eastAsia="zh-TW"/>
        </w:rPr>
      </w:pPr>
    </w:p>
    <w:sectPr w:rsidR="002115A4" w:rsidRPr="00844132"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24D39" w14:textId="77777777" w:rsidR="001F3877" w:rsidRDefault="001F3877" w:rsidP="00703C03">
      <w:r>
        <w:separator/>
      </w:r>
    </w:p>
  </w:endnote>
  <w:endnote w:type="continuationSeparator" w:id="0">
    <w:p w14:paraId="5A7EE446" w14:textId="77777777" w:rsidR="001F3877" w:rsidRDefault="001F3877"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B91BF" w14:textId="77777777" w:rsidR="001F3877" w:rsidRDefault="001F3877" w:rsidP="00703C03">
      <w:r>
        <w:separator/>
      </w:r>
    </w:p>
  </w:footnote>
  <w:footnote w:type="continuationSeparator" w:id="0">
    <w:p w14:paraId="1BEA108B" w14:textId="77777777" w:rsidR="001F3877" w:rsidRDefault="001F3877"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4A7C55" w:rsidRDefault="004A7C55"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7C2"/>
    <w:multiLevelType w:val="hybridMultilevel"/>
    <w:tmpl w:val="02AAB3A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4020B"/>
    <w:multiLevelType w:val="hybridMultilevel"/>
    <w:tmpl w:val="0302E02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B1090"/>
    <w:multiLevelType w:val="hybridMultilevel"/>
    <w:tmpl w:val="49A0F44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374A5"/>
    <w:multiLevelType w:val="hybridMultilevel"/>
    <w:tmpl w:val="4726ED5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2D1DD5"/>
    <w:multiLevelType w:val="hybridMultilevel"/>
    <w:tmpl w:val="573E3E6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4E0484"/>
    <w:multiLevelType w:val="hybridMultilevel"/>
    <w:tmpl w:val="F6F22D4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921A9"/>
    <w:multiLevelType w:val="hybridMultilevel"/>
    <w:tmpl w:val="227EA29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4210DE"/>
    <w:multiLevelType w:val="hybridMultilevel"/>
    <w:tmpl w:val="8C16D24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181081"/>
    <w:multiLevelType w:val="hybridMultilevel"/>
    <w:tmpl w:val="A792F7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691FC5"/>
    <w:multiLevelType w:val="hybridMultilevel"/>
    <w:tmpl w:val="EF680C14"/>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35F9D"/>
    <w:multiLevelType w:val="hybridMultilevel"/>
    <w:tmpl w:val="CD76A1D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214FD"/>
    <w:multiLevelType w:val="hybridMultilevel"/>
    <w:tmpl w:val="BE84613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71DF0"/>
    <w:multiLevelType w:val="hybridMultilevel"/>
    <w:tmpl w:val="C968313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5827AC"/>
    <w:multiLevelType w:val="hybridMultilevel"/>
    <w:tmpl w:val="7BBC4F8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34377D"/>
    <w:multiLevelType w:val="hybridMultilevel"/>
    <w:tmpl w:val="F4C031A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D54E7D"/>
    <w:multiLevelType w:val="hybridMultilevel"/>
    <w:tmpl w:val="B254DA2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236DD5"/>
    <w:multiLevelType w:val="hybridMultilevel"/>
    <w:tmpl w:val="A364CFB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74271D"/>
    <w:multiLevelType w:val="hybridMultilevel"/>
    <w:tmpl w:val="88324C2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C4E7C"/>
    <w:multiLevelType w:val="hybridMultilevel"/>
    <w:tmpl w:val="54A6DB5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6A7EE0"/>
    <w:multiLevelType w:val="hybridMultilevel"/>
    <w:tmpl w:val="7916E5A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276109"/>
    <w:multiLevelType w:val="hybridMultilevel"/>
    <w:tmpl w:val="E830FDE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3B59A0"/>
    <w:multiLevelType w:val="hybridMultilevel"/>
    <w:tmpl w:val="55ECD1D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2E7DC0"/>
    <w:multiLevelType w:val="hybridMultilevel"/>
    <w:tmpl w:val="26249A9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55296E"/>
    <w:multiLevelType w:val="hybridMultilevel"/>
    <w:tmpl w:val="1152F4F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900DFA"/>
    <w:multiLevelType w:val="hybridMultilevel"/>
    <w:tmpl w:val="DCCC0A0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C02935"/>
    <w:multiLevelType w:val="hybridMultilevel"/>
    <w:tmpl w:val="3244C3E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A02449"/>
    <w:multiLevelType w:val="hybridMultilevel"/>
    <w:tmpl w:val="6464A7B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275AAF"/>
    <w:multiLevelType w:val="hybridMultilevel"/>
    <w:tmpl w:val="8D3A6C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E456B3"/>
    <w:multiLevelType w:val="hybridMultilevel"/>
    <w:tmpl w:val="B68A4C7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D067F8"/>
    <w:multiLevelType w:val="hybridMultilevel"/>
    <w:tmpl w:val="C79AD1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9800B1"/>
    <w:multiLevelType w:val="hybridMultilevel"/>
    <w:tmpl w:val="6368F72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511260"/>
    <w:multiLevelType w:val="hybridMultilevel"/>
    <w:tmpl w:val="45DA07C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C23C4B"/>
    <w:multiLevelType w:val="hybridMultilevel"/>
    <w:tmpl w:val="ABB268E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9D075A"/>
    <w:multiLevelType w:val="hybridMultilevel"/>
    <w:tmpl w:val="61347AC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F83E9F"/>
    <w:multiLevelType w:val="hybridMultilevel"/>
    <w:tmpl w:val="4DC8439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C35765"/>
    <w:multiLevelType w:val="hybridMultilevel"/>
    <w:tmpl w:val="F39A19E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205257"/>
    <w:multiLevelType w:val="hybridMultilevel"/>
    <w:tmpl w:val="0EBED9B6"/>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8781C"/>
    <w:multiLevelType w:val="hybridMultilevel"/>
    <w:tmpl w:val="464C694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E330520"/>
    <w:multiLevelType w:val="hybridMultilevel"/>
    <w:tmpl w:val="FD12444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4416C5"/>
    <w:multiLevelType w:val="hybridMultilevel"/>
    <w:tmpl w:val="7988FD0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0F542C"/>
    <w:multiLevelType w:val="hybridMultilevel"/>
    <w:tmpl w:val="B4C0DE5A"/>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7D508B"/>
    <w:multiLevelType w:val="hybridMultilevel"/>
    <w:tmpl w:val="4F96AF3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131EA0"/>
    <w:multiLevelType w:val="hybridMultilevel"/>
    <w:tmpl w:val="0D166D6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1318BC"/>
    <w:multiLevelType w:val="hybridMultilevel"/>
    <w:tmpl w:val="4E9049C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8703ECA"/>
    <w:multiLevelType w:val="hybridMultilevel"/>
    <w:tmpl w:val="F4424F3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4"/>
  </w:num>
  <w:num w:numId="3">
    <w:abstractNumId w:val="35"/>
  </w:num>
  <w:num w:numId="4">
    <w:abstractNumId w:val="23"/>
  </w:num>
  <w:num w:numId="5">
    <w:abstractNumId w:val="42"/>
  </w:num>
  <w:num w:numId="6">
    <w:abstractNumId w:val="2"/>
  </w:num>
  <w:num w:numId="7">
    <w:abstractNumId w:val="15"/>
  </w:num>
  <w:num w:numId="8">
    <w:abstractNumId w:val="0"/>
  </w:num>
  <w:num w:numId="9">
    <w:abstractNumId w:val="32"/>
  </w:num>
  <w:num w:numId="10">
    <w:abstractNumId w:val="3"/>
  </w:num>
  <w:num w:numId="11">
    <w:abstractNumId w:val="25"/>
  </w:num>
  <w:num w:numId="12">
    <w:abstractNumId w:val="18"/>
  </w:num>
  <w:num w:numId="13">
    <w:abstractNumId w:val="28"/>
  </w:num>
  <w:num w:numId="14">
    <w:abstractNumId w:val="1"/>
  </w:num>
  <w:num w:numId="15">
    <w:abstractNumId w:val="11"/>
  </w:num>
  <w:num w:numId="16">
    <w:abstractNumId w:val="21"/>
  </w:num>
  <w:num w:numId="17">
    <w:abstractNumId w:val="13"/>
  </w:num>
  <w:num w:numId="18">
    <w:abstractNumId w:val="38"/>
  </w:num>
  <w:num w:numId="19">
    <w:abstractNumId w:val="12"/>
  </w:num>
  <w:num w:numId="20">
    <w:abstractNumId w:val="39"/>
  </w:num>
  <w:num w:numId="21">
    <w:abstractNumId w:val="7"/>
  </w:num>
  <w:num w:numId="22">
    <w:abstractNumId w:val="17"/>
  </w:num>
  <w:num w:numId="23">
    <w:abstractNumId w:val="34"/>
  </w:num>
  <w:num w:numId="24">
    <w:abstractNumId w:val="24"/>
  </w:num>
  <w:num w:numId="25">
    <w:abstractNumId w:val="37"/>
  </w:num>
  <w:num w:numId="26">
    <w:abstractNumId w:val="41"/>
  </w:num>
  <w:num w:numId="27">
    <w:abstractNumId w:val="44"/>
  </w:num>
  <w:num w:numId="28">
    <w:abstractNumId w:val="19"/>
  </w:num>
  <w:num w:numId="29">
    <w:abstractNumId w:val="33"/>
  </w:num>
  <w:num w:numId="30">
    <w:abstractNumId w:val="10"/>
  </w:num>
  <w:num w:numId="31">
    <w:abstractNumId w:val="27"/>
  </w:num>
  <w:num w:numId="32">
    <w:abstractNumId w:val="30"/>
  </w:num>
  <w:num w:numId="33">
    <w:abstractNumId w:val="6"/>
  </w:num>
  <w:num w:numId="34">
    <w:abstractNumId w:val="14"/>
  </w:num>
  <w:num w:numId="35">
    <w:abstractNumId w:val="22"/>
  </w:num>
  <w:num w:numId="36">
    <w:abstractNumId w:val="26"/>
  </w:num>
  <w:num w:numId="37">
    <w:abstractNumId w:val="40"/>
  </w:num>
  <w:num w:numId="38">
    <w:abstractNumId w:val="20"/>
  </w:num>
  <w:num w:numId="39">
    <w:abstractNumId w:val="9"/>
  </w:num>
  <w:num w:numId="40">
    <w:abstractNumId w:val="36"/>
  </w:num>
  <w:num w:numId="41">
    <w:abstractNumId w:val="31"/>
  </w:num>
  <w:num w:numId="42">
    <w:abstractNumId w:val="5"/>
  </w:num>
  <w:num w:numId="43">
    <w:abstractNumId w:val="16"/>
  </w:num>
  <w:num w:numId="44">
    <w:abstractNumId w:val="8"/>
  </w:num>
  <w:num w:numId="4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FB5"/>
    <w:rsid w:val="00006E36"/>
    <w:rsid w:val="0001127D"/>
    <w:rsid w:val="00011CBB"/>
    <w:rsid w:val="00012672"/>
    <w:rsid w:val="00012BB7"/>
    <w:rsid w:val="0001354B"/>
    <w:rsid w:val="0002000E"/>
    <w:rsid w:val="00021703"/>
    <w:rsid w:val="00021EA8"/>
    <w:rsid w:val="0002210D"/>
    <w:rsid w:val="00026260"/>
    <w:rsid w:val="000262B6"/>
    <w:rsid w:val="00026EA4"/>
    <w:rsid w:val="00030888"/>
    <w:rsid w:val="0003142C"/>
    <w:rsid w:val="000319DD"/>
    <w:rsid w:val="00033ECC"/>
    <w:rsid w:val="00034751"/>
    <w:rsid w:val="00036A45"/>
    <w:rsid w:val="00036A4C"/>
    <w:rsid w:val="000427F5"/>
    <w:rsid w:val="00043684"/>
    <w:rsid w:val="000469D7"/>
    <w:rsid w:val="0005066A"/>
    <w:rsid w:val="00051D21"/>
    <w:rsid w:val="00052F47"/>
    <w:rsid w:val="00057006"/>
    <w:rsid w:val="000604BB"/>
    <w:rsid w:val="0006126E"/>
    <w:rsid w:val="00061A03"/>
    <w:rsid w:val="0006342E"/>
    <w:rsid w:val="000637F2"/>
    <w:rsid w:val="00067EC6"/>
    <w:rsid w:val="000700EB"/>
    <w:rsid w:val="000711A5"/>
    <w:rsid w:val="0007164F"/>
    <w:rsid w:val="000745F2"/>
    <w:rsid w:val="00075539"/>
    <w:rsid w:val="000807C7"/>
    <w:rsid w:val="00081B17"/>
    <w:rsid w:val="000824FE"/>
    <w:rsid w:val="00083842"/>
    <w:rsid w:val="0009086D"/>
    <w:rsid w:val="00091113"/>
    <w:rsid w:val="00091737"/>
    <w:rsid w:val="00092537"/>
    <w:rsid w:val="000932A4"/>
    <w:rsid w:val="00093ED7"/>
    <w:rsid w:val="000940F3"/>
    <w:rsid w:val="000A03FA"/>
    <w:rsid w:val="000A1A57"/>
    <w:rsid w:val="000A3CC2"/>
    <w:rsid w:val="000A5CF9"/>
    <w:rsid w:val="000A6AB8"/>
    <w:rsid w:val="000A72B2"/>
    <w:rsid w:val="000B0858"/>
    <w:rsid w:val="000B0D77"/>
    <w:rsid w:val="000B20C9"/>
    <w:rsid w:val="000B5F7E"/>
    <w:rsid w:val="000C2AE5"/>
    <w:rsid w:val="000C40A2"/>
    <w:rsid w:val="000C586D"/>
    <w:rsid w:val="000C5B2F"/>
    <w:rsid w:val="000C6819"/>
    <w:rsid w:val="000C7DFF"/>
    <w:rsid w:val="000D1CD0"/>
    <w:rsid w:val="000D247E"/>
    <w:rsid w:val="000D447A"/>
    <w:rsid w:val="000E2A7A"/>
    <w:rsid w:val="000E53B5"/>
    <w:rsid w:val="000E5867"/>
    <w:rsid w:val="000F0823"/>
    <w:rsid w:val="000F1631"/>
    <w:rsid w:val="000F3041"/>
    <w:rsid w:val="000F40FA"/>
    <w:rsid w:val="000F4B4E"/>
    <w:rsid w:val="000F4C08"/>
    <w:rsid w:val="000F7C9D"/>
    <w:rsid w:val="00104761"/>
    <w:rsid w:val="00106E3A"/>
    <w:rsid w:val="00111E16"/>
    <w:rsid w:val="0011254C"/>
    <w:rsid w:val="00113A3B"/>
    <w:rsid w:val="00120D47"/>
    <w:rsid w:val="00121705"/>
    <w:rsid w:val="00123A59"/>
    <w:rsid w:val="001243B2"/>
    <w:rsid w:val="00126B77"/>
    <w:rsid w:val="00126E08"/>
    <w:rsid w:val="00127DCA"/>
    <w:rsid w:val="00130834"/>
    <w:rsid w:val="00132E99"/>
    <w:rsid w:val="00134C7A"/>
    <w:rsid w:val="001356AF"/>
    <w:rsid w:val="001402B5"/>
    <w:rsid w:val="00140861"/>
    <w:rsid w:val="0014132F"/>
    <w:rsid w:val="0014360F"/>
    <w:rsid w:val="00144812"/>
    <w:rsid w:val="00145229"/>
    <w:rsid w:val="00145762"/>
    <w:rsid w:val="00145A90"/>
    <w:rsid w:val="001526D2"/>
    <w:rsid w:val="001564DB"/>
    <w:rsid w:val="00157C62"/>
    <w:rsid w:val="00161877"/>
    <w:rsid w:val="00162488"/>
    <w:rsid w:val="00163F2D"/>
    <w:rsid w:val="00166B9D"/>
    <w:rsid w:val="00167940"/>
    <w:rsid w:val="00171037"/>
    <w:rsid w:val="00175FFE"/>
    <w:rsid w:val="00177BD5"/>
    <w:rsid w:val="001804B2"/>
    <w:rsid w:val="0018067B"/>
    <w:rsid w:val="00180805"/>
    <w:rsid w:val="00180DDC"/>
    <w:rsid w:val="00184C24"/>
    <w:rsid w:val="001927DA"/>
    <w:rsid w:val="00193F87"/>
    <w:rsid w:val="001A1A03"/>
    <w:rsid w:val="001A1B6F"/>
    <w:rsid w:val="001A1B9D"/>
    <w:rsid w:val="001A2282"/>
    <w:rsid w:val="001A259D"/>
    <w:rsid w:val="001A4036"/>
    <w:rsid w:val="001A489F"/>
    <w:rsid w:val="001A48C3"/>
    <w:rsid w:val="001A4C97"/>
    <w:rsid w:val="001A50B0"/>
    <w:rsid w:val="001A7E8C"/>
    <w:rsid w:val="001B3430"/>
    <w:rsid w:val="001B6090"/>
    <w:rsid w:val="001B7ADB"/>
    <w:rsid w:val="001C1E3F"/>
    <w:rsid w:val="001C2E51"/>
    <w:rsid w:val="001C63AE"/>
    <w:rsid w:val="001C6DC4"/>
    <w:rsid w:val="001C7C6B"/>
    <w:rsid w:val="001D1C69"/>
    <w:rsid w:val="001D61D7"/>
    <w:rsid w:val="001D6C67"/>
    <w:rsid w:val="001E4218"/>
    <w:rsid w:val="001E529F"/>
    <w:rsid w:val="001E71B8"/>
    <w:rsid w:val="001E7912"/>
    <w:rsid w:val="001F3877"/>
    <w:rsid w:val="001F4288"/>
    <w:rsid w:val="001F7602"/>
    <w:rsid w:val="001F7E90"/>
    <w:rsid w:val="002013C6"/>
    <w:rsid w:val="002018CA"/>
    <w:rsid w:val="00202E14"/>
    <w:rsid w:val="0020526D"/>
    <w:rsid w:val="002075DA"/>
    <w:rsid w:val="00207789"/>
    <w:rsid w:val="002115A4"/>
    <w:rsid w:val="00211AF9"/>
    <w:rsid w:val="00212301"/>
    <w:rsid w:val="0021360E"/>
    <w:rsid w:val="002148F8"/>
    <w:rsid w:val="00217F9E"/>
    <w:rsid w:val="00220B93"/>
    <w:rsid w:val="00220C90"/>
    <w:rsid w:val="00224E42"/>
    <w:rsid w:val="00224FDB"/>
    <w:rsid w:val="00232D51"/>
    <w:rsid w:val="002334F1"/>
    <w:rsid w:val="00234D52"/>
    <w:rsid w:val="00242111"/>
    <w:rsid w:val="00244303"/>
    <w:rsid w:val="00244A39"/>
    <w:rsid w:val="00244E98"/>
    <w:rsid w:val="00250BAE"/>
    <w:rsid w:val="00252348"/>
    <w:rsid w:val="00252E89"/>
    <w:rsid w:val="00255843"/>
    <w:rsid w:val="0026057E"/>
    <w:rsid w:val="00262D30"/>
    <w:rsid w:val="002655E2"/>
    <w:rsid w:val="0026576E"/>
    <w:rsid w:val="002715FE"/>
    <w:rsid w:val="002728B0"/>
    <w:rsid w:val="002742FF"/>
    <w:rsid w:val="0027483A"/>
    <w:rsid w:val="00275C5D"/>
    <w:rsid w:val="002811D7"/>
    <w:rsid w:val="00281E56"/>
    <w:rsid w:val="0028210E"/>
    <w:rsid w:val="00282DE3"/>
    <w:rsid w:val="00285CF7"/>
    <w:rsid w:val="0028634D"/>
    <w:rsid w:val="0028684D"/>
    <w:rsid w:val="002904D2"/>
    <w:rsid w:val="00291C99"/>
    <w:rsid w:val="00295238"/>
    <w:rsid w:val="002A1E0D"/>
    <w:rsid w:val="002A33A9"/>
    <w:rsid w:val="002A3EA0"/>
    <w:rsid w:val="002A63DA"/>
    <w:rsid w:val="002A6F5D"/>
    <w:rsid w:val="002A7721"/>
    <w:rsid w:val="002B07CA"/>
    <w:rsid w:val="002B1964"/>
    <w:rsid w:val="002B3369"/>
    <w:rsid w:val="002B5A89"/>
    <w:rsid w:val="002B5B64"/>
    <w:rsid w:val="002B75C4"/>
    <w:rsid w:val="002C04CA"/>
    <w:rsid w:val="002C2563"/>
    <w:rsid w:val="002C2584"/>
    <w:rsid w:val="002C25B6"/>
    <w:rsid w:val="002C4473"/>
    <w:rsid w:val="002C465F"/>
    <w:rsid w:val="002C5AEF"/>
    <w:rsid w:val="002C5F70"/>
    <w:rsid w:val="002C7D84"/>
    <w:rsid w:val="002D2412"/>
    <w:rsid w:val="002D39E9"/>
    <w:rsid w:val="002D3EAA"/>
    <w:rsid w:val="002D3FEE"/>
    <w:rsid w:val="002D49AA"/>
    <w:rsid w:val="002D542B"/>
    <w:rsid w:val="002D5B73"/>
    <w:rsid w:val="002D7756"/>
    <w:rsid w:val="002E106E"/>
    <w:rsid w:val="002E3B65"/>
    <w:rsid w:val="002E5664"/>
    <w:rsid w:val="002F0E4A"/>
    <w:rsid w:val="002F1143"/>
    <w:rsid w:val="002F1F6B"/>
    <w:rsid w:val="002F1FD9"/>
    <w:rsid w:val="002F2372"/>
    <w:rsid w:val="002F2BF0"/>
    <w:rsid w:val="002F3C1D"/>
    <w:rsid w:val="002F614D"/>
    <w:rsid w:val="002F659E"/>
    <w:rsid w:val="00302391"/>
    <w:rsid w:val="00302711"/>
    <w:rsid w:val="003037CC"/>
    <w:rsid w:val="00306666"/>
    <w:rsid w:val="00307DFE"/>
    <w:rsid w:val="00310822"/>
    <w:rsid w:val="0031086E"/>
    <w:rsid w:val="003119EB"/>
    <w:rsid w:val="003152A4"/>
    <w:rsid w:val="00315A4C"/>
    <w:rsid w:val="0032049B"/>
    <w:rsid w:val="003249FE"/>
    <w:rsid w:val="00325E37"/>
    <w:rsid w:val="00325EF6"/>
    <w:rsid w:val="003263BE"/>
    <w:rsid w:val="003307F3"/>
    <w:rsid w:val="00331760"/>
    <w:rsid w:val="0033384E"/>
    <w:rsid w:val="00336727"/>
    <w:rsid w:val="00336BD3"/>
    <w:rsid w:val="00337553"/>
    <w:rsid w:val="003421E8"/>
    <w:rsid w:val="0035141D"/>
    <w:rsid w:val="00355549"/>
    <w:rsid w:val="00360891"/>
    <w:rsid w:val="0036297D"/>
    <w:rsid w:val="00362CC7"/>
    <w:rsid w:val="00363773"/>
    <w:rsid w:val="00363839"/>
    <w:rsid w:val="003654B8"/>
    <w:rsid w:val="00367111"/>
    <w:rsid w:val="003673F8"/>
    <w:rsid w:val="00367506"/>
    <w:rsid w:val="00372616"/>
    <w:rsid w:val="00374D28"/>
    <w:rsid w:val="0037529C"/>
    <w:rsid w:val="0037650E"/>
    <w:rsid w:val="00376753"/>
    <w:rsid w:val="00380237"/>
    <w:rsid w:val="003805E1"/>
    <w:rsid w:val="00380CEA"/>
    <w:rsid w:val="00387ADB"/>
    <w:rsid w:val="00387B6D"/>
    <w:rsid w:val="003963B6"/>
    <w:rsid w:val="00397658"/>
    <w:rsid w:val="00397E97"/>
    <w:rsid w:val="003A2885"/>
    <w:rsid w:val="003A34C1"/>
    <w:rsid w:val="003A49FE"/>
    <w:rsid w:val="003A64CA"/>
    <w:rsid w:val="003A662E"/>
    <w:rsid w:val="003A7FA2"/>
    <w:rsid w:val="003B1AD8"/>
    <w:rsid w:val="003B1EA6"/>
    <w:rsid w:val="003B3498"/>
    <w:rsid w:val="003B4677"/>
    <w:rsid w:val="003B4C52"/>
    <w:rsid w:val="003B604B"/>
    <w:rsid w:val="003B75B6"/>
    <w:rsid w:val="003C13D2"/>
    <w:rsid w:val="003C369F"/>
    <w:rsid w:val="003C6648"/>
    <w:rsid w:val="003C6E49"/>
    <w:rsid w:val="003D0547"/>
    <w:rsid w:val="003D0793"/>
    <w:rsid w:val="003D14D8"/>
    <w:rsid w:val="003D316B"/>
    <w:rsid w:val="003D5C9D"/>
    <w:rsid w:val="003E0ECB"/>
    <w:rsid w:val="003E2961"/>
    <w:rsid w:val="003E4941"/>
    <w:rsid w:val="003E4FD0"/>
    <w:rsid w:val="003E52B6"/>
    <w:rsid w:val="003E619B"/>
    <w:rsid w:val="003E7240"/>
    <w:rsid w:val="003E72B9"/>
    <w:rsid w:val="003F1A7E"/>
    <w:rsid w:val="003F5066"/>
    <w:rsid w:val="003F538A"/>
    <w:rsid w:val="003F5540"/>
    <w:rsid w:val="004020D7"/>
    <w:rsid w:val="00405C00"/>
    <w:rsid w:val="004126D3"/>
    <w:rsid w:val="004134C4"/>
    <w:rsid w:val="004172C7"/>
    <w:rsid w:val="004174DD"/>
    <w:rsid w:val="00420FA5"/>
    <w:rsid w:val="00423D04"/>
    <w:rsid w:val="004249C1"/>
    <w:rsid w:val="0042532A"/>
    <w:rsid w:val="00425B58"/>
    <w:rsid w:val="00426355"/>
    <w:rsid w:val="00426778"/>
    <w:rsid w:val="0042685E"/>
    <w:rsid w:val="00426FCA"/>
    <w:rsid w:val="0043070C"/>
    <w:rsid w:val="004334E8"/>
    <w:rsid w:val="00434515"/>
    <w:rsid w:val="004348F0"/>
    <w:rsid w:val="004365AC"/>
    <w:rsid w:val="00440B9B"/>
    <w:rsid w:val="00442895"/>
    <w:rsid w:val="0044552A"/>
    <w:rsid w:val="004458A1"/>
    <w:rsid w:val="0044602D"/>
    <w:rsid w:val="0044738F"/>
    <w:rsid w:val="00447AA2"/>
    <w:rsid w:val="00450166"/>
    <w:rsid w:val="004505FC"/>
    <w:rsid w:val="00453D76"/>
    <w:rsid w:val="00455586"/>
    <w:rsid w:val="004615BC"/>
    <w:rsid w:val="00462405"/>
    <w:rsid w:val="004639F6"/>
    <w:rsid w:val="00464322"/>
    <w:rsid w:val="00465BF4"/>
    <w:rsid w:val="00465FF5"/>
    <w:rsid w:val="00466515"/>
    <w:rsid w:val="00466E58"/>
    <w:rsid w:val="0046759F"/>
    <w:rsid w:val="00467603"/>
    <w:rsid w:val="004739F8"/>
    <w:rsid w:val="00473B9A"/>
    <w:rsid w:val="00477C87"/>
    <w:rsid w:val="00483698"/>
    <w:rsid w:val="00484053"/>
    <w:rsid w:val="004856C5"/>
    <w:rsid w:val="00491016"/>
    <w:rsid w:val="0049180D"/>
    <w:rsid w:val="00492C79"/>
    <w:rsid w:val="00492E0E"/>
    <w:rsid w:val="004954C4"/>
    <w:rsid w:val="00495AC7"/>
    <w:rsid w:val="00495F55"/>
    <w:rsid w:val="0049679A"/>
    <w:rsid w:val="00496A59"/>
    <w:rsid w:val="00497F67"/>
    <w:rsid w:val="004A42EB"/>
    <w:rsid w:val="004A4A72"/>
    <w:rsid w:val="004A5B75"/>
    <w:rsid w:val="004A7C55"/>
    <w:rsid w:val="004B00E4"/>
    <w:rsid w:val="004B462B"/>
    <w:rsid w:val="004B6450"/>
    <w:rsid w:val="004B749A"/>
    <w:rsid w:val="004B770B"/>
    <w:rsid w:val="004C0740"/>
    <w:rsid w:val="004C1EEC"/>
    <w:rsid w:val="004C3537"/>
    <w:rsid w:val="004C3B45"/>
    <w:rsid w:val="004C415A"/>
    <w:rsid w:val="004C55B3"/>
    <w:rsid w:val="004C7CF3"/>
    <w:rsid w:val="004C7DE3"/>
    <w:rsid w:val="004D025F"/>
    <w:rsid w:val="004D0D22"/>
    <w:rsid w:val="004D18AB"/>
    <w:rsid w:val="004D3F2B"/>
    <w:rsid w:val="004D4BA9"/>
    <w:rsid w:val="004E0092"/>
    <w:rsid w:val="004E0E3C"/>
    <w:rsid w:val="004E1158"/>
    <w:rsid w:val="004E14B6"/>
    <w:rsid w:val="004E30CB"/>
    <w:rsid w:val="004E4912"/>
    <w:rsid w:val="004E5D36"/>
    <w:rsid w:val="004E6B00"/>
    <w:rsid w:val="004E6B71"/>
    <w:rsid w:val="004E6D4A"/>
    <w:rsid w:val="004F071C"/>
    <w:rsid w:val="004F1200"/>
    <w:rsid w:val="004F2A47"/>
    <w:rsid w:val="004F3A4F"/>
    <w:rsid w:val="004F4A54"/>
    <w:rsid w:val="004F66D2"/>
    <w:rsid w:val="004F6E49"/>
    <w:rsid w:val="004F786D"/>
    <w:rsid w:val="004F7D28"/>
    <w:rsid w:val="005001E8"/>
    <w:rsid w:val="00500DD6"/>
    <w:rsid w:val="00501194"/>
    <w:rsid w:val="005012DF"/>
    <w:rsid w:val="00503C12"/>
    <w:rsid w:val="00507357"/>
    <w:rsid w:val="00507726"/>
    <w:rsid w:val="00511408"/>
    <w:rsid w:val="00512B83"/>
    <w:rsid w:val="00514861"/>
    <w:rsid w:val="0051664E"/>
    <w:rsid w:val="00516D08"/>
    <w:rsid w:val="0051785B"/>
    <w:rsid w:val="00521A58"/>
    <w:rsid w:val="00523D10"/>
    <w:rsid w:val="005243FF"/>
    <w:rsid w:val="00524AE6"/>
    <w:rsid w:val="00531245"/>
    <w:rsid w:val="00532BF1"/>
    <w:rsid w:val="00535D83"/>
    <w:rsid w:val="00540DE5"/>
    <w:rsid w:val="00540EA0"/>
    <w:rsid w:val="0054358A"/>
    <w:rsid w:val="005449D1"/>
    <w:rsid w:val="0054717B"/>
    <w:rsid w:val="00547B1E"/>
    <w:rsid w:val="00553553"/>
    <w:rsid w:val="00554444"/>
    <w:rsid w:val="00557E4F"/>
    <w:rsid w:val="0056137C"/>
    <w:rsid w:val="005630BF"/>
    <w:rsid w:val="0056321F"/>
    <w:rsid w:val="0056337F"/>
    <w:rsid w:val="00565405"/>
    <w:rsid w:val="0057642D"/>
    <w:rsid w:val="0058570E"/>
    <w:rsid w:val="0059022A"/>
    <w:rsid w:val="00590462"/>
    <w:rsid w:val="0059206A"/>
    <w:rsid w:val="00592FAD"/>
    <w:rsid w:val="00592FFC"/>
    <w:rsid w:val="005953D2"/>
    <w:rsid w:val="005A322E"/>
    <w:rsid w:val="005A3B69"/>
    <w:rsid w:val="005A53EF"/>
    <w:rsid w:val="005A5D8F"/>
    <w:rsid w:val="005A6FC9"/>
    <w:rsid w:val="005B05B5"/>
    <w:rsid w:val="005B25D6"/>
    <w:rsid w:val="005B3C1B"/>
    <w:rsid w:val="005B78BA"/>
    <w:rsid w:val="005C0633"/>
    <w:rsid w:val="005C1D98"/>
    <w:rsid w:val="005C4316"/>
    <w:rsid w:val="005C526B"/>
    <w:rsid w:val="005C5F5E"/>
    <w:rsid w:val="005C6E9C"/>
    <w:rsid w:val="005E04EF"/>
    <w:rsid w:val="005E09B0"/>
    <w:rsid w:val="005E267D"/>
    <w:rsid w:val="005F2ED3"/>
    <w:rsid w:val="005F3979"/>
    <w:rsid w:val="005F3A3D"/>
    <w:rsid w:val="005F4E33"/>
    <w:rsid w:val="005F792D"/>
    <w:rsid w:val="005F7DC2"/>
    <w:rsid w:val="00605949"/>
    <w:rsid w:val="00607767"/>
    <w:rsid w:val="00611951"/>
    <w:rsid w:val="00612827"/>
    <w:rsid w:val="0061337C"/>
    <w:rsid w:val="00613C8D"/>
    <w:rsid w:val="00613F57"/>
    <w:rsid w:val="00615B75"/>
    <w:rsid w:val="00622752"/>
    <w:rsid w:val="00623AD9"/>
    <w:rsid w:val="00625A04"/>
    <w:rsid w:val="00631CA1"/>
    <w:rsid w:val="00632210"/>
    <w:rsid w:val="00633DD8"/>
    <w:rsid w:val="00634580"/>
    <w:rsid w:val="00634993"/>
    <w:rsid w:val="00634C0A"/>
    <w:rsid w:val="006369F2"/>
    <w:rsid w:val="0063732E"/>
    <w:rsid w:val="006415FF"/>
    <w:rsid w:val="00641FC4"/>
    <w:rsid w:val="0064373F"/>
    <w:rsid w:val="006438E5"/>
    <w:rsid w:val="0064425D"/>
    <w:rsid w:val="00644930"/>
    <w:rsid w:val="0064501D"/>
    <w:rsid w:val="00646A84"/>
    <w:rsid w:val="006472DD"/>
    <w:rsid w:val="006515AC"/>
    <w:rsid w:val="00651842"/>
    <w:rsid w:val="00652602"/>
    <w:rsid w:val="006547A6"/>
    <w:rsid w:val="00654E3F"/>
    <w:rsid w:val="00655916"/>
    <w:rsid w:val="00655EDB"/>
    <w:rsid w:val="00655FC6"/>
    <w:rsid w:val="006563E6"/>
    <w:rsid w:val="006574F7"/>
    <w:rsid w:val="00660731"/>
    <w:rsid w:val="00664AF5"/>
    <w:rsid w:val="00665440"/>
    <w:rsid w:val="00665E0C"/>
    <w:rsid w:val="0066678F"/>
    <w:rsid w:val="006667EA"/>
    <w:rsid w:val="00670314"/>
    <w:rsid w:val="00673818"/>
    <w:rsid w:val="00675407"/>
    <w:rsid w:val="00676E0C"/>
    <w:rsid w:val="006804E7"/>
    <w:rsid w:val="00681234"/>
    <w:rsid w:val="00683F3C"/>
    <w:rsid w:val="00687F2B"/>
    <w:rsid w:val="0069227C"/>
    <w:rsid w:val="006942AF"/>
    <w:rsid w:val="00694B5A"/>
    <w:rsid w:val="006A0D2C"/>
    <w:rsid w:val="006A0F84"/>
    <w:rsid w:val="006A1AC9"/>
    <w:rsid w:val="006A32A6"/>
    <w:rsid w:val="006A3E3D"/>
    <w:rsid w:val="006A46CE"/>
    <w:rsid w:val="006A7221"/>
    <w:rsid w:val="006A7E6E"/>
    <w:rsid w:val="006B05BD"/>
    <w:rsid w:val="006B1DC2"/>
    <w:rsid w:val="006B2A7F"/>
    <w:rsid w:val="006B56D1"/>
    <w:rsid w:val="006B6308"/>
    <w:rsid w:val="006C1DD9"/>
    <w:rsid w:val="006C3DF9"/>
    <w:rsid w:val="006C4349"/>
    <w:rsid w:val="006C4EC1"/>
    <w:rsid w:val="006C5349"/>
    <w:rsid w:val="006C728E"/>
    <w:rsid w:val="006D0646"/>
    <w:rsid w:val="006D20F6"/>
    <w:rsid w:val="006D3CF4"/>
    <w:rsid w:val="006D43EB"/>
    <w:rsid w:val="006D44B2"/>
    <w:rsid w:val="006D4CE4"/>
    <w:rsid w:val="006D5138"/>
    <w:rsid w:val="006D5E99"/>
    <w:rsid w:val="006D6084"/>
    <w:rsid w:val="006D75B7"/>
    <w:rsid w:val="006E0882"/>
    <w:rsid w:val="006E0E66"/>
    <w:rsid w:val="006E23E8"/>
    <w:rsid w:val="006F4F20"/>
    <w:rsid w:val="00700796"/>
    <w:rsid w:val="00700CF6"/>
    <w:rsid w:val="0070215F"/>
    <w:rsid w:val="00702DB7"/>
    <w:rsid w:val="00703089"/>
    <w:rsid w:val="00703C03"/>
    <w:rsid w:val="007055B0"/>
    <w:rsid w:val="00707A3E"/>
    <w:rsid w:val="00712423"/>
    <w:rsid w:val="00712CE2"/>
    <w:rsid w:val="00717BB5"/>
    <w:rsid w:val="007218AE"/>
    <w:rsid w:val="0072281B"/>
    <w:rsid w:val="007246E4"/>
    <w:rsid w:val="007257B5"/>
    <w:rsid w:val="007278C3"/>
    <w:rsid w:val="007323C2"/>
    <w:rsid w:val="00732C82"/>
    <w:rsid w:val="00733223"/>
    <w:rsid w:val="007363B9"/>
    <w:rsid w:val="00740EB2"/>
    <w:rsid w:val="00741A7B"/>
    <w:rsid w:val="00741BD9"/>
    <w:rsid w:val="007459BD"/>
    <w:rsid w:val="00750599"/>
    <w:rsid w:val="00752A8B"/>
    <w:rsid w:val="00754137"/>
    <w:rsid w:val="007548B7"/>
    <w:rsid w:val="00755E3F"/>
    <w:rsid w:val="00756A9A"/>
    <w:rsid w:val="00756CE7"/>
    <w:rsid w:val="00757CEB"/>
    <w:rsid w:val="00760BC6"/>
    <w:rsid w:val="00761AB0"/>
    <w:rsid w:val="00762D20"/>
    <w:rsid w:val="00764397"/>
    <w:rsid w:val="007646A0"/>
    <w:rsid w:val="00764CEC"/>
    <w:rsid w:val="007650CB"/>
    <w:rsid w:val="00765832"/>
    <w:rsid w:val="0077447A"/>
    <w:rsid w:val="00776199"/>
    <w:rsid w:val="00776A37"/>
    <w:rsid w:val="00777D1C"/>
    <w:rsid w:val="00784C3D"/>
    <w:rsid w:val="0078508C"/>
    <w:rsid w:val="0078578A"/>
    <w:rsid w:val="007867BC"/>
    <w:rsid w:val="0078719F"/>
    <w:rsid w:val="00790896"/>
    <w:rsid w:val="00791ADB"/>
    <w:rsid w:val="00793D98"/>
    <w:rsid w:val="0079687B"/>
    <w:rsid w:val="007A06ED"/>
    <w:rsid w:val="007A1931"/>
    <w:rsid w:val="007A3102"/>
    <w:rsid w:val="007A37F8"/>
    <w:rsid w:val="007A412D"/>
    <w:rsid w:val="007A7993"/>
    <w:rsid w:val="007B05DF"/>
    <w:rsid w:val="007B116D"/>
    <w:rsid w:val="007B4FA9"/>
    <w:rsid w:val="007B72A7"/>
    <w:rsid w:val="007B7B97"/>
    <w:rsid w:val="007C0436"/>
    <w:rsid w:val="007C1C12"/>
    <w:rsid w:val="007C664B"/>
    <w:rsid w:val="007C67FD"/>
    <w:rsid w:val="007D2B3D"/>
    <w:rsid w:val="007D3EA1"/>
    <w:rsid w:val="007D423B"/>
    <w:rsid w:val="007D503B"/>
    <w:rsid w:val="007D5B51"/>
    <w:rsid w:val="007D67D0"/>
    <w:rsid w:val="007D72B3"/>
    <w:rsid w:val="007E45D6"/>
    <w:rsid w:val="007E4E40"/>
    <w:rsid w:val="007E513F"/>
    <w:rsid w:val="007E5DCE"/>
    <w:rsid w:val="007E6996"/>
    <w:rsid w:val="007F0D9C"/>
    <w:rsid w:val="007F0DC7"/>
    <w:rsid w:val="007F19E0"/>
    <w:rsid w:val="007F1D0E"/>
    <w:rsid w:val="007F38A3"/>
    <w:rsid w:val="007F4051"/>
    <w:rsid w:val="007F4335"/>
    <w:rsid w:val="007F59DC"/>
    <w:rsid w:val="007F6329"/>
    <w:rsid w:val="00801294"/>
    <w:rsid w:val="0080310C"/>
    <w:rsid w:val="00805B8C"/>
    <w:rsid w:val="00806A14"/>
    <w:rsid w:val="00810060"/>
    <w:rsid w:val="00810B41"/>
    <w:rsid w:val="00810D24"/>
    <w:rsid w:val="008125EA"/>
    <w:rsid w:val="00812DEC"/>
    <w:rsid w:val="00812E32"/>
    <w:rsid w:val="00813043"/>
    <w:rsid w:val="008138D2"/>
    <w:rsid w:val="0081394E"/>
    <w:rsid w:val="008148E2"/>
    <w:rsid w:val="008166AD"/>
    <w:rsid w:val="00816947"/>
    <w:rsid w:val="00833F1F"/>
    <w:rsid w:val="00840DB4"/>
    <w:rsid w:val="008415EC"/>
    <w:rsid w:val="008418C5"/>
    <w:rsid w:val="00841EAC"/>
    <w:rsid w:val="00844132"/>
    <w:rsid w:val="00844B48"/>
    <w:rsid w:val="008454A8"/>
    <w:rsid w:val="00846566"/>
    <w:rsid w:val="008466C2"/>
    <w:rsid w:val="0085476C"/>
    <w:rsid w:val="008558E1"/>
    <w:rsid w:val="0085596D"/>
    <w:rsid w:val="008604AD"/>
    <w:rsid w:val="00860C28"/>
    <w:rsid w:val="008623A0"/>
    <w:rsid w:val="00862737"/>
    <w:rsid w:val="008629A7"/>
    <w:rsid w:val="008638DF"/>
    <w:rsid w:val="00865D8A"/>
    <w:rsid w:val="00866263"/>
    <w:rsid w:val="008675B6"/>
    <w:rsid w:val="0086785F"/>
    <w:rsid w:val="00870632"/>
    <w:rsid w:val="00872C7D"/>
    <w:rsid w:val="00873F6F"/>
    <w:rsid w:val="00880919"/>
    <w:rsid w:val="00880E25"/>
    <w:rsid w:val="008829DE"/>
    <w:rsid w:val="00884473"/>
    <w:rsid w:val="00887D6D"/>
    <w:rsid w:val="00887E67"/>
    <w:rsid w:val="00887F9C"/>
    <w:rsid w:val="00890ED7"/>
    <w:rsid w:val="00892305"/>
    <w:rsid w:val="008934FD"/>
    <w:rsid w:val="00893741"/>
    <w:rsid w:val="0089390E"/>
    <w:rsid w:val="00894263"/>
    <w:rsid w:val="0089510F"/>
    <w:rsid w:val="008959BD"/>
    <w:rsid w:val="00897F35"/>
    <w:rsid w:val="008A1E0F"/>
    <w:rsid w:val="008A3F0C"/>
    <w:rsid w:val="008A461C"/>
    <w:rsid w:val="008A52BA"/>
    <w:rsid w:val="008A5AFC"/>
    <w:rsid w:val="008A5B54"/>
    <w:rsid w:val="008A6077"/>
    <w:rsid w:val="008A6FD8"/>
    <w:rsid w:val="008B2211"/>
    <w:rsid w:val="008B3396"/>
    <w:rsid w:val="008B683F"/>
    <w:rsid w:val="008C1AB9"/>
    <w:rsid w:val="008C1FB8"/>
    <w:rsid w:val="008C242D"/>
    <w:rsid w:val="008C32B5"/>
    <w:rsid w:val="008C32C1"/>
    <w:rsid w:val="008C3ED0"/>
    <w:rsid w:val="008C4822"/>
    <w:rsid w:val="008C6450"/>
    <w:rsid w:val="008C69E2"/>
    <w:rsid w:val="008C76EE"/>
    <w:rsid w:val="008D109C"/>
    <w:rsid w:val="008D1E9C"/>
    <w:rsid w:val="008D5410"/>
    <w:rsid w:val="008D5CE7"/>
    <w:rsid w:val="008D5CFA"/>
    <w:rsid w:val="008E019F"/>
    <w:rsid w:val="008E1342"/>
    <w:rsid w:val="008E6F06"/>
    <w:rsid w:val="008F0614"/>
    <w:rsid w:val="008F0E09"/>
    <w:rsid w:val="008F171B"/>
    <w:rsid w:val="008F1933"/>
    <w:rsid w:val="008F1E2D"/>
    <w:rsid w:val="008F228C"/>
    <w:rsid w:val="008F2307"/>
    <w:rsid w:val="008F2444"/>
    <w:rsid w:val="008F324A"/>
    <w:rsid w:val="008F413F"/>
    <w:rsid w:val="008F5424"/>
    <w:rsid w:val="008F6AB2"/>
    <w:rsid w:val="008F6CEB"/>
    <w:rsid w:val="008F723C"/>
    <w:rsid w:val="009019A2"/>
    <w:rsid w:val="00903340"/>
    <w:rsid w:val="00905617"/>
    <w:rsid w:val="0091188F"/>
    <w:rsid w:val="009122ED"/>
    <w:rsid w:val="00912DF9"/>
    <w:rsid w:val="00913EB8"/>
    <w:rsid w:val="00915D6B"/>
    <w:rsid w:val="00916658"/>
    <w:rsid w:val="0091782B"/>
    <w:rsid w:val="00917FCF"/>
    <w:rsid w:val="009228E3"/>
    <w:rsid w:val="00922B36"/>
    <w:rsid w:val="0092480C"/>
    <w:rsid w:val="00924820"/>
    <w:rsid w:val="0092505B"/>
    <w:rsid w:val="00926BF3"/>
    <w:rsid w:val="0092794F"/>
    <w:rsid w:val="00932819"/>
    <w:rsid w:val="00933BC0"/>
    <w:rsid w:val="00935298"/>
    <w:rsid w:val="009356FD"/>
    <w:rsid w:val="00936C84"/>
    <w:rsid w:val="009409B1"/>
    <w:rsid w:val="009420A1"/>
    <w:rsid w:val="00943D03"/>
    <w:rsid w:val="00943D71"/>
    <w:rsid w:val="00944418"/>
    <w:rsid w:val="00944684"/>
    <w:rsid w:val="009479AA"/>
    <w:rsid w:val="00950388"/>
    <w:rsid w:val="00952470"/>
    <w:rsid w:val="0095346A"/>
    <w:rsid w:val="009535B3"/>
    <w:rsid w:val="00954C88"/>
    <w:rsid w:val="00955C78"/>
    <w:rsid w:val="00956CB9"/>
    <w:rsid w:val="00957123"/>
    <w:rsid w:val="00957A18"/>
    <w:rsid w:val="00961C78"/>
    <w:rsid w:val="00962204"/>
    <w:rsid w:val="00963673"/>
    <w:rsid w:val="009636A8"/>
    <w:rsid w:val="009643E9"/>
    <w:rsid w:val="0096445B"/>
    <w:rsid w:val="009657D5"/>
    <w:rsid w:val="009673EE"/>
    <w:rsid w:val="00967683"/>
    <w:rsid w:val="00970FE4"/>
    <w:rsid w:val="009729E5"/>
    <w:rsid w:val="00972A5E"/>
    <w:rsid w:val="00972B10"/>
    <w:rsid w:val="009741B8"/>
    <w:rsid w:val="0097634C"/>
    <w:rsid w:val="0097663B"/>
    <w:rsid w:val="00976813"/>
    <w:rsid w:val="00976A8B"/>
    <w:rsid w:val="00982685"/>
    <w:rsid w:val="00982A25"/>
    <w:rsid w:val="0098335A"/>
    <w:rsid w:val="00983FE0"/>
    <w:rsid w:val="009851A0"/>
    <w:rsid w:val="00985F6F"/>
    <w:rsid w:val="009878CB"/>
    <w:rsid w:val="00987F18"/>
    <w:rsid w:val="009913AB"/>
    <w:rsid w:val="0099180F"/>
    <w:rsid w:val="00992A20"/>
    <w:rsid w:val="00997CD5"/>
    <w:rsid w:val="009A10D2"/>
    <w:rsid w:val="009A13B2"/>
    <w:rsid w:val="009A13DE"/>
    <w:rsid w:val="009A4F91"/>
    <w:rsid w:val="009A745E"/>
    <w:rsid w:val="009B189F"/>
    <w:rsid w:val="009B24B6"/>
    <w:rsid w:val="009B4CBB"/>
    <w:rsid w:val="009B5CD3"/>
    <w:rsid w:val="009B7A10"/>
    <w:rsid w:val="009C1B4C"/>
    <w:rsid w:val="009C2C7C"/>
    <w:rsid w:val="009C331E"/>
    <w:rsid w:val="009C33D0"/>
    <w:rsid w:val="009C3CCA"/>
    <w:rsid w:val="009C509D"/>
    <w:rsid w:val="009D21EF"/>
    <w:rsid w:val="009D25EA"/>
    <w:rsid w:val="009D3616"/>
    <w:rsid w:val="009D4D45"/>
    <w:rsid w:val="009D7B4F"/>
    <w:rsid w:val="009E140C"/>
    <w:rsid w:val="009E1D9D"/>
    <w:rsid w:val="009E1F07"/>
    <w:rsid w:val="009E386E"/>
    <w:rsid w:val="009E38A1"/>
    <w:rsid w:val="009E49BF"/>
    <w:rsid w:val="009E7268"/>
    <w:rsid w:val="009F0A35"/>
    <w:rsid w:val="009F1713"/>
    <w:rsid w:val="009F2D88"/>
    <w:rsid w:val="009F5B95"/>
    <w:rsid w:val="009F62FC"/>
    <w:rsid w:val="009F6FBA"/>
    <w:rsid w:val="00A01474"/>
    <w:rsid w:val="00A01F89"/>
    <w:rsid w:val="00A04813"/>
    <w:rsid w:val="00A058E7"/>
    <w:rsid w:val="00A070C4"/>
    <w:rsid w:val="00A10672"/>
    <w:rsid w:val="00A112E3"/>
    <w:rsid w:val="00A11477"/>
    <w:rsid w:val="00A16B00"/>
    <w:rsid w:val="00A16EC0"/>
    <w:rsid w:val="00A2072A"/>
    <w:rsid w:val="00A22CF6"/>
    <w:rsid w:val="00A232A3"/>
    <w:rsid w:val="00A303C4"/>
    <w:rsid w:val="00A30F1D"/>
    <w:rsid w:val="00A31D9C"/>
    <w:rsid w:val="00A37F19"/>
    <w:rsid w:val="00A37FA4"/>
    <w:rsid w:val="00A40A3C"/>
    <w:rsid w:val="00A40E0A"/>
    <w:rsid w:val="00A4251C"/>
    <w:rsid w:val="00A464B7"/>
    <w:rsid w:val="00A46F16"/>
    <w:rsid w:val="00A47C07"/>
    <w:rsid w:val="00A50761"/>
    <w:rsid w:val="00A53A1D"/>
    <w:rsid w:val="00A53F26"/>
    <w:rsid w:val="00A53F50"/>
    <w:rsid w:val="00A55F19"/>
    <w:rsid w:val="00A571B5"/>
    <w:rsid w:val="00A615EB"/>
    <w:rsid w:val="00A625E1"/>
    <w:rsid w:val="00A63AEC"/>
    <w:rsid w:val="00A646BD"/>
    <w:rsid w:val="00A6549C"/>
    <w:rsid w:val="00A66163"/>
    <w:rsid w:val="00A71011"/>
    <w:rsid w:val="00A73090"/>
    <w:rsid w:val="00A73A20"/>
    <w:rsid w:val="00A73D65"/>
    <w:rsid w:val="00A756F2"/>
    <w:rsid w:val="00A76DBE"/>
    <w:rsid w:val="00A77A60"/>
    <w:rsid w:val="00A85DE6"/>
    <w:rsid w:val="00A86E75"/>
    <w:rsid w:val="00A87460"/>
    <w:rsid w:val="00A91079"/>
    <w:rsid w:val="00A93380"/>
    <w:rsid w:val="00A97723"/>
    <w:rsid w:val="00AA02FE"/>
    <w:rsid w:val="00AA1F12"/>
    <w:rsid w:val="00AA2F66"/>
    <w:rsid w:val="00AA3D6E"/>
    <w:rsid w:val="00AA4CEF"/>
    <w:rsid w:val="00AA4D71"/>
    <w:rsid w:val="00AA7EDD"/>
    <w:rsid w:val="00AB16FC"/>
    <w:rsid w:val="00AB1C9A"/>
    <w:rsid w:val="00AB24EB"/>
    <w:rsid w:val="00AC0563"/>
    <w:rsid w:val="00AC1FFE"/>
    <w:rsid w:val="00AC20B9"/>
    <w:rsid w:val="00AC3A67"/>
    <w:rsid w:val="00AC40C4"/>
    <w:rsid w:val="00AC4E1F"/>
    <w:rsid w:val="00AC703B"/>
    <w:rsid w:val="00AC707B"/>
    <w:rsid w:val="00AD0B19"/>
    <w:rsid w:val="00AD1CF6"/>
    <w:rsid w:val="00AD2AE2"/>
    <w:rsid w:val="00AD37FA"/>
    <w:rsid w:val="00AD41C1"/>
    <w:rsid w:val="00AD59D9"/>
    <w:rsid w:val="00AD68BA"/>
    <w:rsid w:val="00AD6B76"/>
    <w:rsid w:val="00AD7C5C"/>
    <w:rsid w:val="00AE00D7"/>
    <w:rsid w:val="00AE017C"/>
    <w:rsid w:val="00AE2714"/>
    <w:rsid w:val="00AE795C"/>
    <w:rsid w:val="00AE7E68"/>
    <w:rsid w:val="00AF06B6"/>
    <w:rsid w:val="00AF1857"/>
    <w:rsid w:val="00AF2152"/>
    <w:rsid w:val="00AF2421"/>
    <w:rsid w:val="00AF3DEC"/>
    <w:rsid w:val="00AF47C1"/>
    <w:rsid w:val="00AF6124"/>
    <w:rsid w:val="00AF6A15"/>
    <w:rsid w:val="00B008B8"/>
    <w:rsid w:val="00B0090C"/>
    <w:rsid w:val="00B02E92"/>
    <w:rsid w:val="00B02FFB"/>
    <w:rsid w:val="00B03407"/>
    <w:rsid w:val="00B0347B"/>
    <w:rsid w:val="00B03ECF"/>
    <w:rsid w:val="00B06C30"/>
    <w:rsid w:val="00B10E0E"/>
    <w:rsid w:val="00B10FAA"/>
    <w:rsid w:val="00B11083"/>
    <w:rsid w:val="00B142E5"/>
    <w:rsid w:val="00B166DA"/>
    <w:rsid w:val="00B203F4"/>
    <w:rsid w:val="00B20B2C"/>
    <w:rsid w:val="00B23098"/>
    <w:rsid w:val="00B2657F"/>
    <w:rsid w:val="00B30DD0"/>
    <w:rsid w:val="00B3153D"/>
    <w:rsid w:val="00B348DB"/>
    <w:rsid w:val="00B37180"/>
    <w:rsid w:val="00B40242"/>
    <w:rsid w:val="00B42AEB"/>
    <w:rsid w:val="00B42B89"/>
    <w:rsid w:val="00B4670A"/>
    <w:rsid w:val="00B50440"/>
    <w:rsid w:val="00B50481"/>
    <w:rsid w:val="00B509CF"/>
    <w:rsid w:val="00B52D09"/>
    <w:rsid w:val="00B53E5F"/>
    <w:rsid w:val="00B56C1F"/>
    <w:rsid w:val="00B60044"/>
    <w:rsid w:val="00B60642"/>
    <w:rsid w:val="00B60955"/>
    <w:rsid w:val="00B61423"/>
    <w:rsid w:val="00B62F3A"/>
    <w:rsid w:val="00B62F57"/>
    <w:rsid w:val="00B6449F"/>
    <w:rsid w:val="00B66116"/>
    <w:rsid w:val="00B672C8"/>
    <w:rsid w:val="00B70C4F"/>
    <w:rsid w:val="00B71196"/>
    <w:rsid w:val="00B71F15"/>
    <w:rsid w:val="00B72013"/>
    <w:rsid w:val="00B748C6"/>
    <w:rsid w:val="00B756B7"/>
    <w:rsid w:val="00B75EBE"/>
    <w:rsid w:val="00B760C4"/>
    <w:rsid w:val="00B76FDB"/>
    <w:rsid w:val="00B77336"/>
    <w:rsid w:val="00B816DB"/>
    <w:rsid w:val="00B816FC"/>
    <w:rsid w:val="00B84AFF"/>
    <w:rsid w:val="00B863D8"/>
    <w:rsid w:val="00B86573"/>
    <w:rsid w:val="00B87F39"/>
    <w:rsid w:val="00B905BD"/>
    <w:rsid w:val="00B92490"/>
    <w:rsid w:val="00BA28A8"/>
    <w:rsid w:val="00BA3B44"/>
    <w:rsid w:val="00BA7958"/>
    <w:rsid w:val="00BB703C"/>
    <w:rsid w:val="00BC2CF3"/>
    <w:rsid w:val="00BC4378"/>
    <w:rsid w:val="00BC66EA"/>
    <w:rsid w:val="00BD0C17"/>
    <w:rsid w:val="00BD4843"/>
    <w:rsid w:val="00BD60E7"/>
    <w:rsid w:val="00BD6510"/>
    <w:rsid w:val="00BD6C2B"/>
    <w:rsid w:val="00BD7447"/>
    <w:rsid w:val="00BD7529"/>
    <w:rsid w:val="00BE2987"/>
    <w:rsid w:val="00BE5094"/>
    <w:rsid w:val="00BE6898"/>
    <w:rsid w:val="00BF0F3A"/>
    <w:rsid w:val="00BF28DE"/>
    <w:rsid w:val="00BF5844"/>
    <w:rsid w:val="00BF7272"/>
    <w:rsid w:val="00BF74FC"/>
    <w:rsid w:val="00C00F20"/>
    <w:rsid w:val="00C026CC"/>
    <w:rsid w:val="00C0315B"/>
    <w:rsid w:val="00C05A89"/>
    <w:rsid w:val="00C05E27"/>
    <w:rsid w:val="00C077DB"/>
    <w:rsid w:val="00C1697B"/>
    <w:rsid w:val="00C1758F"/>
    <w:rsid w:val="00C2031D"/>
    <w:rsid w:val="00C20930"/>
    <w:rsid w:val="00C22887"/>
    <w:rsid w:val="00C244D3"/>
    <w:rsid w:val="00C24675"/>
    <w:rsid w:val="00C3081E"/>
    <w:rsid w:val="00C35838"/>
    <w:rsid w:val="00C35DC1"/>
    <w:rsid w:val="00C3726E"/>
    <w:rsid w:val="00C4155A"/>
    <w:rsid w:val="00C41CCD"/>
    <w:rsid w:val="00C44679"/>
    <w:rsid w:val="00C5081A"/>
    <w:rsid w:val="00C5182E"/>
    <w:rsid w:val="00C54103"/>
    <w:rsid w:val="00C54B76"/>
    <w:rsid w:val="00C55AEB"/>
    <w:rsid w:val="00C57126"/>
    <w:rsid w:val="00C57ECC"/>
    <w:rsid w:val="00C6060D"/>
    <w:rsid w:val="00C62F56"/>
    <w:rsid w:val="00C64207"/>
    <w:rsid w:val="00C64988"/>
    <w:rsid w:val="00C651EC"/>
    <w:rsid w:val="00C666CD"/>
    <w:rsid w:val="00C672A6"/>
    <w:rsid w:val="00C67E3C"/>
    <w:rsid w:val="00C700D1"/>
    <w:rsid w:val="00C718DF"/>
    <w:rsid w:val="00C725ED"/>
    <w:rsid w:val="00C72C10"/>
    <w:rsid w:val="00C7450B"/>
    <w:rsid w:val="00C74968"/>
    <w:rsid w:val="00C76540"/>
    <w:rsid w:val="00C76BB1"/>
    <w:rsid w:val="00C77C2F"/>
    <w:rsid w:val="00C80743"/>
    <w:rsid w:val="00C82F94"/>
    <w:rsid w:val="00C83DBE"/>
    <w:rsid w:val="00C854B5"/>
    <w:rsid w:val="00C87ACD"/>
    <w:rsid w:val="00C90D05"/>
    <w:rsid w:val="00C93EA0"/>
    <w:rsid w:val="00C94D3B"/>
    <w:rsid w:val="00C95D83"/>
    <w:rsid w:val="00C96FF1"/>
    <w:rsid w:val="00C97DBA"/>
    <w:rsid w:val="00CA1498"/>
    <w:rsid w:val="00CA2242"/>
    <w:rsid w:val="00CA2244"/>
    <w:rsid w:val="00CA38F9"/>
    <w:rsid w:val="00CA3C6E"/>
    <w:rsid w:val="00CA3DA5"/>
    <w:rsid w:val="00CA5503"/>
    <w:rsid w:val="00CA587C"/>
    <w:rsid w:val="00CA5A8E"/>
    <w:rsid w:val="00CB0981"/>
    <w:rsid w:val="00CB0A8C"/>
    <w:rsid w:val="00CB244A"/>
    <w:rsid w:val="00CB2E54"/>
    <w:rsid w:val="00CB3767"/>
    <w:rsid w:val="00CB3976"/>
    <w:rsid w:val="00CB4A2B"/>
    <w:rsid w:val="00CB569F"/>
    <w:rsid w:val="00CB7E6E"/>
    <w:rsid w:val="00CC1D36"/>
    <w:rsid w:val="00CC1F42"/>
    <w:rsid w:val="00CC30D7"/>
    <w:rsid w:val="00CC516D"/>
    <w:rsid w:val="00CC7450"/>
    <w:rsid w:val="00CD0488"/>
    <w:rsid w:val="00CD08CC"/>
    <w:rsid w:val="00CD7D32"/>
    <w:rsid w:val="00CE0560"/>
    <w:rsid w:val="00CE1010"/>
    <w:rsid w:val="00CE26F6"/>
    <w:rsid w:val="00CE34FC"/>
    <w:rsid w:val="00CF2939"/>
    <w:rsid w:val="00CF312D"/>
    <w:rsid w:val="00CF5841"/>
    <w:rsid w:val="00CF6573"/>
    <w:rsid w:val="00CF6E80"/>
    <w:rsid w:val="00D01C9A"/>
    <w:rsid w:val="00D02A46"/>
    <w:rsid w:val="00D02BEF"/>
    <w:rsid w:val="00D04651"/>
    <w:rsid w:val="00D0484D"/>
    <w:rsid w:val="00D04B33"/>
    <w:rsid w:val="00D057B4"/>
    <w:rsid w:val="00D071A6"/>
    <w:rsid w:val="00D14488"/>
    <w:rsid w:val="00D17912"/>
    <w:rsid w:val="00D20BFA"/>
    <w:rsid w:val="00D2167A"/>
    <w:rsid w:val="00D2479F"/>
    <w:rsid w:val="00D25360"/>
    <w:rsid w:val="00D2693B"/>
    <w:rsid w:val="00D33719"/>
    <w:rsid w:val="00D34B4B"/>
    <w:rsid w:val="00D34E66"/>
    <w:rsid w:val="00D35152"/>
    <w:rsid w:val="00D351D7"/>
    <w:rsid w:val="00D354C0"/>
    <w:rsid w:val="00D367B2"/>
    <w:rsid w:val="00D37E92"/>
    <w:rsid w:val="00D412FE"/>
    <w:rsid w:val="00D425F0"/>
    <w:rsid w:val="00D44A21"/>
    <w:rsid w:val="00D45030"/>
    <w:rsid w:val="00D4591F"/>
    <w:rsid w:val="00D4625D"/>
    <w:rsid w:val="00D52973"/>
    <w:rsid w:val="00D52A9D"/>
    <w:rsid w:val="00D57299"/>
    <w:rsid w:val="00D574C7"/>
    <w:rsid w:val="00D57B21"/>
    <w:rsid w:val="00D614C5"/>
    <w:rsid w:val="00D61A55"/>
    <w:rsid w:val="00D6408D"/>
    <w:rsid w:val="00D643EF"/>
    <w:rsid w:val="00D661DF"/>
    <w:rsid w:val="00D70932"/>
    <w:rsid w:val="00D72B04"/>
    <w:rsid w:val="00D730FC"/>
    <w:rsid w:val="00D75EBF"/>
    <w:rsid w:val="00D806FE"/>
    <w:rsid w:val="00D80974"/>
    <w:rsid w:val="00D81274"/>
    <w:rsid w:val="00D82033"/>
    <w:rsid w:val="00D83337"/>
    <w:rsid w:val="00D854B0"/>
    <w:rsid w:val="00D915F8"/>
    <w:rsid w:val="00D91C21"/>
    <w:rsid w:val="00D93644"/>
    <w:rsid w:val="00D93CE7"/>
    <w:rsid w:val="00D9443A"/>
    <w:rsid w:val="00D94AAF"/>
    <w:rsid w:val="00D96547"/>
    <w:rsid w:val="00D96AE6"/>
    <w:rsid w:val="00D974F1"/>
    <w:rsid w:val="00D97907"/>
    <w:rsid w:val="00DA025D"/>
    <w:rsid w:val="00DA6216"/>
    <w:rsid w:val="00DA7336"/>
    <w:rsid w:val="00DB17F1"/>
    <w:rsid w:val="00DB2304"/>
    <w:rsid w:val="00DB2D65"/>
    <w:rsid w:val="00DB30B8"/>
    <w:rsid w:val="00DB3343"/>
    <w:rsid w:val="00DB6B87"/>
    <w:rsid w:val="00DC09B6"/>
    <w:rsid w:val="00DC14D0"/>
    <w:rsid w:val="00DC2960"/>
    <w:rsid w:val="00DC51E4"/>
    <w:rsid w:val="00DD0EC2"/>
    <w:rsid w:val="00DD2084"/>
    <w:rsid w:val="00DD3232"/>
    <w:rsid w:val="00DD7986"/>
    <w:rsid w:val="00DE1DFE"/>
    <w:rsid w:val="00DF150C"/>
    <w:rsid w:val="00DF1B21"/>
    <w:rsid w:val="00DF7443"/>
    <w:rsid w:val="00E00D48"/>
    <w:rsid w:val="00E012F5"/>
    <w:rsid w:val="00E03648"/>
    <w:rsid w:val="00E04A8E"/>
    <w:rsid w:val="00E10B6D"/>
    <w:rsid w:val="00E12DF1"/>
    <w:rsid w:val="00E13A6E"/>
    <w:rsid w:val="00E170EA"/>
    <w:rsid w:val="00E1715C"/>
    <w:rsid w:val="00E17B25"/>
    <w:rsid w:val="00E20214"/>
    <w:rsid w:val="00E21612"/>
    <w:rsid w:val="00E229C8"/>
    <w:rsid w:val="00E25B7C"/>
    <w:rsid w:val="00E27CEC"/>
    <w:rsid w:val="00E30FBA"/>
    <w:rsid w:val="00E3179C"/>
    <w:rsid w:val="00E376C2"/>
    <w:rsid w:val="00E40717"/>
    <w:rsid w:val="00E40724"/>
    <w:rsid w:val="00E409F8"/>
    <w:rsid w:val="00E41C80"/>
    <w:rsid w:val="00E42FC4"/>
    <w:rsid w:val="00E50884"/>
    <w:rsid w:val="00E513FC"/>
    <w:rsid w:val="00E51D7C"/>
    <w:rsid w:val="00E520F7"/>
    <w:rsid w:val="00E55B48"/>
    <w:rsid w:val="00E56590"/>
    <w:rsid w:val="00E612BB"/>
    <w:rsid w:val="00E61555"/>
    <w:rsid w:val="00E61A0F"/>
    <w:rsid w:val="00E61BA8"/>
    <w:rsid w:val="00E62924"/>
    <w:rsid w:val="00E630E7"/>
    <w:rsid w:val="00E63AD7"/>
    <w:rsid w:val="00E64225"/>
    <w:rsid w:val="00E6732D"/>
    <w:rsid w:val="00E71A40"/>
    <w:rsid w:val="00E72AA2"/>
    <w:rsid w:val="00E72D4B"/>
    <w:rsid w:val="00E737BB"/>
    <w:rsid w:val="00E74871"/>
    <w:rsid w:val="00E75B88"/>
    <w:rsid w:val="00E77DD5"/>
    <w:rsid w:val="00E804B3"/>
    <w:rsid w:val="00E80F98"/>
    <w:rsid w:val="00E8122C"/>
    <w:rsid w:val="00E816B5"/>
    <w:rsid w:val="00E865AD"/>
    <w:rsid w:val="00E86851"/>
    <w:rsid w:val="00E92230"/>
    <w:rsid w:val="00E93500"/>
    <w:rsid w:val="00E950DA"/>
    <w:rsid w:val="00E95288"/>
    <w:rsid w:val="00E95698"/>
    <w:rsid w:val="00E96D21"/>
    <w:rsid w:val="00E97C93"/>
    <w:rsid w:val="00EA1E9F"/>
    <w:rsid w:val="00EA2576"/>
    <w:rsid w:val="00EA27EB"/>
    <w:rsid w:val="00EA2C17"/>
    <w:rsid w:val="00EA4CF7"/>
    <w:rsid w:val="00EA6048"/>
    <w:rsid w:val="00EA6B23"/>
    <w:rsid w:val="00EA7539"/>
    <w:rsid w:val="00EA756C"/>
    <w:rsid w:val="00EB092A"/>
    <w:rsid w:val="00EB424C"/>
    <w:rsid w:val="00EC032B"/>
    <w:rsid w:val="00EC092E"/>
    <w:rsid w:val="00EC20DD"/>
    <w:rsid w:val="00EC2BBB"/>
    <w:rsid w:val="00EC2E0B"/>
    <w:rsid w:val="00EC2FDE"/>
    <w:rsid w:val="00EC33C5"/>
    <w:rsid w:val="00EC5777"/>
    <w:rsid w:val="00ED0663"/>
    <w:rsid w:val="00ED2E6F"/>
    <w:rsid w:val="00ED4055"/>
    <w:rsid w:val="00ED68B4"/>
    <w:rsid w:val="00EE2883"/>
    <w:rsid w:val="00EE4522"/>
    <w:rsid w:val="00EE47B7"/>
    <w:rsid w:val="00EE5FB1"/>
    <w:rsid w:val="00EE7C01"/>
    <w:rsid w:val="00EF0541"/>
    <w:rsid w:val="00EF171E"/>
    <w:rsid w:val="00EF359A"/>
    <w:rsid w:val="00EF39A3"/>
    <w:rsid w:val="00F00C12"/>
    <w:rsid w:val="00F02025"/>
    <w:rsid w:val="00F0235A"/>
    <w:rsid w:val="00F03DEF"/>
    <w:rsid w:val="00F03E3A"/>
    <w:rsid w:val="00F04171"/>
    <w:rsid w:val="00F043B2"/>
    <w:rsid w:val="00F05B70"/>
    <w:rsid w:val="00F06ED8"/>
    <w:rsid w:val="00F1005C"/>
    <w:rsid w:val="00F129A5"/>
    <w:rsid w:val="00F1303D"/>
    <w:rsid w:val="00F145CE"/>
    <w:rsid w:val="00F16420"/>
    <w:rsid w:val="00F166C3"/>
    <w:rsid w:val="00F16F58"/>
    <w:rsid w:val="00F20762"/>
    <w:rsid w:val="00F21828"/>
    <w:rsid w:val="00F23AC9"/>
    <w:rsid w:val="00F24059"/>
    <w:rsid w:val="00F25DCE"/>
    <w:rsid w:val="00F26590"/>
    <w:rsid w:val="00F31CF1"/>
    <w:rsid w:val="00F31F54"/>
    <w:rsid w:val="00F344B0"/>
    <w:rsid w:val="00F34546"/>
    <w:rsid w:val="00F36401"/>
    <w:rsid w:val="00F36EDB"/>
    <w:rsid w:val="00F37013"/>
    <w:rsid w:val="00F37076"/>
    <w:rsid w:val="00F44EF0"/>
    <w:rsid w:val="00F502DB"/>
    <w:rsid w:val="00F514A2"/>
    <w:rsid w:val="00F52131"/>
    <w:rsid w:val="00F52C9C"/>
    <w:rsid w:val="00F52CC8"/>
    <w:rsid w:val="00F540BF"/>
    <w:rsid w:val="00F556BC"/>
    <w:rsid w:val="00F62419"/>
    <w:rsid w:val="00F63DCD"/>
    <w:rsid w:val="00F642EC"/>
    <w:rsid w:val="00F650D3"/>
    <w:rsid w:val="00F70AF4"/>
    <w:rsid w:val="00F74BD1"/>
    <w:rsid w:val="00F74C3E"/>
    <w:rsid w:val="00F770C2"/>
    <w:rsid w:val="00F77935"/>
    <w:rsid w:val="00F843B3"/>
    <w:rsid w:val="00F84AFB"/>
    <w:rsid w:val="00F85107"/>
    <w:rsid w:val="00F86C55"/>
    <w:rsid w:val="00F87A56"/>
    <w:rsid w:val="00F9025F"/>
    <w:rsid w:val="00F95229"/>
    <w:rsid w:val="00F97441"/>
    <w:rsid w:val="00FA138B"/>
    <w:rsid w:val="00FA18D0"/>
    <w:rsid w:val="00FA1FDE"/>
    <w:rsid w:val="00FA6206"/>
    <w:rsid w:val="00FA68BD"/>
    <w:rsid w:val="00FB0250"/>
    <w:rsid w:val="00FB0BE9"/>
    <w:rsid w:val="00FB454A"/>
    <w:rsid w:val="00FB68CA"/>
    <w:rsid w:val="00FB6DA5"/>
    <w:rsid w:val="00FC08F4"/>
    <w:rsid w:val="00FC0AC0"/>
    <w:rsid w:val="00FC2772"/>
    <w:rsid w:val="00FC55DF"/>
    <w:rsid w:val="00FC60BB"/>
    <w:rsid w:val="00FC7D80"/>
    <w:rsid w:val="00FC7EEB"/>
    <w:rsid w:val="00FD09F8"/>
    <w:rsid w:val="00FD1AFC"/>
    <w:rsid w:val="00FD377F"/>
    <w:rsid w:val="00FD6783"/>
    <w:rsid w:val="00FD67D3"/>
    <w:rsid w:val="00FD7017"/>
    <w:rsid w:val="00FE10A3"/>
    <w:rsid w:val="00FE16EE"/>
    <w:rsid w:val="00FE24AF"/>
    <w:rsid w:val="00FE2F95"/>
    <w:rsid w:val="00FE30EC"/>
    <w:rsid w:val="00FE3880"/>
    <w:rsid w:val="00FE3DFC"/>
    <w:rsid w:val="00FE3FB8"/>
    <w:rsid w:val="00FE4861"/>
    <w:rsid w:val="00FE5437"/>
    <w:rsid w:val="00FE5E01"/>
    <w:rsid w:val="00FE63D4"/>
    <w:rsid w:val="00FE75FB"/>
    <w:rsid w:val="00FF0200"/>
    <w:rsid w:val="00FF1582"/>
    <w:rsid w:val="00FF2760"/>
    <w:rsid w:val="00FF2A94"/>
    <w:rsid w:val="00FF2ED7"/>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rFonts w:ascii="Times New Roman" w:eastAsia="Times New Roman" w:hAnsi="Times New Roman" w:cs="Times New Roman"/>
      <w:szCs w:val="20"/>
      <w:lang w:val="en-AU"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style>
  <w:style w:type="paragraph" w:customStyle="1" w:styleId="p1">
    <w:name w:val="p1"/>
    <w:basedOn w:val="Normal"/>
    <w:rsid w:val="00FF59F1"/>
    <w:pPr>
      <w:ind w:left="60" w:hanging="60"/>
    </w:pPr>
    <w:rPr>
      <w:rFonts w:ascii="Monaco" w:hAnsi="Monaco" w:cs="Times New Roman"/>
      <w:sz w:val="17"/>
      <w:szCs w:val="17"/>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hAnsi="Monaco" w:cs="Times New Roman"/>
      <w:color w:val="061A99"/>
      <w:sz w:val="17"/>
      <w:szCs w:val="17"/>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PlaceholderText">
    <w:name w:val="Placeholder Text"/>
    <w:basedOn w:val="DefaultParagraphFont"/>
    <w:uiPriority w:val="99"/>
    <w:semiHidden/>
    <w:rsid w:val="00A64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396325470">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38735468">
      <w:bodyDiv w:val="1"/>
      <w:marLeft w:val="0"/>
      <w:marRight w:val="0"/>
      <w:marTop w:val="0"/>
      <w:marBottom w:val="0"/>
      <w:divBdr>
        <w:top w:val="none" w:sz="0" w:space="0" w:color="auto"/>
        <w:left w:val="none" w:sz="0" w:space="0" w:color="auto"/>
        <w:bottom w:val="none" w:sz="0" w:space="0" w:color="auto"/>
        <w:right w:val="none" w:sz="0" w:space="0" w:color="auto"/>
      </w:divBdr>
      <w:divsChild>
        <w:div w:id="77560885">
          <w:marLeft w:val="0"/>
          <w:marRight w:val="0"/>
          <w:marTop w:val="0"/>
          <w:marBottom w:val="225"/>
          <w:divBdr>
            <w:top w:val="none" w:sz="0" w:space="0" w:color="auto"/>
            <w:left w:val="none" w:sz="0" w:space="0" w:color="auto"/>
            <w:bottom w:val="none" w:sz="0" w:space="0" w:color="auto"/>
            <w:right w:val="none" w:sz="0" w:space="0" w:color="auto"/>
          </w:divBdr>
        </w:div>
        <w:div w:id="927233954">
          <w:marLeft w:val="0"/>
          <w:marRight w:val="0"/>
          <w:marTop w:val="0"/>
          <w:marBottom w:val="225"/>
          <w:divBdr>
            <w:top w:val="none" w:sz="0" w:space="0" w:color="auto"/>
            <w:left w:val="none" w:sz="0" w:space="0" w:color="auto"/>
            <w:bottom w:val="none" w:sz="0" w:space="0" w:color="auto"/>
            <w:right w:val="none" w:sz="0" w:space="0" w:color="auto"/>
          </w:divBdr>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00312694">
      <w:bodyDiv w:val="1"/>
      <w:marLeft w:val="0"/>
      <w:marRight w:val="0"/>
      <w:marTop w:val="0"/>
      <w:marBottom w:val="0"/>
      <w:divBdr>
        <w:top w:val="none" w:sz="0" w:space="0" w:color="auto"/>
        <w:left w:val="none" w:sz="0" w:space="0" w:color="auto"/>
        <w:bottom w:val="none" w:sz="0" w:space="0" w:color="auto"/>
        <w:right w:val="none" w:sz="0" w:space="0" w:color="auto"/>
      </w:divBdr>
    </w:div>
    <w:div w:id="171882066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m.adams@cdu.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47</cp:revision>
  <dcterms:created xsi:type="dcterms:W3CDTF">2019-01-12T23:03:00Z</dcterms:created>
  <dcterms:modified xsi:type="dcterms:W3CDTF">2020-07-02T03:14:00Z</dcterms:modified>
</cp:coreProperties>
</file>