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D1A61" w14:textId="77777777" w:rsidR="00E66B5D" w:rsidRPr="004B19B5" w:rsidRDefault="00D54882" w:rsidP="004B19B5">
      <w:pPr>
        <w:spacing w:line="276" w:lineRule="auto"/>
        <w:rPr>
          <w:rFonts w:asciiTheme="minorHAnsi" w:hAnsiTheme="minorHAnsi"/>
          <w:sz w:val="22"/>
          <w:szCs w:val="22"/>
          <w:lang w:val="en-AU"/>
        </w:rPr>
      </w:pPr>
    </w:p>
    <w:p w14:paraId="5779AAD1" w14:textId="77777777" w:rsidR="00FA5073" w:rsidRPr="004B19B5" w:rsidRDefault="00FA5073" w:rsidP="004B19B5">
      <w:pPr>
        <w:spacing w:line="276" w:lineRule="auto"/>
        <w:rPr>
          <w:rFonts w:asciiTheme="minorHAnsi" w:hAnsiTheme="minorHAnsi"/>
          <w:sz w:val="22"/>
          <w:szCs w:val="22"/>
          <w:lang w:val="en-AU"/>
        </w:rPr>
      </w:pPr>
    </w:p>
    <w:p w14:paraId="719AFAE0" w14:textId="77777777" w:rsidR="00FA5073" w:rsidRPr="004B19B5" w:rsidRDefault="00FA5073" w:rsidP="004B19B5">
      <w:pPr>
        <w:spacing w:line="276" w:lineRule="auto"/>
        <w:rPr>
          <w:rFonts w:asciiTheme="minorHAnsi" w:hAnsiTheme="minorHAnsi"/>
          <w:sz w:val="22"/>
          <w:szCs w:val="22"/>
          <w:lang w:eastAsia="zh-TW"/>
        </w:rPr>
      </w:pPr>
    </w:p>
    <w:p w14:paraId="61975EB5" w14:textId="77777777" w:rsidR="00FA5073" w:rsidRPr="004B19B5" w:rsidRDefault="00FA5073" w:rsidP="004B19B5">
      <w:pPr>
        <w:spacing w:line="276" w:lineRule="auto"/>
        <w:rPr>
          <w:rFonts w:asciiTheme="minorHAnsi" w:hAnsiTheme="minorHAnsi"/>
          <w:sz w:val="22"/>
          <w:szCs w:val="22"/>
          <w:lang w:eastAsia="zh-TW"/>
        </w:rPr>
      </w:pPr>
    </w:p>
    <w:p w14:paraId="07191EFF" w14:textId="77777777" w:rsidR="00FA5073" w:rsidRPr="004B19B5" w:rsidRDefault="00FA5073" w:rsidP="004B19B5">
      <w:pPr>
        <w:spacing w:line="276" w:lineRule="auto"/>
        <w:rPr>
          <w:rFonts w:asciiTheme="minorHAnsi" w:hAnsiTheme="minorHAnsi"/>
          <w:sz w:val="22"/>
          <w:szCs w:val="22"/>
          <w:lang w:eastAsia="zh-TW"/>
        </w:rPr>
      </w:pPr>
    </w:p>
    <w:p w14:paraId="61743EBE" w14:textId="55F4A334" w:rsidR="004B19B5" w:rsidRPr="004B19B5" w:rsidRDefault="004B19B5" w:rsidP="004B19B5">
      <w:pPr>
        <w:spacing w:line="276" w:lineRule="auto"/>
        <w:rPr>
          <w:rFonts w:asciiTheme="minorHAnsi" w:hAnsiTheme="minorHAnsi"/>
          <w:sz w:val="22"/>
          <w:szCs w:val="22"/>
          <w:lang w:eastAsia="zh-TW"/>
        </w:rPr>
      </w:pPr>
    </w:p>
    <w:p w14:paraId="4397F08A" w14:textId="77777777" w:rsidR="004B19B5" w:rsidRPr="004B19B5" w:rsidRDefault="004B19B5" w:rsidP="004B19B5">
      <w:pPr>
        <w:spacing w:line="276" w:lineRule="auto"/>
        <w:rPr>
          <w:rFonts w:asciiTheme="minorHAnsi" w:hAnsiTheme="minorHAnsi"/>
          <w:sz w:val="22"/>
          <w:szCs w:val="22"/>
          <w:lang w:eastAsia="zh-TW"/>
        </w:rPr>
      </w:pPr>
    </w:p>
    <w:p w14:paraId="36F3BF17" w14:textId="08D40838" w:rsidR="004B19B5" w:rsidRDefault="004B19B5" w:rsidP="004B19B5">
      <w:pPr>
        <w:spacing w:line="276" w:lineRule="auto"/>
        <w:jc w:val="center"/>
        <w:rPr>
          <w:rFonts w:asciiTheme="minorHAnsi" w:hAnsiTheme="minorHAnsi"/>
          <w:b/>
          <w:sz w:val="22"/>
          <w:szCs w:val="22"/>
          <w:lang w:eastAsia="zh-TW"/>
        </w:rPr>
      </w:pPr>
      <w:r>
        <w:rPr>
          <w:rFonts w:asciiTheme="minorHAnsi" w:hAnsiTheme="minorHAnsi"/>
          <w:b/>
          <w:sz w:val="22"/>
          <w:szCs w:val="22"/>
          <w:lang w:eastAsia="zh-TW"/>
        </w:rPr>
        <w:t>SHARING YOUR DATA</w:t>
      </w:r>
    </w:p>
    <w:p w14:paraId="494BF4CE" w14:textId="01FB5FFA" w:rsidR="006F4F39" w:rsidRDefault="006F4F39" w:rsidP="004B19B5">
      <w:pPr>
        <w:spacing w:line="276" w:lineRule="auto"/>
        <w:jc w:val="center"/>
        <w:rPr>
          <w:rFonts w:asciiTheme="minorHAnsi" w:hAnsiTheme="minorHAnsi"/>
          <w:b/>
          <w:sz w:val="22"/>
          <w:szCs w:val="22"/>
          <w:lang w:eastAsia="zh-TW"/>
        </w:rPr>
      </w:pPr>
    </w:p>
    <w:p w14:paraId="239DA4D5" w14:textId="51E05432" w:rsidR="006F4F39" w:rsidRPr="004B19B5" w:rsidRDefault="006F4F39" w:rsidP="004B19B5">
      <w:pPr>
        <w:spacing w:line="276" w:lineRule="auto"/>
        <w:jc w:val="center"/>
        <w:rPr>
          <w:rFonts w:asciiTheme="minorHAnsi" w:hAnsiTheme="minorHAnsi"/>
          <w:b/>
          <w:sz w:val="22"/>
          <w:szCs w:val="22"/>
          <w:lang w:eastAsia="zh-TW"/>
        </w:rPr>
      </w:pPr>
      <w:r w:rsidRPr="006F4F39">
        <w:rPr>
          <w:rFonts w:asciiTheme="minorHAnsi" w:hAnsiTheme="minorHAnsi"/>
          <w:b/>
          <w:sz w:val="22"/>
          <w:szCs w:val="22"/>
          <w:lang w:eastAsia="zh-TW"/>
        </w:rPr>
        <w:t>by Simon Moss</w:t>
      </w:r>
    </w:p>
    <w:p w14:paraId="58371EBA" w14:textId="77777777" w:rsidR="004B19B5" w:rsidRPr="004B19B5" w:rsidRDefault="004B19B5" w:rsidP="00643C27">
      <w:pPr>
        <w:spacing w:line="276" w:lineRule="auto"/>
        <w:outlineLvl w:val="0"/>
        <w:rPr>
          <w:rFonts w:asciiTheme="minorHAnsi" w:hAnsiTheme="minorHAnsi"/>
          <w:b/>
          <w:sz w:val="22"/>
          <w:szCs w:val="22"/>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4B19B5" w:rsidRPr="004B19B5" w14:paraId="5A4BD681" w14:textId="77777777" w:rsidTr="008078E6">
        <w:tc>
          <w:tcPr>
            <w:tcW w:w="8897" w:type="dxa"/>
            <w:shd w:val="clear" w:color="auto" w:fill="BDD6EE"/>
          </w:tcPr>
          <w:p w14:paraId="55A29C1D" w14:textId="4F699FAF" w:rsidR="004B19B5" w:rsidRPr="004B19B5" w:rsidRDefault="003475A5" w:rsidP="004B19B5">
            <w:pPr>
              <w:pStyle w:val="MHPBody"/>
              <w:spacing w:line="276" w:lineRule="auto"/>
              <w:jc w:val="center"/>
              <w:rPr>
                <w:rFonts w:asciiTheme="minorHAnsi" w:hAnsiTheme="minorHAnsi"/>
                <w:b/>
                <w:sz w:val="22"/>
                <w:szCs w:val="22"/>
              </w:rPr>
            </w:pPr>
            <w:r>
              <w:rPr>
                <w:rFonts w:asciiTheme="minorHAnsi" w:hAnsiTheme="minorHAnsi"/>
                <w:b/>
                <w:sz w:val="22"/>
                <w:szCs w:val="22"/>
              </w:rPr>
              <w:t>Introduction</w:t>
            </w:r>
          </w:p>
        </w:tc>
      </w:tr>
    </w:tbl>
    <w:p w14:paraId="30EFBD79" w14:textId="39439FC2" w:rsidR="00FA5073" w:rsidRPr="004B19B5" w:rsidRDefault="00FA5073" w:rsidP="003475A5">
      <w:pPr>
        <w:spacing w:line="276" w:lineRule="auto"/>
        <w:rPr>
          <w:rFonts w:asciiTheme="minorHAnsi" w:hAnsiTheme="minorHAnsi"/>
          <w:sz w:val="22"/>
          <w:szCs w:val="22"/>
          <w:lang w:eastAsia="zh-TW"/>
        </w:rPr>
      </w:pPr>
    </w:p>
    <w:p w14:paraId="78449CDA" w14:textId="3AF4FBB7"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r w:rsidR="00686D9C">
        <w:rPr>
          <w:rFonts w:asciiTheme="minorHAnsi" w:hAnsiTheme="minorHAnsi"/>
          <w:sz w:val="22"/>
          <w:szCs w:val="22"/>
          <w:lang w:eastAsia="zh-TW"/>
        </w:rPr>
        <w:t xml:space="preserve">Researchers </w:t>
      </w:r>
      <w:r w:rsidRPr="004B19B5">
        <w:rPr>
          <w:rFonts w:asciiTheme="minorHAnsi" w:hAnsiTheme="minorHAnsi"/>
          <w:sz w:val="22"/>
          <w:szCs w:val="22"/>
          <w:lang w:eastAsia="zh-TW"/>
        </w:rPr>
        <w:t xml:space="preserve">often store their data electronically.  For example, one </w:t>
      </w:r>
      <w:r w:rsidR="00686D9C">
        <w:rPr>
          <w:rFonts w:asciiTheme="minorHAnsi" w:hAnsiTheme="minorHAnsi"/>
          <w:sz w:val="22"/>
          <w:szCs w:val="22"/>
          <w:lang w:eastAsia="zh-TW"/>
        </w:rPr>
        <w:t>researcher</w:t>
      </w:r>
      <w:r w:rsidRPr="004B19B5">
        <w:rPr>
          <w:rFonts w:asciiTheme="minorHAnsi" w:hAnsiTheme="minorHAnsi"/>
          <w:sz w:val="22"/>
          <w:szCs w:val="22"/>
          <w:lang w:eastAsia="zh-TW"/>
        </w:rPr>
        <w:t xml:space="preserve"> might construct an Excel spreadsheet that stores health information about 100 participants.  Each row </w:t>
      </w:r>
      <w:r w:rsidR="003475A5">
        <w:rPr>
          <w:rFonts w:asciiTheme="minorHAnsi" w:hAnsiTheme="minorHAnsi"/>
          <w:sz w:val="22"/>
          <w:szCs w:val="22"/>
          <w:lang w:eastAsia="zh-TW"/>
        </w:rPr>
        <w:t>might correspond</w:t>
      </w:r>
      <w:r w:rsidRPr="004B19B5">
        <w:rPr>
          <w:rFonts w:asciiTheme="minorHAnsi" w:hAnsiTheme="minorHAnsi"/>
          <w:sz w:val="22"/>
          <w:szCs w:val="22"/>
          <w:lang w:eastAsia="zh-TW"/>
        </w:rPr>
        <w:t xml:space="preserve"> to one participant.  Each column </w:t>
      </w:r>
      <w:r w:rsidR="003475A5">
        <w:rPr>
          <w:rFonts w:asciiTheme="minorHAnsi" w:hAnsiTheme="minorHAnsi"/>
          <w:sz w:val="22"/>
          <w:szCs w:val="22"/>
          <w:lang w:eastAsia="zh-TW"/>
        </w:rPr>
        <w:t>might represent</w:t>
      </w:r>
      <w:r w:rsidRPr="004B19B5">
        <w:rPr>
          <w:rFonts w:asciiTheme="minorHAnsi" w:hAnsiTheme="minorHAnsi"/>
          <w:sz w:val="22"/>
          <w:szCs w:val="22"/>
          <w:lang w:eastAsia="zh-TW"/>
        </w:rPr>
        <w:t xml:space="preserve"> one characteristic, such as the blood glucose levels or body fat of each person.  Other </w:t>
      </w:r>
      <w:r w:rsidR="00686D9C">
        <w:rPr>
          <w:rFonts w:asciiTheme="minorHAnsi" w:hAnsiTheme="minorHAnsi"/>
          <w:sz w:val="22"/>
          <w:szCs w:val="22"/>
          <w:lang w:eastAsia="zh-TW"/>
        </w:rPr>
        <w:t>researcher</w:t>
      </w:r>
      <w:r w:rsidRPr="004B19B5">
        <w:rPr>
          <w:rFonts w:asciiTheme="minorHAnsi" w:hAnsiTheme="minorHAnsi"/>
          <w:sz w:val="22"/>
          <w:szCs w:val="22"/>
          <w:lang w:eastAsia="zh-TW"/>
        </w:rPr>
        <w:t>s might construct spreadsheets that store information about birds, crops, rivers, and so forth.</w:t>
      </w:r>
    </w:p>
    <w:p w14:paraId="7B42457D" w14:textId="4084AB21" w:rsidR="00FA5073" w:rsidRPr="004B19B5" w:rsidRDefault="003475A5" w:rsidP="004B19B5">
      <w:pPr>
        <w:spacing w:line="276" w:lineRule="auto"/>
        <w:rPr>
          <w:rFonts w:asciiTheme="minorHAnsi" w:hAnsiTheme="minorHAnsi"/>
          <w:sz w:val="22"/>
          <w:szCs w:val="22"/>
          <w:lang w:eastAsia="zh-TW"/>
        </w:rPr>
      </w:pPr>
      <w:r>
        <w:rPr>
          <w:rFonts w:asciiTheme="minorHAnsi" w:hAnsiTheme="minorHAnsi"/>
          <w:sz w:val="22"/>
          <w:szCs w:val="22"/>
          <w:lang w:eastAsia="zh-TW"/>
        </w:rPr>
        <w:tab/>
        <w:t>In the past, researchers usually</w:t>
      </w:r>
      <w:r w:rsidR="00FA5073" w:rsidRPr="004B19B5">
        <w:rPr>
          <w:rFonts w:asciiTheme="minorHAnsi" w:hAnsiTheme="minorHAnsi"/>
          <w:sz w:val="22"/>
          <w:szCs w:val="22"/>
          <w:lang w:eastAsia="zh-TW"/>
        </w:rPr>
        <w:t xml:space="preserve"> store</w:t>
      </w:r>
      <w:r>
        <w:rPr>
          <w:rFonts w:asciiTheme="minorHAnsi" w:hAnsiTheme="minorHAnsi"/>
          <w:sz w:val="22"/>
          <w:szCs w:val="22"/>
          <w:lang w:eastAsia="zh-TW"/>
        </w:rPr>
        <w:t>d</w:t>
      </w:r>
      <w:r w:rsidR="00FA5073" w:rsidRPr="004B19B5">
        <w:rPr>
          <w:rFonts w:asciiTheme="minorHAnsi" w:hAnsiTheme="minorHAnsi"/>
          <w:sz w:val="22"/>
          <w:szCs w:val="22"/>
          <w:lang w:eastAsia="zh-TW"/>
        </w:rPr>
        <w:t xml:space="preserve"> these data on their own computer, inaccessible to anyone else.  Nowadays, however, researchers are increasingly lik</w:t>
      </w:r>
      <w:bookmarkStart w:id="0" w:name="_GoBack"/>
      <w:bookmarkEnd w:id="0"/>
      <w:r w:rsidR="00FA5073" w:rsidRPr="004B19B5">
        <w:rPr>
          <w:rFonts w:asciiTheme="minorHAnsi" w:hAnsiTheme="minorHAnsi"/>
          <w:sz w:val="22"/>
          <w:szCs w:val="22"/>
          <w:lang w:eastAsia="zh-TW"/>
        </w:rPr>
        <w:t xml:space="preserve">ely to store these data in databases that are accessible to other individuals.  This document clarifies the benefits that researchers enjoy whenever they share their data.  In addition, this document clarifies how researchers can share their data as well as access the data that other individuals share. </w:t>
      </w:r>
    </w:p>
    <w:p w14:paraId="3870B4A3" w14:textId="77777777" w:rsidR="00FA5073" w:rsidRDefault="00FA5073" w:rsidP="004B19B5">
      <w:pPr>
        <w:spacing w:line="276" w:lineRule="auto"/>
        <w:rPr>
          <w:rFonts w:asciiTheme="minorHAnsi" w:hAnsiTheme="minorHAnsi"/>
          <w:sz w:val="22"/>
          <w:szCs w:val="22"/>
          <w:lang w:eastAsia="zh-TW"/>
        </w:rPr>
      </w:pPr>
    </w:p>
    <w:p w14:paraId="113790B4" w14:textId="77777777" w:rsidR="003475A5" w:rsidRPr="004B19B5" w:rsidRDefault="003475A5" w:rsidP="003475A5">
      <w:pPr>
        <w:spacing w:line="276" w:lineRule="auto"/>
        <w:jc w:val="center"/>
        <w:outlineLvl w:val="0"/>
        <w:rPr>
          <w:rFonts w:asciiTheme="minorHAnsi" w:hAnsiTheme="minorHAnsi"/>
          <w:b/>
          <w:sz w:val="22"/>
          <w:szCs w:val="22"/>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3475A5" w:rsidRPr="004B19B5" w14:paraId="56B93AB0" w14:textId="77777777" w:rsidTr="008078E6">
        <w:tc>
          <w:tcPr>
            <w:tcW w:w="8897" w:type="dxa"/>
            <w:shd w:val="clear" w:color="auto" w:fill="BDD6EE"/>
          </w:tcPr>
          <w:p w14:paraId="1BB7014A" w14:textId="53EC8228" w:rsidR="003475A5" w:rsidRPr="004B19B5" w:rsidRDefault="003475A5" w:rsidP="003475A5">
            <w:pPr>
              <w:pStyle w:val="MHPBody"/>
              <w:spacing w:line="276" w:lineRule="auto"/>
              <w:jc w:val="center"/>
              <w:rPr>
                <w:rFonts w:asciiTheme="minorHAnsi" w:hAnsiTheme="minorHAnsi"/>
                <w:b/>
                <w:sz w:val="22"/>
                <w:szCs w:val="22"/>
              </w:rPr>
            </w:pPr>
            <w:r>
              <w:rPr>
                <w:rFonts w:asciiTheme="minorHAnsi" w:hAnsiTheme="minorHAnsi"/>
                <w:b/>
                <w:sz w:val="22"/>
                <w:szCs w:val="22"/>
              </w:rPr>
              <w:t>Why should you share your data?</w:t>
            </w:r>
          </w:p>
        </w:tc>
      </w:tr>
    </w:tbl>
    <w:p w14:paraId="4F96A000" w14:textId="77777777"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p>
    <w:p w14:paraId="60850BAC" w14:textId="77777777"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t xml:space="preserve">Researchers often share their data for several reasons.  First, if you share your data, your publications are more likely to be cited.  That is, as research shows, if authors share their data, other researchers will often utilize these data and thus cite the paper.  These citations significantly enhance the reputation and career prospects of researchers.  </w:t>
      </w:r>
    </w:p>
    <w:p w14:paraId="6B1D9FFF" w14:textId="77777777"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t xml:space="preserve">Second, the data you share can also be cited.  That is, the data file is assigned a </w:t>
      </w:r>
      <w:proofErr w:type="spellStart"/>
      <w:r w:rsidRPr="004B19B5">
        <w:rPr>
          <w:rFonts w:asciiTheme="minorHAnsi" w:hAnsiTheme="minorHAnsi"/>
          <w:sz w:val="22"/>
          <w:szCs w:val="22"/>
          <w:lang w:eastAsia="zh-TW"/>
        </w:rPr>
        <w:t>doi</w:t>
      </w:r>
      <w:proofErr w:type="spellEnd"/>
      <w:r w:rsidRPr="004B19B5">
        <w:rPr>
          <w:rFonts w:asciiTheme="minorHAnsi" w:hAnsiTheme="minorHAnsi"/>
          <w:sz w:val="22"/>
          <w:szCs w:val="22"/>
          <w:lang w:eastAsia="zh-TW"/>
        </w:rPr>
        <w:t xml:space="preserve"> or digital object identifier.  Therefore, if other researchers utilize these data, they cite the data file, further enhancing your reputation.</w:t>
      </w:r>
    </w:p>
    <w:p w14:paraId="6A8FE3A8" w14:textId="77777777"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 xml:space="preserve"> </w:t>
      </w:r>
      <w:r w:rsidRPr="004B19B5">
        <w:rPr>
          <w:rFonts w:asciiTheme="minorHAnsi" w:hAnsiTheme="minorHAnsi"/>
          <w:sz w:val="22"/>
          <w:szCs w:val="22"/>
          <w:lang w:eastAsia="zh-TW"/>
        </w:rPr>
        <w:tab/>
        <w:t xml:space="preserve">Third, many funding bodies, such as the ARC and NHMRC, discuss the importance of data sharing.  They may, therefore, be more likely to fund research in which the investigators have constructed a plan to share data. </w:t>
      </w:r>
    </w:p>
    <w:p w14:paraId="2D1DA522" w14:textId="77777777" w:rsidR="00FA5073" w:rsidRDefault="00FA5073" w:rsidP="004B19B5">
      <w:pPr>
        <w:spacing w:line="276" w:lineRule="auto"/>
        <w:rPr>
          <w:rFonts w:asciiTheme="minorHAnsi" w:hAnsiTheme="minorHAnsi"/>
          <w:sz w:val="22"/>
          <w:szCs w:val="22"/>
          <w:lang w:eastAsia="zh-TW"/>
        </w:rPr>
      </w:pPr>
    </w:p>
    <w:p w14:paraId="5C29C511" w14:textId="77777777" w:rsidR="003475A5" w:rsidRDefault="003475A5" w:rsidP="004B19B5">
      <w:pPr>
        <w:spacing w:line="276" w:lineRule="auto"/>
        <w:rPr>
          <w:rFonts w:asciiTheme="minorHAnsi" w:hAnsiTheme="minorHAnsi"/>
          <w:sz w:val="22"/>
          <w:szCs w:val="22"/>
          <w:lang w:eastAsia="zh-TW"/>
        </w:rPr>
      </w:pPr>
    </w:p>
    <w:p w14:paraId="0FCA2526" w14:textId="77777777" w:rsidR="003475A5" w:rsidRDefault="003475A5" w:rsidP="004B19B5">
      <w:pPr>
        <w:spacing w:line="276" w:lineRule="auto"/>
        <w:rPr>
          <w:rFonts w:asciiTheme="minorHAnsi" w:hAnsiTheme="minorHAnsi"/>
          <w:sz w:val="22"/>
          <w:szCs w:val="22"/>
          <w:lang w:eastAsia="zh-TW"/>
        </w:rPr>
      </w:pPr>
    </w:p>
    <w:p w14:paraId="67176559" w14:textId="77777777" w:rsidR="003475A5" w:rsidRPr="004B19B5" w:rsidRDefault="003475A5" w:rsidP="003475A5">
      <w:pPr>
        <w:spacing w:line="276" w:lineRule="auto"/>
        <w:jc w:val="center"/>
        <w:outlineLvl w:val="0"/>
        <w:rPr>
          <w:rFonts w:asciiTheme="minorHAnsi" w:hAnsiTheme="minorHAnsi"/>
          <w:b/>
          <w:sz w:val="22"/>
          <w:szCs w:val="22"/>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3475A5" w:rsidRPr="004B19B5" w14:paraId="6AA00FE5" w14:textId="77777777" w:rsidTr="008078E6">
        <w:tc>
          <w:tcPr>
            <w:tcW w:w="8897" w:type="dxa"/>
            <w:shd w:val="clear" w:color="auto" w:fill="BDD6EE"/>
          </w:tcPr>
          <w:p w14:paraId="0797EE5D" w14:textId="7B64B065" w:rsidR="003475A5" w:rsidRPr="004B19B5" w:rsidRDefault="003475A5" w:rsidP="008078E6">
            <w:pPr>
              <w:pStyle w:val="MHPBody"/>
              <w:spacing w:line="276" w:lineRule="auto"/>
              <w:jc w:val="center"/>
              <w:rPr>
                <w:rFonts w:asciiTheme="minorHAnsi" w:hAnsiTheme="minorHAnsi"/>
                <w:b/>
                <w:sz w:val="22"/>
                <w:szCs w:val="22"/>
              </w:rPr>
            </w:pPr>
            <w:r>
              <w:rPr>
                <w:rFonts w:asciiTheme="minorHAnsi" w:hAnsiTheme="minorHAnsi"/>
                <w:b/>
                <w:sz w:val="22"/>
                <w:szCs w:val="22"/>
              </w:rPr>
              <w:t>How can you share your data and access other data?</w:t>
            </w:r>
          </w:p>
        </w:tc>
      </w:tr>
    </w:tbl>
    <w:p w14:paraId="198EA12E" w14:textId="77777777" w:rsidR="003475A5" w:rsidRPr="004B19B5" w:rsidRDefault="003475A5" w:rsidP="003475A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p>
    <w:p w14:paraId="046BC2AD" w14:textId="36B95D76" w:rsidR="00FA5073" w:rsidRPr="004B19B5" w:rsidRDefault="00FA5073" w:rsidP="004B19B5">
      <w:pPr>
        <w:spacing w:line="276" w:lineRule="auto"/>
        <w:rPr>
          <w:rFonts w:asciiTheme="minorHAnsi" w:hAnsiTheme="minorHAnsi"/>
          <w:sz w:val="22"/>
          <w:szCs w:val="22"/>
          <w:lang w:eastAsia="zh-TW"/>
        </w:rPr>
      </w:pPr>
    </w:p>
    <w:p w14:paraId="35181335" w14:textId="767BB7AE" w:rsidR="00FA5073" w:rsidRPr="004B19B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t xml:space="preserve">To share data, you need to identify a suitable repository on a relevant website.  Which website is relevant depends on your discipline or field.    This table presents </w:t>
      </w:r>
      <w:r w:rsidR="004E4BC7">
        <w:rPr>
          <w:rFonts w:asciiTheme="minorHAnsi" w:hAnsiTheme="minorHAnsi"/>
          <w:sz w:val="22"/>
          <w:szCs w:val="22"/>
          <w:lang w:eastAsia="zh-TW"/>
        </w:rPr>
        <w:t>some of the</w:t>
      </w:r>
      <w:r w:rsidRPr="004B19B5">
        <w:rPr>
          <w:rFonts w:asciiTheme="minorHAnsi" w:hAnsiTheme="minorHAnsi"/>
          <w:sz w:val="22"/>
          <w:szCs w:val="22"/>
          <w:lang w:eastAsia="zh-TW"/>
        </w:rPr>
        <w:t xml:space="preserve"> websites and the relevant disciplines. </w:t>
      </w:r>
      <w:r w:rsidR="00290D20">
        <w:rPr>
          <w:rFonts w:asciiTheme="minorHAnsi" w:hAnsiTheme="minorHAnsi"/>
          <w:sz w:val="22"/>
          <w:szCs w:val="22"/>
          <w:lang w:eastAsia="zh-TW"/>
        </w:rPr>
        <w:t xml:space="preserve"> </w:t>
      </w:r>
    </w:p>
    <w:p w14:paraId="53A0C824" w14:textId="77777777" w:rsidR="003475A5" w:rsidRDefault="003475A5" w:rsidP="003475A5">
      <w:pPr>
        <w:spacing w:line="276" w:lineRule="auto"/>
        <w:rPr>
          <w:rFonts w:asciiTheme="minorHAnsi" w:hAnsiTheme="minorHAnsi" w:cs="Arial"/>
          <w:noProof/>
          <w:color w:val="000000"/>
          <w:sz w:val="22"/>
          <w:szCs w:val="22"/>
        </w:rPr>
      </w:pPr>
    </w:p>
    <w:p w14:paraId="5A2AE38B" w14:textId="77777777" w:rsidR="003475A5" w:rsidRPr="004B19B5" w:rsidRDefault="003475A5" w:rsidP="003475A5">
      <w:pPr>
        <w:spacing w:line="276" w:lineRule="auto"/>
        <w:rPr>
          <w:rFonts w:asciiTheme="minorHAnsi" w:hAnsiTheme="minorHAnsi" w:cs="Arial"/>
          <w:noProof/>
          <w:color w:val="000000"/>
          <w:sz w:val="22"/>
          <w:szCs w:val="22"/>
        </w:rPr>
      </w:pPr>
    </w:p>
    <w:tbl>
      <w:tblPr>
        <w:tblW w:w="84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824"/>
        <w:gridCol w:w="2824"/>
        <w:gridCol w:w="2824"/>
      </w:tblGrid>
      <w:tr w:rsidR="003475A5" w:rsidRPr="004B19B5" w14:paraId="4BF3BD4E" w14:textId="77777777" w:rsidTr="008078E6">
        <w:trPr>
          <w:trHeight w:val="359"/>
        </w:trPr>
        <w:tc>
          <w:tcPr>
            <w:tcW w:w="8472" w:type="dxa"/>
            <w:gridSpan w:val="3"/>
            <w:shd w:val="clear" w:color="auto" w:fill="000000" w:themeFill="text1"/>
          </w:tcPr>
          <w:p w14:paraId="3A683CDD" w14:textId="77777777" w:rsidR="003475A5" w:rsidRPr="004B19B5" w:rsidRDefault="003475A5" w:rsidP="008078E6">
            <w:pPr>
              <w:spacing w:line="276" w:lineRule="auto"/>
              <w:jc w:val="center"/>
              <w:rPr>
                <w:rFonts w:asciiTheme="minorHAnsi" w:hAnsiTheme="minorHAnsi"/>
                <w:b/>
                <w:sz w:val="22"/>
                <w:szCs w:val="22"/>
              </w:rPr>
            </w:pPr>
            <w:r w:rsidRPr="004B19B5">
              <w:rPr>
                <w:rFonts w:asciiTheme="minorHAnsi" w:hAnsiTheme="minorHAnsi"/>
                <w:b/>
                <w:sz w:val="22"/>
                <w:szCs w:val="22"/>
              </w:rPr>
              <w:t xml:space="preserve">Websites in which you can share </w:t>
            </w:r>
          </w:p>
        </w:tc>
      </w:tr>
      <w:tr w:rsidR="003475A5" w:rsidRPr="004B19B5" w14:paraId="6F13BE3E" w14:textId="77777777" w:rsidTr="008078E6">
        <w:trPr>
          <w:trHeight w:val="359"/>
        </w:trPr>
        <w:tc>
          <w:tcPr>
            <w:tcW w:w="2824" w:type="dxa"/>
            <w:shd w:val="clear" w:color="auto" w:fill="BDD6EE"/>
          </w:tcPr>
          <w:p w14:paraId="60B23D10" w14:textId="7174D658" w:rsidR="003475A5" w:rsidRPr="004B19B5" w:rsidRDefault="0083611D" w:rsidP="008078E6">
            <w:pPr>
              <w:spacing w:line="276" w:lineRule="auto"/>
              <w:jc w:val="center"/>
              <w:rPr>
                <w:rFonts w:asciiTheme="minorHAnsi" w:hAnsiTheme="minorHAnsi"/>
                <w:b/>
                <w:sz w:val="22"/>
                <w:szCs w:val="22"/>
              </w:rPr>
            </w:pPr>
            <w:r>
              <w:rPr>
                <w:rFonts w:asciiTheme="minorHAnsi" w:hAnsiTheme="minorHAnsi"/>
                <w:b/>
                <w:sz w:val="22"/>
                <w:szCs w:val="22"/>
              </w:rPr>
              <w:t xml:space="preserve">Google these websites </w:t>
            </w:r>
          </w:p>
        </w:tc>
        <w:tc>
          <w:tcPr>
            <w:tcW w:w="2824" w:type="dxa"/>
            <w:shd w:val="clear" w:color="auto" w:fill="BDD6EE"/>
          </w:tcPr>
          <w:p w14:paraId="30DD85F3" w14:textId="77777777" w:rsidR="003475A5" w:rsidRPr="004B19B5" w:rsidRDefault="003475A5" w:rsidP="008078E6">
            <w:pPr>
              <w:spacing w:line="276" w:lineRule="auto"/>
              <w:jc w:val="center"/>
              <w:rPr>
                <w:rFonts w:asciiTheme="minorHAnsi" w:hAnsiTheme="minorHAnsi"/>
                <w:b/>
                <w:sz w:val="22"/>
                <w:szCs w:val="22"/>
              </w:rPr>
            </w:pPr>
            <w:r w:rsidRPr="004B19B5">
              <w:rPr>
                <w:rFonts w:asciiTheme="minorHAnsi" w:hAnsiTheme="minorHAnsi"/>
                <w:b/>
                <w:sz w:val="22"/>
                <w:szCs w:val="22"/>
              </w:rPr>
              <w:t>Discipline</w:t>
            </w:r>
          </w:p>
        </w:tc>
        <w:tc>
          <w:tcPr>
            <w:tcW w:w="2824" w:type="dxa"/>
            <w:shd w:val="clear" w:color="auto" w:fill="BDD6EE"/>
          </w:tcPr>
          <w:p w14:paraId="3D688DC6" w14:textId="77777777" w:rsidR="003475A5" w:rsidRPr="004B19B5" w:rsidRDefault="003475A5" w:rsidP="008078E6">
            <w:pPr>
              <w:spacing w:line="276" w:lineRule="auto"/>
              <w:jc w:val="center"/>
              <w:rPr>
                <w:rFonts w:asciiTheme="minorHAnsi" w:hAnsiTheme="minorHAnsi"/>
                <w:b/>
                <w:sz w:val="22"/>
                <w:szCs w:val="22"/>
              </w:rPr>
            </w:pPr>
            <w:r w:rsidRPr="004B19B5">
              <w:rPr>
                <w:rFonts w:asciiTheme="minorHAnsi" w:hAnsiTheme="minorHAnsi"/>
                <w:b/>
                <w:sz w:val="22"/>
                <w:szCs w:val="22"/>
              </w:rPr>
              <w:t>Other notes</w:t>
            </w:r>
          </w:p>
        </w:tc>
      </w:tr>
      <w:tr w:rsidR="003A71E2" w:rsidRPr="004B19B5" w14:paraId="280B1265" w14:textId="77777777" w:rsidTr="003475A5">
        <w:trPr>
          <w:trHeight w:val="414"/>
        </w:trPr>
        <w:tc>
          <w:tcPr>
            <w:tcW w:w="2824" w:type="dxa"/>
            <w:shd w:val="clear" w:color="auto" w:fill="D9D9D9"/>
          </w:tcPr>
          <w:p w14:paraId="57E428B2" w14:textId="01EE0424" w:rsidR="003A71E2" w:rsidRPr="003475A5" w:rsidRDefault="003A71E2" w:rsidP="008078E6">
            <w:pPr>
              <w:spacing w:line="276" w:lineRule="auto"/>
              <w:rPr>
                <w:rFonts w:asciiTheme="minorHAnsi" w:hAnsiTheme="minorHAnsi"/>
                <w:sz w:val="22"/>
                <w:szCs w:val="22"/>
              </w:rPr>
            </w:pPr>
            <w:r w:rsidRPr="003A71E2">
              <w:rPr>
                <w:rFonts w:asciiTheme="minorHAnsi" w:hAnsiTheme="minorHAnsi"/>
                <w:sz w:val="22"/>
                <w:szCs w:val="22"/>
              </w:rPr>
              <w:t>ada.edu.au</w:t>
            </w:r>
          </w:p>
        </w:tc>
        <w:tc>
          <w:tcPr>
            <w:tcW w:w="2824" w:type="dxa"/>
            <w:shd w:val="clear" w:color="auto" w:fill="D9D9D9"/>
          </w:tcPr>
          <w:p w14:paraId="66FA0F07" w14:textId="23219925" w:rsidR="003A71E2" w:rsidRDefault="003A71E2" w:rsidP="008078E6">
            <w:pPr>
              <w:spacing w:line="276" w:lineRule="auto"/>
              <w:rPr>
                <w:rFonts w:asciiTheme="minorHAnsi" w:hAnsiTheme="minorHAnsi"/>
                <w:sz w:val="22"/>
                <w:szCs w:val="22"/>
              </w:rPr>
            </w:pPr>
            <w:r>
              <w:rPr>
                <w:rFonts w:asciiTheme="minorHAnsi" w:hAnsiTheme="minorHAnsi"/>
                <w:sz w:val="22"/>
                <w:szCs w:val="22"/>
              </w:rPr>
              <w:t>All Australian data</w:t>
            </w:r>
          </w:p>
        </w:tc>
        <w:tc>
          <w:tcPr>
            <w:tcW w:w="2824" w:type="dxa"/>
            <w:shd w:val="clear" w:color="auto" w:fill="D9D9D9"/>
          </w:tcPr>
          <w:p w14:paraId="221F5BA2" w14:textId="77777777" w:rsidR="003A71E2" w:rsidRPr="00271D02" w:rsidRDefault="003A71E2" w:rsidP="008078E6">
            <w:pPr>
              <w:spacing w:line="276" w:lineRule="auto"/>
              <w:rPr>
                <w:rFonts w:asciiTheme="minorHAnsi" w:hAnsiTheme="minorHAnsi"/>
                <w:sz w:val="22"/>
                <w:szCs w:val="22"/>
              </w:rPr>
            </w:pPr>
          </w:p>
        </w:tc>
      </w:tr>
      <w:tr w:rsidR="002D6749" w:rsidRPr="004B19B5" w14:paraId="4565BDC5" w14:textId="77777777" w:rsidTr="003475A5">
        <w:trPr>
          <w:trHeight w:val="414"/>
        </w:trPr>
        <w:tc>
          <w:tcPr>
            <w:tcW w:w="2824" w:type="dxa"/>
            <w:shd w:val="clear" w:color="auto" w:fill="D9D9D9"/>
          </w:tcPr>
          <w:p w14:paraId="0BBA950D" w14:textId="7CEEA212" w:rsidR="002D6749" w:rsidRDefault="002D6749" w:rsidP="008078E6">
            <w:pPr>
              <w:spacing w:line="276" w:lineRule="auto"/>
              <w:rPr>
                <w:rFonts w:asciiTheme="minorHAnsi" w:hAnsiTheme="minorHAnsi"/>
                <w:sz w:val="22"/>
                <w:szCs w:val="22"/>
              </w:rPr>
            </w:pPr>
            <w:proofErr w:type="spellStart"/>
            <w:r w:rsidRPr="002D6749">
              <w:rPr>
                <w:rFonts w:asciiTheme="minorHAnsi" w:hAnsiTheme="minorHAnsi"/>
                <w:sz w:val="22"/>
                <w:szCs w:val="22"/>
              </w:rPr>
              <w:t>caNanoLab</w:t>
            </w:r>
            <w:proofErr w:type="spellEnd"/>
          </w:p>
        </w:tc>
        <w:tc>
          <w:tcPr>
            <w:tcW w:w="2824" w:type="dxa"/>
            <w:shd w:val="clear" w:color="auto" w:fill="D9D9D9"/>
          </w:tcPr>
          <w:p w14:paraId="0FF4D86F" w14:textId="3566D34D" w:rsidR="002D6749" w:rsidRDefault="002D6749" w:rsidP="008078E6">
            <w:pPr>
              <w:spacing w:line="276" w:lineRule="auto"/>
              <w:rPr>
                <w:rFonts w:asciiTheme="minorHAnsi" w:hAnsiTheme="minorHAnsi"/>
                <w:sz w:val="22"/>
                <w:szCs w:val="22"/>
              </w:rPr>
            </w:pPr>
            <w:r>
              <w:rPr>
                <w:rFonts w:asciiTheme="minorHAnsi" w:hAnsiTheme="minorHAnsi"/>
                <w:sz w:val="22"/>
                <w:szCs w:val="22"/>
              </w:rPr>
              <w:t>Biomedical nanotechnology</w:t>
            </w:r>
          </w:p>
        </w:tc>
        <w:tc>
          <w:tcPr>
            <w:tcW w:w="2824" w:type="dxa"/>
            <w:shd w:val="clear" w:color="auto" w:fill="D9D9D9"/>
          </w:tcPr>
          <w:p w14:paraId="3F1FE374" w14:textId="77777777" w:rsidR="002D6749" w:rsidRPr="00271D02" w:rsidRDefault="002D6749" w:rsidP="008078E6">
            <w:pPr>
              <w:spacing w:line="276" w:lineRule="auto"/>
              <w:rPr>
                <w:rFonts w:asciiTheme="minorHAnsi" w:hAnsiTheme="minorHAnsi"/>
                <w:sz w:val="22"/>
                <w:szCs w:val="22"/>
              </w:rPr>
            </w:pPr>
          </w:p>
        </w:tc>
      </w:tr>
      <w:tr w:rsidR="00A13F6F" w:rsidRPr="004B19B5" w14:paraId="12F0F41C" w14:textId="77777777" w:rsidTr="003475A5">
        <w:trPr>
          <w:trHeight w:val="414"/>
        </w:trPr>
        <w:tc>
          <w:tcPr>
            <w:tcW w:w="2824" w:type="dxa"/>
            <w:shd w:val="clear" w:color="auto" w:fill="D9D9D9"/>
          </w:tcPr>
          <w:p w14:paraId="796DF84D" w14:textId="1D30FB3D" w:rsidR="00A13F6F" w:rsidRPr="003475A5" w:rsidRDefault="00A13F6F" w:rsidP="008078E6">
            <w:pPr>
              <w:spacing w:line="276" w:lineRule="auto"/>
              <w:rPr>
                <w:rFonts w:asciiTheme="minorHAnsi" w:hAnsiTheme="minorHAnsi"/>
                <w:sz w:val="22"/>
                <w:szCs w:val="22"/>
              </w:rPr>
            </w:pPr>
            <w:r>
              <w:rPr>
                <w:rFonts w:asciiTheme="minorHAnsi" w:hAnsiTheme="minorHAnsi"/>
                <w:sz w:val="22"/>
                <w:szCs w:val="22"/>
              </w:rPr>
              <w:t>cancer imaging archive</w:t>
            </w:r>
          </w:p>
        </w:tc>
        <w:tc>
          <w:tcPr>
            <w:tcW w:w="2824" w:type="dxa"/>
            <w:shd w:val="clear" w:color="auto" w:fill="D9D9D9"/>
          </w:tcPr>
          <w:p w14:paraId="0ADB9EBB" w14:textId="0E63A492" w:rsidR="00A13F6F" w:rsidRDefault="00A13F6F" w:rsidP="008078E6">
            <w:pPr>
              <w:spacing w:line="276" w:lineRule="auto"/>
              <w:rPr>
                <w:rFonts w:asciiTheme="minorHAnsi" w:hAnsiTheme="minorHAnsi"/>
                <w:sz w:val="22"/>
                <w:szCs w:val="22"/>
              </w:rPr>
            </w:pPr>
            <w:r>
              <w:rPr>
                <w:rFonts w:asciiTheme="minorHAnsi" w:hAnsiTheme="minorHAnsi"/>
                <w:sz w:val="22"/>
                <w:szCs w:val="22"/>
              </w:rPr>
              <w:t>Medical images of cancer</w:t>
            </w:r>
          </w:p>
        </w:tc>
        <w:tc>
          <w:tcPr>
            <w:tcW w:w="2824" w:type="dxa"/>
            <w:shd w:val="clear" w:color="auto" w:fill="D9D9D9"/>
          </w:tcPr>
          <w:p w14:paraId="2665300C" w14:textId="77777777" w:rsidR="00A13F6F" w:rsidRPr="00271D02" w:rsidRDefault="00A13F6F" w:rsidP="008078E6">
            <w:pPr>
              <w:spacing w:line="276" w:lineRule="auto"/>
              <w:rPr>
                <w:rFonts w:asciiTheme="minorHAnsi" w:hAnsiTheme="minorHAnsi"/>
                <w:sz w:val="22"/>
                <w:szCs w:val="22"/>
              </w:rPr>
            </w:pPr>
          </w:p>
        </w:tc>
      </w:tr>
      <w:tr w:rsidR="00177B9D" w:rsidRPr="004B19B5" w14:paraId="7A0E3F96" w14:textId="77777777" w:rsidTr="003475A5">
        <w:trPr>
          <w:trHeight w:val="414"/>
        </w:trPr>
        <w:tc>
          <w:tcPr>
            <w:tcW w:w="2824" w:type="dxa"/>
            <w:shd w:val="clear" w:color="auto" w:fill="D9D9D9"/>
          </w:tcPr>
          <w:p w14:paraId="3A406FD0" w14:textId="789D904E" w:rsidR="00177B9D" w:rsidRPr="00663A86" w:rsidRDefault="00177B9D" w:rsidP="008078E6">
            <w:pPr>
              <w:spacing w:line="276" w:lineRule="auto"/>
              <w:rPr>
                <w:rFonts w:asciiTheme="minorHAnsi" w:hAnsiTheme="minorHAnsi"/>
                <w:sz w:val="22"/>
                <w:szCs w:val="22"/>
              </w:rPr>
            </w:pPr>
            <w:r w:rsidRPr="00177B9D">
              <w:rPr>
                <w:rFonts w:asciiTheme="minorHAnsi" w:hAnsiTheme="minorHAnsi"/>
                <w:sz w:val="22"/>
                <w:szCs w:val="22"/>
              </w:rPr>
              <w:t>ClinicalTrials.gov</w:t>
            </w:r>
          </w:p>
        </w:tc>
        <w:tc>
          <w:tcPr>
            <w:tcW w:w="2824" w:type="dxa"/>
            <w:shd w:val="clear" w:color="auto" w:fill="D9D9D9"/>
          </w:tcPr>
          <w:p w14:paraId="550E5674" w14:textId="7371A7BB" w:rsidR="00177B9D" w:rsidRDefault="00177B9D" w:rsidP="008078E6">
            <w:pPr>
              <w:spacing w:line="276" w:lineRule="auto"/>
              <w:rPr>
                <w:rFonts w:asciiTheme="minorHAnsi" w:hAnsiTheme="minorHAnsi"/>
                <w:sz w:val="22"/>
                <w:szCs w:val="22"/>
              </w:rPr>
            </w:pPr>
            <w:r>
              <w:rPr>
                <w:rFonts w:asciiTheme="minorHAnsi" w:hAnsiTheme="minorHAnsi"/>
                <w:sz w:val="22"/>
                <w:szCs w:val="22"/>
              </w:rPr>
              <w:t>Results of clinical studies</w:t>
            </w:r>
          </w:p>
        </w:tc>
        <w:tc>
          <w:tcPr>
            <w:tcW w:w="2824" w:type="dxa"/>
            <w:shd w:val="clear" w:color="auto" w:fill="D9D9D9"/>
          </w:tcPr>
          <w:p w14:paraId="22177C74" w14:textId="77777777" w:rsidR="00177B9D" w:rsidRPr="00271D02" w:rsidRDefault="00177B9D" w:rsidP="008078E6">
            <w:pPr>
              <w:spacing w:line="276" w:lineRule="auto"/>
              <w:rPr>
                <w:rFonts w:asciiTheme="minorHAnsi" w:hAnsiTheme="minorHAnsi"/>
                <w:sz w:val="22"/>
                <w:szCs w:val="22"/>
              </w:rPr>
            </w:pPr>
          </w:p>
        </w:tc>
      </w:tr>
      <w:tr w:rsidR="00663A86" w:rsidRPr="004B19B5" w14:paraId="0654E3D7" w14:textId="77777777" w:rsidTr="003475A5">
        <w:trPr>
          <w:trHeight w:val="414"/>
        </w:trPr>
        <w:tc>
          <w:tcPr>
            <w:tcW w:w="2824" w:type="dxa"/>
            <w:shd w:val="clear" w:color="auto" w:fill="D9D9D9"/>
          </w:tcPr>
          <w:p w14:paraId="6CC3F3C6" w14:textId="79EDDDCB" w:rsidR="00663A86" w:rsidRDefault="00663A86" w:rsidP="008078E6">
            <w:pPr>
              <w:spacing w:line="276" w:lineRule="auto"/>
              <w:rPr>
                <w:rFonts w:asciiTheme="minorHAnsi" w:hAnsiTheme="minorHAnsi"/>
                <w:sz w:val="22"/>
                <w:szCs w:val="22"/>
              </w:rPr>
            </w:pPr>
            <w:r w:rsidRPr="00663A86">
              <w:rPr>
                <w:rFonts w:asciiTheme="minorHAnsi" w:hAnsiTheme="minorHAnsi"/>
                <w:sz w:val="22"/>
                <w:szCs w:val="22"/>
              </w:rPr>
              <w:t>crystallography.net</w:t>
            </w:r>
          </w:p>
        </w:tc>
        <w:tc>
          <w:tcPr>
            <w:tcW w:w="2824" w:type="dxa"/>
            <w:shd w:val="clear" w:color="auto" w:fill="D9D9D9"/>
          </w:tcPr>
          <w:p w14:paraId="346BF502" w14:textId="019BB123" w:rsidR="00663A86" w:rsidRDefault="00B97419" w:rsidP="008078E6">
            <w:pPr>
              <w:spacing w:line="276" w:lineRule="auto"/>
              <w:rPr>
                <w:rFonts w:asciiTheme="minorHAnsi" w:hAnsiTheme="minorHAnsi"/>
                <w:sz w:val="22"/>
                <w:szCs w:val="22"/>
              </w:rPr>
            </w:pPr>
            <w:r>
              <w:rPr>
                <w:rFonts w:asciiTheme="minorHAnsi" w:hAnsiTheme="minorHAnsi"/>
                <w:sz w:val="22"/>
                <w:szCs w:val="22"/>
              </w:rPr>
              <w:t>C</w:t>
            </w:r>
            <w:r w:rsidRPr="00B97419">
              <w:rPr>
                <w:rFonts w:asciiTheme="minorHAnsi" w:hAnsiTheme="minorHAnsi"/>
                <w:sz w:val="22"/>
                <w:szCs w:val="22"/>
              </w:rPr>
              <w:t>rystal structures</w:t>
            </w:r>
            <w:r>
              <w:rPr>
                <w:rFonts w:asciiTheme="minorHAnsi" w:hAnsiTheme="minorHAnsi"/>
                <w:sz w:val="22"/>
                <w:szCs w:val="22"/>
              </w:rPr>
              <w:t xml:space="preserve"> of</w:t>
            </w:r>
            <w:r w:rsidRPr="00B97419">
              <w:rPr>
                <w:rFonts w:asciiTheme="minorHAnsi" w:hAnsiTheme="minorHAnsi"/>
                <w:sz w:val="22"/>
                <w:szCs w:val="22"/>
              </w:rPr>
              <w:t xml:space="preserve"> compounds and minerals</w:t>
            </w:r>
          </w:p>
        </w:tc>
        <w:tc>
          <w:tcPr>
            <w:tcW w:w="2824" w:type="dxa"/>
            <w:shd w:val="clear" w:color="auto" w:fill="D9D9D9"/>
          </w:tcPr>
          <w:p w14:paraId="2CA30DCB" w14:textId="77777777" w:rsidR="00663A86" w:rsidRPr="00271D02" w:rsidRDefault="00663A86" w:rsidP="008078E6">
            <w:pPr>
              <w:spacing w:line="276" w:lineRule="auto"/>
              <w:rPr>
                <w:rFonts w:asciiTheme="minorHAnsi" w:hAnsiTheme="minorHAnsi"/>
                <w:sz w:val="22"/>
                <w:szCs w:val="22"/>
              </w:rPr>
            </w:pPr>
          </w:p>
        </w:tc>
      </w:tr>
      <w:tr w:rsidR="006D3592" w:rsidRPr="004B19B5" w14:paraId="3A96D39C" w14:textId="77777777" w:rsidTr="003475A5">
        <w:trPr>
          <w:trHeight w:val="414"/>
        </w:trPr>
        <w:tc>
          <w:tcPr>
            <w:tcW w:w="2824" w:type="dxa"/>
            <w:shd w:val="clear" w:color="auto" w:fill="D9D9D9"/>
          </w:tcPr>
          <w:p w14:paraId="40653AEC" w14:textId="78180766" w:rsidR="006D3592" w:rsidRPr="00663A86" w:rsidRDefault="006D3592" w:rsidP="008078E6">
            <w:pPr>
              <w:spacing w:line="276" w:lineRule="auto"/>
              <w:rPr>
                <w:rFonts w:asciiTheme="minorHAnsi" w:hAnsiTheme="minorHAnsi"/>
                <w:sz w:val="22"/>
                <w:szCs w:val="22"/>
              </w:rPr>
            </w:pPr>
            <w:r w:rsidRPr="006D3592">
              <w:rPr>
                <w:rFonts w:asciiTheme="minorHAnsi" w:hAnsiTheme="minorHAnsi"/>
                <w:sz w:val="22"/>
                <w:szCs w:val="22"/>
              </w:rPr>
              <w:t>daac.gsfc.nasa.gov</w:t>
            </w:r>
          </w:p>
        </w:tc>
        <w:tc>
          <w:tcPr>
            <w:tcW w:w="2824" w:type="dxa"/>
            <w:shd w:val="clear" w:color="auto" w:fill="D9D9D9"/>
          </w:tcPr>
          <w:p w14:paraId="06925245" w14:textId="4609E24D" w:rsidR="006D3592" w:rsidRDefault="005B60E7" w:rsidP="008078E6">
            <w:pPr>
              <w:spacing w:line="276" w:lineRule="auto"/>
              <w:rPr>
                <w:rFonts w:asciiTheme="minorHAnsi" w:hAnsiTheme="minorHAnsi"/>
                <w:sz w:val="22"/>
                <w:szCs w:val="22"/>
              </w:rPr>
            </w:pPr>
            <w:r>
              <w:rPr>
                <w:rFonts w:asciiTheme="minorHAnsi" w:hAnsiTheme="minorHAnsi"/>
                <w:sz w:val="22"/>
                <w:szCs w:val="22"/>
              </w:rPr>
              <w:t>Atmospheric composition, water &amp; energy cycles, climate variability</w:t>
            </w:r>
          </w:p>
        </w:tc>
        <w:tc>
          <w:tcPr>
            <w:tcW w:w="2824" w:type="dxa"/>
            <w:shd w:val="clear" w:color="auto" w:fill="D9D9D9"/>
          </w:tcPr>
          <w:p w14:paraId="366ACF13" w14:textId="77777777" w:rsidR="006D3592" w:rsidRPr="00271D02" w:rsidRDefault="006D3592" w:rsidP="008078E6">
            <w:pPr>
              <w:spacing w:line="276" w:lineRule="auto"/>
              <w:rPr>
                <w:rFonts w:asciiTheme="minorHAnsi" w:hAnsiTheme="minorHAnsi"/>
                <w:sz w:val="22"/>
                <w:szCs w:val="22"/>
              </w:rPr>
            </w:pPr>
          </w:p>
        </w:tc>
      </w:tr>
      <w:tr w:rsidR="003475A5" w:rsidRPr="004B19B5" w14:paraId="55941AF4" w14:textId="77777777" w:rsidTr="003475A5">
        <w:trPr>
          <w:trHeight w:val="414"/>
        </w:trPr>
        <w:tc>
          <w:tcPr>
            <w:tcW w:w="2824" w:type="dxa"/>
            <w:shd w:val="clear" w:color="auto" w:fill="D9D9D9"/>
          </w:tcPr>
          <w:p w14:paraId="201710E6" w14:textId="797CC245" w:rsidR="003475A5" w:rsidRDefault="003475A5" w:rsidP="008078E6">
            <w:pPr>
              <w:spacing w:line="276" w:lineRule="auto"/>
              <w:rPr>
                <w:rFonts w:asciiTheme="minorHAnsi" w:hAnsiTheme="minorHAnsi"/>
                <w:sz w:val="22"/>
                <w:szCs w:val="22"/>
              </w:rPr>
            </w:pPr>
            <w:r w:rsidRPr="003475A5">
              <w:rPr>
                <w:rFonts w:asciiTheme="minorHAnsi" w:hAnsiTheme="minorHAnsi"/>
                <w:sz w:val="22"/>
                <w:szCs w:val="22"/>
              </w:rPr>
              <w:t>datadryad.org</w:t>
            </w:r>
          </w:p>
        </w:tc>
        <w:tc>
          <w:tcPr>
            <w:tcW w:w="2824" w:type="dxa"/>
            <w:shd w:val="clear" w:color="auto" w:fill="D9D9D9"/>
          </w:tcPr>
          <w:p w14:paraId="2FEFFBDB" w14:textId="4235DC6F" w:rsidR="003475A5" w:rsidRDefault="003475A5" w:rsidP="008078E6">
            <w:pPr>
              <w:spacing w:line="276" w:lineRule="auto"/>
              <w:rPr>
                <w:rFonts w:asciiTheme="minorHAnsi" w:hAnsiTheme="minorHAnsi"/>
                <w:sz w:val="22"/>
                <w:szCs w:val="22"/>
              </w:rPr>
            </w:pPr>
            <w:r>
              <w:rPr>
                <w:rFonts w:asciiTheme="minorHAnsi" w:hAnsiTheme="minorHAnsi"/>
                <w:sz w:val="22"/>
                <w:szCs w:val="22"/>
              </w:rPr>
              <w:t>Mainly biology and ecology</w:t>
            </w:r>
          </w:p>
        </w:tc>
        <w:tc>
          <w:tcPr>
            <w:tcW w:w="2824" w:type="dxa"/>
            <w:shd w:val="clear" w:color="auto" w:fill="D9D9D9"/>
          </w:tcPr>
          <w:p w14:paraId="249DD228" w14:textId="77777777" w:rsidR="003475A5" w:rsidRPr="00271D02" w:rsidRDefault="003475A5" w:rsidP="008078E6">
            <w:pPr>
              <w:spacing w:line="276" w:lineRule="auto"/>
              <w:rPr>
                <w:rFonts w:asciiTheme="minorHAnsi" w:hAnsiTheme="minorHAnsi"/>
                <w:sz w:val="22"/>
                <w:szCs w:val="22"/>
              </w:rPr>
            </w:pPr>
          </w:p>
        </w:tc>
      </w:tr>
      <w:tr w:rsidR="00EA23AE" w:rsidRPr="004B19B5" w14:paraId="73372DE8" w14:textId="77777777" w:rsidTr="008078E6">
        <w:trPr>
          <w:trHeight w:val="383"/>
        </w:trPr>
        <w:tc>
          <w:tcPr>
            <w:tcW w:w="2824" w:type="dxa"/>
            <w:shd w:val="clear" w:color="auto" w:fill="D9D9D9"/>
          </w:tcPr>
          <w:p w14:paraId="25AEBD77" w14:textId="485FEAC1" w:rsidR="00EA23AE" w:rsidRPr="00083538" w:rsidRDefault="00EA23AE" w:rsidP="008078E6">
            <w:pPr>
              <w:spacing w:line="276" w:lineRule="auto"/>
              <w:rPr>
                <w:rFonts w:asciiTheme="minorHAnsi" w:hAnsiTheme="minorHAnsi"/>
                <w:b/>
                <w:sz w:val="22"/>
                <w:szCs w:val="22"/>
              </w:rPr>
            </w:pPr>
            <w:r w:rsidRPr="00083538">
              <w:rPr>
                <w:rFonts w:asciiTheme="minorHAnsi" w:hAnsiTheme="minorHAnsi"/>
                <w:b/>
                <w:sz w:val="22"/>
                <w:szCs w:val="22"/>
              </w:rPr>
              <w:t>dataverse.org</w:t>
            </w:r>
          </w:p>
        </w:tc>
        <w:tc>
          <w:tcPr>
            <w:tcW w:w="2824" w:type="dxa"/>
            <w:shd w:val="clear" w:color="auto" w:fill="D9D9D9"/>
          </w:tcPr>
          <w:p w14:paraId="3BA74F3B" w14:textId="094CBD73" w:rsidR="00EA23AE" w:rsidRPr="00083538" w:rsidRDefault="00EA23AE" w:rsidP="008078E6">
            <w:pPr>
              <w:spacing w:line="276" w:lineRule="auto"/>
              <w:rPr>
                <w:rFonts w:asciiTheme="minorHAnsi" w:hAnsiTheme="minorHAnsi"/>
                <w:b/>
                <w:sz w:val="22"/>
                <w:szCs w:val="22"/>
              </w:rPr>
            </w:pPr>
            <w:r w:rsidRPr="00083538">
              <w:rPr>
                <w:rFonts w:asciiTheme="minorHAnsi" w:hAnsiTheme="minorHAnsi"/>
                <w:b/>
                <w:sz w:val="22"/>
                <w:szCs w:val="22"/>
              </w:rPr>
              <w:t>Most disciplines</w:t>
            </w:r>
          </w:p>
        </w:tc>
        <w:tc>
          <w:tcPr>
            <w:tcW w:w="2824" w:type="dxa"/>
            <w:shd w:val="clear" w:color="auto" w:fill="D9D9D9"/>
          </w:tcPr>
          <w:p w14:paraId="1C974B79" w14:textId="77777777" w:rsidR="00EA23AE" w:rsidRPr="00271D02" w:rsidRDefault="00EA23AE" w:rsidP="008078E6">
            <w:pPr>
              <w:spacing w:line="276" w:lineRule="auto"/>
              <w:rPr>
                <w:rFonts w:asciiTheme="minorHAnsi" w:hAnsiTheme="minorHAnsi"/>
                <w:sz w:val="22"/>
                <w:szCs w:val="22"/>
              </w:rPr>
            </w:pPr>
          </w:p>
        </w:tc>
      </w:tr>
      <w:tr w:rsidR="00083538" w:rsidRPr="004B19B5" w14:paraId="25D18BCD" w14:textId="77777777" w:rsidTr="008078E6">
        <w:trPr>
          <w:trHeight w:val="383"/>
        </w:trPr>
        <w:tc>
          <w:tcPr>
            <w:tcW w:w="2824" w:type="dxa"/>
            <w:shd w:val="clear" w:color="auto" w:fill="D9D9D9"/>
          </w:tcPr>
          <w:p w14:paraId="26363B46" w14:textId="51AE617E" w:rsidR="00083538" w:rsidRPr="00083538" w:rsidRDefault="00083538" w:rsidP="008078E6">
            <w:pPr>
              <w:spacing w:line="276" w:lineRule="auto"/>
              <w:rPr>
                <w:rFonts w:asciiTheme="minorHAnsi" w:hAnsiTheme="minorHAnsi"/>
                <w:sz w:val="22"/>
                <w:szCs w:val="22"/>
              </w:rPr>
            </w:pPr>
            <w:proofErr w:type="spellStart"/>
            <w:r w:rsidRPr="00083538">
              <w:rPr>
                <w:rFonts w:asciiTheme="minorHAnsi" w:hAnsiTheme="minorHAnsi" w:hint="eastAsia"/>
                <w:sz w:val="22"/>
                <w:szCs w:val="22"/>
              </w:rPr>
              <w:t>DGVa</w:t>
            </w:r>
            <w:proofErr w:type="spellEnd"/>
          </w:p>
        </w:tc>
        <w:tc>
          <w:tcPr>
            <w:tcW w:w="2824" w:type="dxa"/>
            <w:shd w:val="clear" w:color="auto" w:fill="D9D9D9"/>
          </w:tcPr>
          <w:p w14:paraId="098CC513" w14:textId="589A5256" w:rsidR="00083538" w:rsidRPr="00083538" w:rsidRDefault="00083538" w:rsidP="008078E6">
            <w:pPr>
              <w:spacing w:line="276" w:lineRule="auto"/>
              <w:rPr>
                <w:rFonts w:asciiTheme="minorHAnsi" w:hAnsiTheme="minorHAnsi"/>
                <w:sz w:val="22"/>
                <w:szCs w:val="22"/>
              </w:rPr>
            </w:pPr>
            <w:r>
              <w:rPr>
                <w:rFonts w:asciiTheme="minorHAnsi" w:hAnsiTheme="minorHAnsi"/>
                <w:sz w:val="22"/>
                <w:szCs w:val="22"/>
              </w:rPr>
              <w:t>Genomic structural variations</w:t>
            </w:r>
          </w:p>
        </w:tc>
        <w:tc>
          <w:tcPr>
            <w:tcW w:w="2824" w:type="dxa"/>
            <w:shd w:val="clear" w:color="auto" w:fill="D9D9D9"/>
          </w:tcPr>
          <w:p w14:paraId="787118CE" w14:textId="77777777" w:rsidR="00083538" w:rsidRPr="00271D02" w:rsidRDefault="00083538" w:rsidP="008078E6">
            <w:pPr>
              <w:spacing w:line="276" w:lineRule="auto"/>
              <w:rPr>
                <w:rFonts w:asciiTheme="minorHAnsi" w:hAnsiTheme="minorHAnsi"/>
                <w:sz w:val="22"/>
                <w:szCs w:val="22"/>
              </w:rPr>
            </w:pPr>
          </w:p>
        </w:tc>
      </w:tr>
      <w:tr w:rsidR="00E56DA0" w:rsidRPr="004B19B5" w14:paraId="03E0BA53" w14:textId="77777777" w:rsidTr="008078E6">
        <w:trPr>
          <w:trHeight w:val="383"/>
        </w:trPr>
        <w:tc>
          <w:tcPr>
            <w:tcW w:w="2824" w:type="dxa"/>
            <w:shd w:val="clear" w:color="auto" w:fill="D9D9D9"/>
          </w:tcPr>
          <w:p w14:paraId="20245C3C" w14:textId="6B50BDB0" w:rsidR="00E56DA0" w:rsidRPr="00083538" w:rsidRDefault="00E56DA0" w:rsidP="008078E6">
            <w:pPr>
              <w:spacing w:line="276" w:lineRule="auto"/>
              <w:rPr>
                <w:rFonts w:asciiTheme="minorHAnsi" w:hAnsiTheme="minorHAnsi"/>
                <w:sz w:val="22"/>
                <w:szCs w:val="22"/>
              </w:rPr>
            </w:pPr>
            <w:r w:rsidRPr="00E56DA0">
              <w:rPr>
                <w:rFonts w:asciiTheme="minorHAnsi" w:hAnsiTheme="minorHAnsi"/>
                <w:sz w:val="22"/>
                <w:szCs w:val="22"/>
              </w:rPr>
              <w:t>Dryad</w:t>
            </w:r>
          </w:p>
        </w:tc>
        <w:tc>
          <w:tcPr>
            <w:tcW w:w="2824" w:type="dxa"/>
            <w:shd w:val="clear" w:color="auto" w:fill="D9D9D9"/>
          </w:tcPr>
          <w:p w14:paraId="2DF31EFF" w14:textId="073D41F2" w:rsidR="00E56DA0" w:rsidRDefault="00420F11" w:rsidP="008078E6">
            <w:pPr>
              <w:spacing w:line="276" w:lineRule="auto"/>
              <w:rPr>
                <w:rFonts w:asciiTheme="minorHAnsi" w:hAnsiTheme="minorHAnsi"/>
                <w:sz w:val="22"/>
                <w:szCs w:val="22"/>
              </w:rPr>
            </w:pPr>
            <w:r>
              <w:rPr>
                <w:rFonts w:asciiTheme="minorHAnsi" w:hAnsiTheme="minorHAnsi"/>
                <w:sz w:val="22"/>
                <w:szCs w:val="22"/>
              </w:rPr>
              <w:t>Most disciplines</w:t>
            </w:r>
          </w:p>
        </w:tc>
        <w:tc>
          <w:tcPr>
            <w:tcW w:w="2824" w:type="dxa"/>
            <w:shd w:val="clear" w:color="auto" w:fill="D9D9D9"/>
          </w:tcPr>
          <w:p w14:paraId="62F8F520" w14:textId="77777777" w:rsidR="00E56DA0" w:rsidRPr="00271D02" w:rsidRDefault="00E56DA0" w:rsidP="008078E6">
            <w:pPr>
              <w:spacing w:line="276" w:lineRule="auto"/>
              <w:rPr>
                <w:rFonts w:asciiTheme="minorHAnsi" w:hAnsiTheme="minorHAnsi"/>
                <w:sz w:val="22"/>
                <w:szCs w:val="22"/>
              </w:rPr>
            </w:pPr>
          </w:p>
        </w:tc>
      </w:tr>
      <w:tr w:rsidR="009B3307" w:rsidRPr="004B19B5" w14:paraId="2E1AE5D7" w14:textId="77777777" w:rsidTr="008078E6">
        <w:trPr>
          <w:trHeight w:val="383"/>
        </w:trPr>
        <w:tc>
          <w:tcPr>
            <w:tcW w:w="2824" w:type="dxa"/>
            <w:shd w:val="clear" w:color="auto" w:fill="D9D9D9"/>
          </w:tcPr>
          <w:p w14:paraId="3BF1CB5C" w14:textId="5B0E978C" w:rsidR="009B3307" w:rsidRPr="009B3307" w:rsidRDefault="009B3307" w:rsidP="008078E6">
            <w:pPr>
              <w:spacing w:line="276" w:lineRule="auto"/>
              <w:rPr>
                <w:rFonts w:asciiTheme="minorHAnsi" w:hAnsiTheme="minorHAnsi"/>
                <w:sz w:val="22"/>
                <w:szCs w:val="22"/>
              </w:rPr>
            </w:pPr>
            <w:r w:rsidRPr="009B3307">
              <w:rPr>
                <w:rFonts w:asciiTheme="minorHAnsi" w:hAnsiTheme="minorHAnsi"/>
                <w:sz w:val="22"/>
                <w:szCs w:val="22"/>
              </w:rPr>
              <w:t>ebi.ac.uk/</w:t>
            </w:r>
            <w:proofErr w:type="spellStart"/>
            <w:r w:rsidRPr="009B3307">
              <w:rPr>
                <w:rFonts w:asciiTheme="minorHAnsi" w:hAnsiTheme="minorHAnsi"/>
                <w:sz w:val="22"/>
                <w:szCs w:val="22"/>
              </w:rPr>
              <w:t>ena</w:t>
            </w:r>
            <w:proofErr w:type="spellEnd"/>
          </w:p>
        </w:tc>
        <w:tc>
          <w:tcPr>
            <w:tcW w:w="2824" w:type="dxa"/>
            <w:shd w:val="clear" w:color="auto" w:fill="D9D9D9"/>
          </w:tcPr>
          <w:p w14:paraId="46135E97" w14:textId="486132FF" w:rsidR="009B3307" w:rsidRPr="00A13F6F" w:rsidRDefault="00071205" w:rsidP="008078E6">
            <w:pPr>
              <w:spacing w:line="276" w:lineRule="auto"/>
              <w:rPr>
                <w:rFonts w:asciiTheme="minorHAnsi" w:hAnsiTheme="minorHAnsi"/>
                <w:b/>
                <w:sz w:val="22"/>
                <w:szCs w:val="22"/>
              </w:rPr>
            </w:pPr>
            <w:r w:rsidRPr="000654AB">
              <w:rPr>
                <w:rFonts w:asciiTheme="minorHAnsi" w:hAnsiTheme="minorHAnsi"/>
                <w:sz w:val="22"/>
                <w:szCs w:val="22"/>
              </w:rPr>
              <w:t>DNA sequences</w:t>
            </w:r>
          </w:p>
        </w:tc>
        <w:tc>
          <w:tcPr>
            <w:tcW w:w="2824" w:type="dxa"/>
            <w:shd w:val="clear" w:color="auto" w:fill="D9D9D9"/>
          </w:tcPr>
          <w:p w14:paraId="70209C59" w14:textId="77777777" w:rsidR="009B3307" w:rsidRPr="00271D02" w:rsidRDefault="009B3307" w:rsidP="008078E6">
            <w:pPr>
              <w:spacing w:line="276" w:lineRule="auto"/>
              <w:rPr>
                <w:rFonts w:asciiTheme="minorHAnsi" w:hAnsiTheme="minorHAnsi"/>
                <w:sz w:val="22"/>
                <w:szCs w:val="22"/>
              </w:rPr>
            </w:pPr>
          </w:p>
        </w:tc>
      </w:tr>
      <w:tr w:rsidR="009E75D3" w:rsidRPr="004B19B5" w14:paraId="6CD3DC34" w14:textId="77777777" w:rsidTr="008078E6">
        <w:trPr>
          <w:trHeight w:val="383"/>
        </w:trPr>
        <w:tc>
          <w:tcPr>
            <w:tcW w:w="2824" w:type="dxa"/>
            <w:shd w:val="clear" w:color="auto" w:fill="D9D9D9"/>
          </w:tcPr>
          <w:p w14:paraId="43F6CB56" w14:textId="70FF579B" w:rsidR="009E75D3" w:rsidRPr="00731B9F" w:rsidRDefault="009E75D3" w:rsidP="008078E6">
            <w:pPr>
              <w:spacing w:line="276" w:lineRule="auto"/>
              <w:rPr>
                <w:rFonts w:asciiTheme="minorHAnsi" w:hAnsiTheme="minorHAnsi"/>
                <w:sz w:val="22"/>
                <w:szCs w:val="22"/>
              </w:rPr>
            </w:pPr>
            <w:proofErr w:type="spellStart"/>
            <w:r w:rsidRPr="009E75D3">
              <w:rPr>
                <w:rFonts w:asciiTheme="minorHAnsi" w:hAnsiTheme="minorHAnsi"/>
                <w:sz w:val="22"/>
                <w:szCs w:val="22"/>
              </w:rPr>
              <w:t>EarthChem</w:t>
            </w:r>
            <w:proofErr w:type="spellEnd"/>
          </w:p>
        </w:tc>
        <w:tc>
          <w:tcPr>
            <w:tcW w:w="2824" w:type="dxa"/>
            <w:shd w:val="clear" w:color="auto" w:fill="D9D9D9"/>
          </w:tcPr>
          <w:p w14:paraId="6DE38B5D" w14:textId="42F2DB4F" w:rsidR="009E75D3" w:rsidRDefault="009E75D3" w:rsidP="008078E6">
            <w:pPr>
              <w:spacing w:line="276" w:lineRule="auto"/>
              <w:rPr>
                <w:rFonts w:asciiTheme="minorHAnsi" w:hAnsiTheme="minorHAnsi"/>
                <w:sz w:val="22"/>
                <w:szCs w:val="22"/>
              </w:rPr>
            </w:pPr>
            <w:r>
              <w:rPr>
                <w:rFonts w:asciiTheme="minorHAnsi" w:hAnsiTheme="minorHAnsi"/>
                <w:sz w:val="22"/>
                <w:szCs w:val="22"/>
              </w:rPr>
              <w:t>Geochemical, geochronological, and petrological data</w:t>
            </w:r>
          </w:p>
        </w:tc>
        <w:tc>
          <w:tcPr>
            <w:tcW w:w="2824" w:type="dxa"/>
            <w:shd w:val="clear" w:color="auto" w:fill="D9D9D9"/>
          </w:tcPr>
          <w:p w14:paraId="4D6668EB" w14:textId="77777777" w:rsidR="009E75D3" w:rsidRPr="00271D02" w:rsidRDefault="009E75D3" w:rsidP="008078E6">
            <w:pPr>
              <w:spacing w:line="276" w:lineRule="auto"/>
              <w:rPr>
                <w:rFonts w:asciiTheme="minorHAnsi" w:hAnsiTheme="minorHAnsi"/>
                <w:sz w:val="22"/>
                <w:szCs w:val="22"/>
              </w:rPr>
            </w:pPr>
          </w:p>
        </w:tc>
      </w:tr>
      <w:tr w:rsidR="00731B9F" w:rsidRPr="004B19B5" w14:paraId="290ED388" w14:textId="77777777" w:rsidTr="008078E6">
        <w:trPr>
          <w:trHeight w:val="383"/>
        </w:trPr>
        <w:tc>
          <w:tcPr>
            <w:tcW w:w="2824" w:type="dxa"/>
            <w:shd w:val="clear" w:color="auto" w:fill="D9D9D9"/>
          </w:tcPr>
          <w:p w14:paraId="0AA5A11F" w14:textId="1D7573E8" w:rsidR="00731B9F" w:rsidRPr="009B3307" w:rsidRDefault="00731B9F" w:rsidP="008078E6">
            <w:pPr>
              <w:spacing w:line="276" w:lineRule="auto"/>
              <w:rPr>
                <w:rFonts w:asciiTheme="minorHAnsi" w:hAnsiTheme="minorHAnsi"/>
                <w:sz w:val="22"/>
                <w:szCs w:val="22"/>
              </w:rPr>
            </w:pPr>
            <w:r w:rsidRPr="00731B9F">
              <w:rPr>
                <w:rFonts w:asciiTheme="minorHAnsi" w:hAnsiTheme="minorHAnsi"/>
                <w:sz w:val="22"/>
                <w:szCs w:val="22"/>
              </w:rPr>
              <w:t>Electron Microscopy Data Bank</w:t>
            </w:r>
          </w:p>
        </w:tc>
        <w:tc>
          <w:tcPr>
            <w:tcW w:w="2824" w:type="dxa"/>
            <w:shd w:val="clear" w:color="auto" w:fill="D9D9D9"/>
          </w:tcPr>
          <w:p w14:paraId="0F22C93A" w14:textId="38F504EE" w:rsidR="00731B9F" w:rsidRPr="000654AB" w:rsidRDefault="001C4C94" w:rsidP="008078E6">
            <w:pPr>
              <w:spacing w:line="276" w:lineRule="auto"/>
              <w:rPr>
                <w:rFonts w:asciiTheme="minorHAnsi" w:hAnsiTheme="minorHAnsi"/>
                <w:sz w:val="22"/>
                <w:szCs w:val="22"/>
              </w:rPr>
            </w:pPr>
            <w:r>
              <w:rPr>
                <w:rFonts w:asciiTheme="minorHAnsi" w:hAnsiTheme="minorHAnsi"/>
                <w:sz w:val="22"/>
                <w:szCs w:val="22"/>
              </w:rPr>
              <w:t>E</w:t>
            </w:r>
            <w:r w:rsidRPr="001C4C94">
              <w:rPr>
                <w:rFonts w:asciiTheme="minorHAnsi" w:hAnsiTheme="minorHAnsi"/>
                <w:sz w:val="22"/>
                <w:szCs w:val="22"/>
              </w:rPr>
              <w:t>lectron microscopy density maps</w:t>
            </w:r>
          </w:p>
        </w:tc>
        <w:tc>
          <w:tcPr>
            <w:tcW w:w="2824" w:type="dxa"/>
            <w:shd w:val="clear" w:color="auto" w:fill="D9D9D9"/>
          </w:tcPr>
          <w:p w14:paraId="448E7AEE" w14:textId="77777777" w:rsidR="00731B9F" w:rsidRPr="00271D02" w:rsidRDefault="00731B9F" w:rsidP="008078E6">
            <w:pPr>
              <w:spacing w:line="276" w:lineRule="auto"/>
              <w:rPr>
                <w:rFonts w:asciiTheme="minorHAnsi" w:hAnsiTheme="minorHAnsi"/>
                <w:sz w:val="22"/>
                <w:szCs w:val="22"/>
              </w:rPr>
            </w:pPr>
          </w:p>
        </w:tc>
      </w:tr>
      <w:tr w:rsidR="003475A5" w:rsidRPr="004B19B5" w14:paraId="3434D6D7" w14:textId="77777777" w:rsidTr="008078E6">
        <w:trPr>
          <w:trHeight w:val="383"/>
        </w:trPr>
        <w:tc>
          <w:tcPr>
            <w:tcW w:w="2824" w:type="dxa"/>
            <w:shd w:val="clear" w:color="auto" w:fill="D9D9D9"/>
          </w:tcPr>
          <w:p w14:paraId="63763E24" w14:textId="75B5BF21" w:rsidR="003475A5" w:rsidRPr="00A13F6F" w:rsidRDefault="003475A5" w:rsidP="008078E6">
            <w:pPr>
              <w:spacing w:line="276" w:lineRule="auto"/>
              <w:rPr>
                <w:rFonts w:asciiTheme="minorHAnsi" w:hAnsiTheme="minorHAnsi"/>
                <w:b/>
                <w:sz w:val="22"/>
                <w:szCs w:val="22"/>
              </w:rPr>
            </w:pPr>
            <w:r w:rsidRPr="00A13F6F">
              <w:rPr>
                <w:rFonts w:asciiTheme="minorHAnsi" w:hAnsiTheme="minorHAnsi"/>
                <w:b/>
                <w:sz w:val="22"/>
                <w:szCs w:val="22"/>
              </w:rPr>
              <w:t>figshare.com</w:t>
            </w:r>
          </w:p>
        </w:tc>
        <w:tc>
          <w:tcPr>
            <w:tcW w:w="2824" w:type="dxa"/>
            <w:shd w:val="clear" w:color="auto" w:fill="D9D9D9"/>
          </w:tcPr>
          <w:p w14:paraId="4A3AE164" w14:textId="2BE88059" w:rsidR="003475A5" w:rsidRPr="00A13F6F" w:rsidRDefault="003475A5" w:rsidP="008078E6">
            <w:pPr>
              <w:spacing w:line="276" w:lineRule="auto"/>
              <w:rPr>
                <w:rFonts w:asciiTheme="minorHAnsi" w:hAnsiTheme="minorHAnsi"/>
                <w:b/>
                <w:sz w:val="22"/>
                <w:szCs w:val="22"/>
              </w:rPr>
            </w:pPr>
            <w:r w:rsidRPr="00A13F6F">
              <w:rPr>
                <w:rFonts w:asciiTheme="minorHAnsi" w:hAnsiTheme="minorHAnsi"/>
                <w:b/>
                <w:sz w:val="22"/>
                <w:szCs w:val="22"/>
              </w:rPr>
              <w:t>Most disciplines</w:t>
            </w:r>
          </w:p>
        </w:tc>
        <w:tc>
          <w:tcPr>
            <w:tcW w:w="2824" w:type="dxa"/>
            <w:shd w:val="clear" w:color="auto" w:fill="D9D9D9"/>
          </w:tcPr>
          <w:p w14:paraId="4FE58BE6" w14:textId="72AA9FF6" w:rsidR="003475A5" w:rsidRPr="004B19B5" w:rsidRDefault="003475A5" w:rsidP="008078E6">
            <w:pPr>
              <w:spacing w:line="276" w:lineRule="auto"/>
              <w:rPr>
                <w:rFonts w:asciiTheme="minorHAnsi" w:hAnsiTheme="minorHAnsi"/>
                <w:sz w:val="22"/>
                <w:szCs w:val="22"/>
              </w:rPr>
            </w:pPr>
            <w:r w:rsidRPr="00271D02">
              <w:rPr>
                <w:rFonts w:asciiTheme="minorHAnsi" w:hAnsiTheme="minorHAnsi"/>
                <w:sz w:val="22"/>
                <w:szCs w:val="22"/>
              </w:rPr>
              <w:t xml:space="preserve">  </w:t>
            </w:r>
          </w:p>
        </w:tc>
      </w:tr>
      <w:tr w:rsidR="00112C58" w:rsidRPr="004B19B5" w14:paraId="350C1F0A" w14:textId="77777777" w:rsidTr="008078E6">
        <w:trPr>
          <w:trHeight w:val="383"/>
        </w:trPr>
        <w:tc>
          <w:tcPr>
            <w:tcW w:w="2824" w:type="dxa"/>
            <w:shd w:val="clear" w:color="auto" w:fill="D9D9D9"/>
          </w:tcPr>
          <w:p w14:paraId="2B3AD5D3" w14:textId="651CC8D3" w:rsidR="00112C58" w:rsidRPr="00C366AE" w:rsidRDefault="00112C58" w:rsidP="008078E6">
            <w:pPr>
              <w:spacing w:line="276" w:lineRule="auto"/>
              <w:rPr>
                <w:rFonts w:asciiTheme="minorHAnsi" w:hAnsiTheme="minorHAnsi"/>
                <w:sz w:val="22"/>
                <w:szCs w:val="22"/>
              </w:rPr>
            </w:pPr>
            <w:r w:rsidRPr="00112C58">
              <w:rPr>
                <w:rFonts w:asciiTheme="minorHAnsi" w:hAnsiTheme="minorHAnsi"/>
                <w:sz w:val="22"/>
                <w:szCs w:val="22"/>
              </w:rPr>
              <w:t>gbif.org</w:t>
            </w:r>
          </w:p>
        </w:tc>
        <w:tc>
          <w:tcPr>
            <w:tcW w:w="2824" w:type="dxa"/>
            <w:shd w:val="clear" w:color="auto" w:fill="D9D9D9"/>
          </w:tcPr>
          <w:p w14:paraId="0B29BDEC" w14:textId="64CF6086" w:rsidR="00112C58" w:rsidRPr="000654AB" w:rsidRDefault="00112C58" w:rsidP="008078E6">
            <w:pPr>
              <w:spacing w:line="276" w:lineRule="auto"/>
              <w:rPr>
                <w:rFonts w:asciiTheme="minorHAnsi" w:hAnsiTheme="minorHAnsi"/>
                <w:sz w:val="22"/>
                <w:szCs w:val="22"/>
              </w:rPr>
            </w:pPr>
            <w:r>
              <w:rPr>
                <w:rFonts w:asciiTheme="minorHAnsi" w:hAnsiTheme="minorHAnsi"/>
                <w:sz w:val="22"/>
                <w:szCs w:val="22"/>
              </w:rPr>
              <w:t>Biodiversity data</w:t>
            </w:r>
          </w:p>
        </w:tc>
        <w:tc>
          <w:tcPr>
            <w:tcW w:w="2824" w:type="dxa"/>
            <w:shd w:val="clear" w:color="auto" w:fill="D9D9D9"/>
          </w:tcPr>
          <w:p w14:paraId="5B67B809" w14:textId="77777777" w:rsidR="00112C58" w:rsidRPr="00271D02" w:rsidRDefault="00112C58" w:rsidP="008078E6">
            <w:pPr>
              <w:spacing w:line="276" w:lineRule="auto"/>
              <w:rPr>
                <w:rFonts w:asciiTheme="minorHAnsi" w:hAnsiTheme="minorHAnsi"/>
                <w:sz w:val="22"/>
                <w:szCs w:val="22"/>
              </w:rPr>
            </w:pPr>
          </w:p>
        </w:tc>
      </w:tr>
      <w:tr w:rsidR="00C366AE" w:rsidRPr="004B19B5" w14:paraId="2F280A12" w14:textId="77777777" w:rsidTr="008078E6">
        <w:trPr>
          <w:trHeight w:val="383"/>
        </w:trPr>
        <w:tc>
          <w:tcPr>
            <w:tcW w:w="2824" w:type="dxa"/>
            <w:shd w:val="clear" w:color="auto" w:fill="D9D9D9"/>
          </w:tcPr>
          <w:p w14:paraId="35533EDE" w14:textId="313E2510" w:rsidR="00C366AE" w:rsidRPr="00BD4321" w:rsidRDefault="00C366AE" w:rsidP="008078E6">
            <w:pPr>
              <w:spacing w:line="276" w:lineRule="auto"/>
              <w:rPr>
                <w:rFonts w:asciiTheme="minorHAnsi" w:hAnsiTheme="minorHAnsi"/>
                <w:sz w:val="22"/>
                <w:szCs w:val="22"/>
              </w:rPr>
            </w:pPr>
            <w:r w:rsidRPr="00C366AE">
              <w:rPr>
                <w:rFonts w:asciiTheme="minorHAnsi" w:hAnsiTheme="minorHAnsi"/>
                <w:sz w:val="22"/>
                <w:szCs w:val="22"/>
              </w:rPr>
              <w:lastRenderedPageBreak/>
              <w:t>GenBank</w:t>
            </w:r>
          </w:p>
        </w:tc>
        <w:tc>
          <w:tcPr>
            <w:tcW w:w="2824" w:type="dxa"/>
            <w:shd w:val="clear" w:color="auto" w:fill="D9D9D9"/>
          </w:tcPr>
          <w:p w14:paraId="559F8A69" w14:textId="0F276198" w:rsidR="00C366AE" w:rsidRDefault="000654AB" w:rsidP="008078E6">
            <w:pPr>
              <w:spacing w:line="276" w:lineRule="auto"/>
              <w:rPr>
                <w:rFonts w:asciiTheme="minorHAnsi" w:hAnsiTheme="minorHAnsi"/>
                <w:sz w:val="22"/>
                <w:szCs w:val="22"/>
              </w:rPr>
            </w:pPr>
            <w:r w:rsidRPr="000654AB">
              <w:rPr>
                <w:rFonts w:asciiTheme="minorHAnsi" w:hAnsiTheme="minorHAnsi"/>
                <w:sz w:val="22"/>
                <w:szCs w:val="22"/>
              </w:rPr>
              <w:t>DNA sequences</w:t>
            </w:r>
          </w:p>
        </w:tc>
        <w:tc>
          <w:tcPr>
            <w:tcW w:w="2824" w:type="dxa"/>
            <w:shd w:val="clear" w:color="auto" w:fill="D9D9D9"/>
          </w:tcPr>
          <w:p w14:paraId="648DCE16" w14:textId="77777777" w:rsidR="00C366AE" w:rsidRPr="00271D02" w:rsidRDefault="00C366AE" w:rsidP="008078E6">
            <w:pPr>
              <w:spacing w:line="276" w:lineRule="auto"/>
              <w:rPr>
                <w:rFonts w:asciiTheme="minorHAnsi" w:hAnsiTheme="minorHAnsi"/>
                <w:sz w:val="22"/>
                <w:szCs w:val="22"/>
              </w:rPr>
            </w:pPr>
          </w:p>
        </w:tc>
      </w:tr>
      <w:tr w:rsidR="00BD4321" w:rsidRPr="004B19B5" w14:paraId="0BE451EF" w14:textId="77777777" w:rsidTr="008078E6">
        <w:trPr>
          <w:trHeight w:val="383"/>
        </w:trPr>
        <w:tc>
          <w:tcPr>
            <w:tcW w:w="2824" w:type="dxa"/>
            <w:shd w:val="clear" w:color="auto" w:fill="D9D9D9"/>
          </w:tcPr>
          <w:p w14:paraId="4B371A58" w14:textId="6F381E2E" w:rsidR="00BD4321" w:rsidRPr="00BD4321" w:rsidRDefault="00BD4321" w:rsidP="008078E6">
            <w:pPr>
              <w:spacing w:line="276" w:lineRule="auto"/>
              <w:rPr>
                <w:rFonts w:asciiTheme="minorHAnsi" w:hAnsiTheme="minorHAnsi"/>
                <w:sz w:val="22"/>
                <w:szCs w:val="22"/>
              </w:rPr>
            </w:pPr>
            <w:r w:rsidRPr="00BD4321">
              <w:rPr>
                <w:rFonts w:asciiTheme="minorHAnsi" w:hAnsiTheme="minorHAnsi"/>
                <w:sz w:val="22"/>
                <w:szCs w:val="22"/>
              </w:rPr>
              <w:t>Gene Expression Omnibus</w:t>
            </w:r>
          </w:p>
        </w:tc>
        <w:tc>
          <w:tcPr>
            <w:tcW w:w="2824" w:type="dxa"/>
            <w:shd w:val="clear" w:color="auto" w:fill="D9D9D9"/>
          </w:tcPr>
          <w:p w14:paraId="1BFA75F7" w14:textId="4F832C4D" w:rsidR="00BD4321" w:rsidRPr="00F80A69" w:rsidRDefault="00F80A69" w:rsidP="008078E6">
            <w:pPr>
              <w:spacing w:line="276" w:lineRule="auto"/>
              <w:rPr>
                <w:rFonts w:asciiTheme="minorHAnsi" w:hAnsiTheme="minorHAnsi"/>
                <w:sz w:val="22"/>
                <w:szCs w:val="22"/>
              </w:rPr>
            </w:pPr>
            <w:r>
              <w:rPr>
                <w:rFonts w:asciiTheme="minorHAnsi" w:hAnsiTheme="minorHAnsi"/>
                <w:sz w:val="22"/>
                <w:szCs w:val="22"/>
              </w:rPr>
              <w:t>G</w:t>
            </w:r>
            <w:r w:rsidRPr="00F80A69">
              <w:rPr>
                <w:rFonts w:asciiTheme="minorHAnsi" w:hAnsiTheme="minorHAnsi"/>
                <w:sz w:val="22"/>
                <w:szCs w:val="22"/>
              </w:rPr>
              <w:t>enomics data</w:t>
            </w:r>
          </w:p>
        </w:tc>
        <w:tc>
          <w:tcPr>
            <w:tcW w:w="2824" w:type="dxa"/>
            <w:shd w:val="clear" w:color="auto" w:fill="D9D9D9"/>
          </w:tcPr>
          <w:p w14:paraId="728C4FF5" w14:textId="77777777" w:rsidR="00BD4321" w:rsidRPr="00271D02" w:rsidRDefault="00BD4321" w:rsidP="008078E6">
            <w:pPr>
              <w:spacing w:line="276" w:lineRule="auto"/>
              <w:rPr>
                <w:rFonts w:asciiTheme="minorHAnsi" w:hAnsiTheme="minorHAnsi"/>
                <w:sz w:val="22"/>
                <w:szCs w:val="22"/>
              </w:rPr>
            </w:pPr>
          </w:p>
        </w:tc>
      </w:tr>
      <w:tr w:rsidR="00A00189" w:rsidRPr="004B19B5" w14:paraId="1F05C309" w14:textId="77777777" w:rsidTr="008078E6">
        <w:trPr>
          <w:trHeight w:val="383"/>
        </w:trPr>
        <w:tc>
          <w:tcPr>
            <w:tcW w:w="2824" w:type="dxa"/>
            <w:shd w:val="clear" w:color="auto" w:fill="D9D9D9"/>
          </w:tcPr>
          <w:p w14:paraId="034F171E" w14:textId="1F0FE8AF" w:rsidR="00A00189" w:rsidRPr="00BD4321" w:rsidRDefault="00A00189" w:rsidP="008078E6">
            <w:pPr>
              <w:spacing w:line="276" w:lineRule="auto"/>
              <w:rPr>
                <w:rFonts w:asciiTheme="minorHAnsi" w:hAnsiTheme="minorHAnsi"/>
                <w:sz w:val="22"/>
                <w:szCs w:val="22"/>
              </w:rPr>
            </w:pPr>
            <w:r w:rsidRPr="00A00189">
              <w:rPr>
                <w:rFonts w:asciiTheme="minorHAnsi" w:hAnsiTheme="minorHAnsi"/>
                <w:sz w:val="22"/>
                <w:szCs w:val="22"/>
              </w:rPr>
              <w:t xml:space="preserve">Harvard </w:t>
            </w:r>
            <w:proofErr w:type="spellStart"/>
            <w:r w:rsidRPr="00A00189">
              <w:rPr>
                <w:rFonts w:asciiTheme="minorHAnsi" w:hAnsiTheme="minorHAnsi"/>
                <w:sz w:val="22"/>
                <w:szCs w:val="22"/>
              </w:rPr>
              <w:t>Dataverse</w:t>
            </w:r>
            <w:proofErr w:type="spellEnd"/>
          </w:p>
        </w:tc>
        <w:tc>
          <w:tcPr>
            <w:tcW w:w="2824" w:type="dxa"/>
            <w:shd w:val="clear" w:color="auto" w:fill="D9D9D9"/>
          </w:tcPr>
          <w:p w14:paraId="0C369BEA" w14:textId="3D72BBDF" w:rsidR="00A00189" w:rsidRDefault="001F5D22" w:rsidP="008078E6">
            <w:pPr>
              <w:spacing w:line="276" w:lineRule="auto"/>
              <w:rPr>
                <w:rFonts w:asciiTheme="minorHAnsi" w:hAnsiTheme="minorHAnsi"/>
                <w:sz w:val="22"/>
                <w:szCs w:val="22"/>
              </w:rPr>
            </w:pPr>
            <w:r>
              <w:rPr>
                <w:rFonts w:asciiTheme="minorHAnsi" w:hAnsiTheme="minorHAnsi"/>
                <w:sz w:val="22"/>
                <w:szCs w:val="22"/>
              </w:rPr>
              <w:t>Most disciplines</w:t>
            </w:r>
          </w:p>
        </w:tc>
        <w:tc>
          <w:tcPr>
            <w:tcW w:w="2824" w:type="dxa"/>
            <w:shd w:val="clear" w:color="auto" w:fill="D9D9D9"/>
          </w:tcPr>
          <w:p w14:paraId="26081476" w14:textId="77777777" w:rsidR="00A00189" w:rsidRPr="00271D02" w:rsidRDefault="00A00189" w:rsidP="008078E6">
            <w:pPr>
              <w:spacing w:line="276" w:lineRule="auto"/>
              <w:rPr>
                <w:rFonts w:asciiTheme="minorHAnsi" w:hAnsiTheme="minorHAnsi"/>
                <w:sz w:val="22"/>
                <w:szCs w:val="22"/>
              </w:rPr>
            </w:pPr>
          </w:p>
        </w:tc>
      </w:tr>
      <w:tr w:rsidR="00935E58" w:rsidRPr="004B19B5" w14:paraId="2529B3E2" w14:textId="77777777" w:rsidTr="008078E6">
        <w:trPr>
          <w:trHeight w:val="383"/>
        </w:trPr>
        <w:tc>
          <w:tcPr>
            <w:tcW w:w="2824" w:type="dxa"/>
            <w:shd w:val="clear" w:color="auto" w:fill="D9D9D9"/>
          </w:tcPr>
          <w:p w14:paraId="36616D12" w14:textId="51AD293F" w:rsidR="00935E58" w:rsidRPr="00A00189" w:rsidRDefault="00935E58" w:rsidP="008078E6">
            <w:pPr>
              <w:spacing w:line="276" w:lineRule="auto"/>
              <w:rPr>
                <w:rFonts w:asciiTheme="minorHAnsi" w:hAnsiTheme="minorHAnsi"/>
                <w:sz w:val="22"/>
                <w:szCs w:val="22"/>
              </w:rPr>
            </w:pPr>
            <w:r w:rsidRPr="00935E58">
              <w:rPr>
                <w:rFonts w:asciiTheme="minorHAnsi" w:hAnsiTheme="minorHAnsi"/>
                <w:sz w:val="22"/>
                <w:szCs w:val="22"/>
              </w:rPr>
              <w:t>Integrated Taxonomic Information System</w:t>
            </w:r>
          </w:p>
        </w:tc>
        <w:tc>
          <w:tcPr>
            <w:tcW w:w="2824" w:type="dxa"/>
            <w:shd w:val="clear" w:color="auto" w:fill="D9D9D9"/>
          </w:tcPr>
          <w:p w14:paraId="52A22D05" w14:textId="28D6946A" w:rsidR="00935E58" w:rsidRDefault="00935E58" w:rsidP="008078E6">
            <w:pPr>
              <w:spacing w:line="276" w:lineRule="auto"/>
              <w:rPr>
                <w:rFonts w:asciiTheme="minorHAnsi" w:hAnsiTheme="minorHAnsi"/>
                <w:sz w:val="22"/>
                <w:szCs w:val="22"/>
              </w:rPr>
            </w:pPr>
            <w:r>
              <w:rPr>
                <w:rFonts w:asciiTheme="minorHAnsi" w:hAnsiTheme="minorHAnsi"/>
                <w:sz w:val="22"/>
                <w:szCs w:val="22"/>
              </w:rPr>
              <w:t xml:space="preserve">Taxonomies of </w:t>
            </w:r>
            <w:r w:rsidR="003B52CC">
              <w:rPr>
                <w:rFonts w:asciiTheme="minorHAnsi" w:hAnsiTheme="minorHAnsi"/>
                <w:sz w:val="22"/>
                <w:szCs w:val="22"/>
              </w:rPr>
              <w:t>plants, animals, fungi, and microbes</w:t>
            </w:r>
          </w:p>
        </w:tc>
        <w:tc>
          <w:tcPr>
            <w:tcW w:w="2824" w:type="dxa"/>
            <w:shd w:val="clear" w:color="auto" w:fill="D9D9D9"/>
          </w:tcPr>
          <w:p w14:paraId="32A5FEB8" w14:textId="77777777" w:rsidR="00935E58" w:rsidRPr="00271D02" w:rsidRDefault="00935E58" w:rsidP="008078E6">
            <w:pPr>
              <w:spacing w:line="276" w:lineRule="auto"/>
              <w:rPr>
                <w:rFonts w:asciiTheme="minorHAnsi" w:hAnsiTheme="minorHAnsi"/>
                <w:sz w:val="22"/>
                <w:szCs w:val="22"/>
              </w:rPr>
            </w:pPr>
          </w:p>
        </w:tc>
      </w:tr>
      <w:tr w:rsidR="007C5C8D" w:rsidRPr="004B19B5" w14:paraId="581D6E26" w14:textId="77777777" w:rsidTr="008078E6">
        <w:trPr>
          <w:trHeight w:val="383"/>
        </w:trPr>
        <w:tc>
          <w:tcPr>
            <w:tcW w:w="2824" w:type="dxa"/>
            <w:shd w:val="clear" w:color="auto" w:fill="D9D9D9"/>
          </w:tcPr>
          <w:p w14:paraId="37FBAA82" w14:textId="26EFA0ED" w:rsidR="007C5C8D" w:rsidRPr="000239A4" w:rsidRDefault="007C5C8D" w:rsidP="008078E6">
            <w:pPr>
              <w:spacing w:line="276" w:lineRule="auto"/>
              <w:rPr>
                <w:rFonts w:asciiTheme="minorHAnsi" w:hAnsiTheme="minorHAnsi"/>
                <w:sz w:val="22"/>
                <w:szCs w:val="22"/>
              </w:rPr>
            </w:pPr>
            <w:r w:rsidRPr="007C5C8D">
              <w:rPr>
                <w:rFonts w:asciiTheme="minorHAnsi" w:hAnsiTheme="minorHAnsi"/>
                <w:sz w:val="22"/>
                <w:szCs w:val="22"/>
              </w:rPr>
              <w:t>LTER Network Data Portal</w:t>
            </w:r>
          </w:p>
        </w:tc>
        <w:tc>
          <w:tcPr>
            <w:tcW w:w="2824" w:type="dxa"/>
            <w:shd w:val="clear" w:color="auto" w:fill="D9D9D9"/>
          </w:tcPr>
          <w:p w14:paraId="4CC90130" w14:textId="2205FE4E" w:rsidR="007C5C8D" w:rsidRDefault="007C5C8D" w:rsidP="008078E6">
            <w:pPr>
              <w:spacing w:line="276" w:lineRule="auto"/>
              <w:rPr>
                <w:rFonts w:asciiTheme="minorHAnsi" w:hAnsiTheme="minorHAnsi"/>
                <w:sz w:val="22"/>
                <w:szCs w:val="22"/>
              </w:rPr>
            </w:pPr>
            <w:r>
              <w:rPr>
                <w:rFonts w:asciiTheme="minorHAnsi" w:hAnsiTheme="minorHAnsi"/>
                <w:sz w:val="22"/>
                <w:szCs w:val="22"/>
              </w:rPr>
              <w:t>Ecological research</w:t>
            </w:r>
          </w:p>
        </w:tc>
        <w:tc>
          <w:tcPr>
            <w:tcW w:w="2824" w:type="dxa"/>
            <w:shd w:val="clear" w:color="auto" w:fill="D9D9D9"/>
          </w:tcPr>
          <w:p w14:paraId="563F5E9C" w14:textId="77777777" w:rsidR="007C5C8D" w:rsidRPr="00271D02" w:rsidRDefault="007C5C8D" w:rsidP="008078E6">
            <w:pPr>
              <w:spacing w:line="276" w:lineRule="auto"/>
              <w:rPr>
                <w:rFonts w:asciiTheme="minorHAnsi" w:hAnsiTheme="minorHAnsi"/>
                <w:sz w:val="22"/>
                <w:szCs w:val="22"/>
              </w:rPr>
            </w:pPr>
          </w:p>
        </w:tc>
      </w:tr>
      <w:tr w:rsidR="000239A4" w:rsidRPr="004B19B5" w14:paraId="47095C64" w14:textId="77777777" w:rsidTr="008078E6">
        <w:trPr>
          <w:trHeight w:val="383"/>
        </w:trPr>
        <w:tc>
          <w:tcPr>
            <w:tcW w:w="2824" w:type="dxa"/>
            <w:shd w:val="clear" w:color="auto" w:fill="D9D9D9"/>
          </w:tcPr>
          <w:p w14:paraId="3BD4745F" w14:textId="1691BD49" w:rsidR="000239A4" w:rsidRPr="00BD4321" w:rsidRDefault="000239A4" w:rsidP="008078E6">
            <w:pPr>
              <w:spacing w:line="276" w:lineRule="auto"/>
              <w:rPr>
                <w:rFonts w:asciiTheme="minorHAnsi" w:hAnsiTheme="minorHAnsi"/>
                <w:sz w:val="22"/>
                <w:szCs w:val="22"/>
              </w:rPr>
            </w:pPr>
            <w:r w:rsidRPr="000239A4">
              <w:rPr>
                <w:rFonts w:asciiTheme="minorHAnsi" w:hAnsiTheme="minorHAnsi"/>
                <w:sz w:val="22"/>
                <w:szCs w:val="22"/>
              </w:rPr>
              <w:t>Marine Geosciences Data System</w:t>
            </w:r>
          </w:p>
        </w:tc>
        <w:tc>
          <w:tcPr>
            <w:tcW w:w="2824" w:type="dxa"/>
            <w:shd w:val="clear" w:color="auto" w:fill="D9D9D9"/>
          </w:tcPr>
          <w:p w14:paraId="60812AB0" w14:textId="4A4271C0" w:rsidR="000239A4" w:rsidRDefault="000239A4" w:rsidP="008078E6">
            <w:pPr>
              <w:spacing w:line="276" w:lineRule="auto"/>
              <w:rPr>
                <w:rFonts w:asciiTheme="minorHAnsi" w:hAnsiTheme="minorHAnsi"/>
                <w:sz w:val="22"/>
                <w:szCs w:val="22"/>
              </w:rPr>
            </w:pPr>
            <w:r>
              <w:rPr>
                <w:rFonts w:asciiTheme="minorHAnsi" w:hAnsiTheme="minorHAnsi"/>
                <w:sz w:val="22"/>
                <w:szCs w:val="22"/>
              </w:rPr>
              <w:t>Marine geoscience data</w:t>
            </w:r>
          </w:p>
        </w:tc>
        <w:tc>
          <w:tcPr>
            <w:tcW w:w="2824" w:type="dxa"/>
            <w:shd w:val="clear" w:color="auto" w:fill="D9D9D9"/>
          </w:tcPr>
          <w:p w14:paraId="564F9B65" w14:textId="77777777" w:rsidR="000239A4" w:rsidRPr="00271D02" w:rsidRDefault="000239A4" w:rsidP="008078E6">
            <w:pPr>
              <w:spacing w:line="276" w:lineRule="auto"/>
              <w:rPr>
                <w:rFonts w:asciiTheme="minorHAnsi" w:hAnsiTheme="minorHAnsi"/>
                <w:sz w:val="22"/>
                <w:szCs w:val="22"/>
              </w:rPr>
            </w:pPr>
          </w:p>
        </w:tc>
      </w:tr>
      <w:tr w:rsidR="006B2BB3" w:rsidRPr="004B19B5" w14:paraId="3677A0F1" w14:textId="77777777" w:rsidTr="008078E6">
        <w:trPr>
          <w:trHeight w:val="383"/>
        </w:trPr>
        <w:tc>
          <w:tcPr>
            <w:tcW w:w="2824" w:type="dxa"/>
            <w:shd w:val="clear" w:color="auto" w:fill="D9D9D9"/>
          </w:tcPr>
          <w:p w14:paraId="5E3FCEB9" w14:textId="3D8F7858" w:rsidR="006B2BB3" w:rsidRPr="00BD4321" w:rsidRDefault="006B2BB3" w:rsidP="008078E6">
            <w:pPr>
              <w:spacing w:line="276" w:lineRule="auto"/>
              <w:rPr>
                <w:rFonts w:asciiTheme="minorHAnsi" w:hAnsiTheme="minorHAnsi"/>
                <w:sz w:val="22"/>
                <w:szCs w:val="22"/>
              </w:rPr>
            </w:pPr>
            <w:r w:rsidRPr="006B2BB3">
              <w:rPr>
                <w:rFonts w:asciiTheme="minorHAnsi" w:hAnsiTheme="minorHAnsi"/>
                <w:sz w:val="22"/>
                <w:szCs w:val="22"/>
              </w:rPr>
              <w:t>Mouse Genome Informatics</w:t>
            </w:r>
          </w:p>
        </w:tc>
        <w:tc>
          <w:tcPr>
            <w:tcW w:w="2824" w:type="dxa"/>
            <w:shd w:val="clear" w:color="auto" w:fill="D9D9D9"/>
          </w:tcPr>
          <w:p w14:paraId="50EA7183" w14:textId="2BD1B705" w:rsidR="006B2BB3" w:rsidRDefault="003F3642" w:rsidP="008078E6">
            <w:pPr>
              <w:spacing w:line="276" w:lineRule="auto"/>
              <w:rPr>
                <w:rFonts w:asciiTheme="minorHAnsi" w:hAnsiTheme="minorHAnsi"/>
                <w:sz w:val="22"/>
                <w:szCs w:val="22"/>
              </w:rPr>
            </w:pPr>
            <w:r>
              <w:rPr>
                <w:rFonts w:asciiTheme="minorHAnsi" w:hAnsiTheme="minorHAnsi"/>
                <w:sz w:val="22"/>
                <w:szCs w:val="22"/>
              </w:rPr>
              <w:t>G</w:t>
            </w:r>
            <w:r w:rsidRPr="003F3642">
              <w:rPr>
                <w:rFonts w:asciiTheme="minorHAnsi" w:hAnsiTheme="minorHAnsi"/>
                <w:sz w:val="22"/>
                <w:szCs w:val="22"/>
              </w:rPr>
              <w:t>enetic, genomic, and biological data</w:t>
            </w:r>
            <w:r>
              <w:rPr>
                <w:rFonts w:asciiTheme="minorHAnsi" w:hAnsiTheme="minorHAnsi"/>
                <w:sz w:val="22"/>
                <w:szCs w:val="22"/>
              </w:rPr>
              <w:t xml:space="preserve"> of mice</w:t>
            </w:r>
          </w:p>
        </w:tc>
        <w:tc>
          <w:tcPr>
            <w:tcW w:w="2824" w:type="dxa"/>
            <w:shd w:val="clear" w:color="auto" w:fill="D9D9D9"/>
          </w:tcPr>
          <w:p w14:paraId="4D11946B" w14:textId="77777777" w:rsidR="006B2BB3" w:rsidRPr="00271D02" w:rsidRDefault="006B2BB3" w:rsidP="008078E6">
            <w:pPr>
              <w:spacing w:line="276" w:lineRule="auto"/>
              <w:rPr>
                <w:rFonts w:asciiTheme="minorHAnsi" w:hAnsiTheme="minorHAnsi"/>
                <w:sz w:val="22"/>
                <w:szCs w:val="22"/>
              </w:rPr>
            </w:pPr>
          </w:p>
        </w:tc>
      </w:tr>
      <w:tr w:rsidR="003748FA" w:rsidRPr="004B19B5" w14:paraId="3BCB7076" w14:textId="77777777" w:rsidTr="008078E6">
        <w:trPr>
          <w:trHeight w:val="383"/>
        </w:trPr>
        <w:tc>
          <w:tcPr>
            <w:tcW w:w="2824" w:type="dxa"/>
            <w:shd w:val="clear" w:color="auto" w:fill="D9D9D9"/>
          </w:tcPr>
          <w:p w14:paraId="46341B2A" w14:textId="76EDAB99" w:rsidR="003748FA" w:rsidRPr="00BD4321" w:rsidRDefault="003748FA" w:rsidP="008078E6">
            <w:pPr>
              <w:spacing w:line="276" w:lineRule="auto"/>
              <w:rPr>
                <w:rFonts w:asciiTheme="minorHAnsi" w:hAnsiTheme="minorHAnsi"/>
                <w:sz w:val="22"/>
                <w:szCs w:val="22"/>
              </w:rPr>
            </w:pPr>
            <w:r w:rsidRPr="003748FA">
              <w:rPr>
                <w:rFonts w:asciiTheme="minorHAnsi" w:hAnsiTheme="minorHAnsi"/>
                <w:sz w:val="22"/>
                <w:szCs w:val="22"/>
              </w:rPr>
              <w:t>NCBI Taxonomy</w:t>
            </w:r>
          </w:p>
        </w:tc>
        <w:tc>
          <w:tcPr>
            <w:tcW w:w="2824" w:type="dxa"/>
            <w:shd w:val="clear" w:color="auto" w:fill="D9D9D9"/>
          </w:tcPr>
          <w:p w14:paraId="5802FBAA" w14:textId="468CA371" w:rsidR="003748FA" w:rsidRDefault="003748FA" w:rsidP="008078E6">
            <w:pPr>
              <w:spacing w:line="276" w:lineRule="auto"/>
              <w:rPr>
                <w:rFonts w:asciiTheme="minorHAnsi" w:hAnsiTheme="minorHAnsi"/>
                <w:sz w:val="22"/>
                <w:szCs w:val="22"/>
              </w:rPr>
            </w:pPr>
            <w:r>
              <w:rPr>
                <w:rFonts w:asciiTheme="minorHAnsi" w:hAnsiTheme="minorHAnsi"/>
                <w:sz w:val="22"/>
                <w:szCs w:val="22"/>
              </w:rPr>
              <w:t>Taxonomy of organisms</w:t>
            </w:r>
          </w:p>
        </w:tc>
        <w:tc>
          <w:tcPr>
            <w:tcW w:w="2824" w:type="dxa"/>
            <w:shd w:val="clear" w:color="auto" w:fill="D9D9D9"/>
          </w:tcPr>
          <w:p w14:paraId="057D87B2" w14:textId="77777777" w:rsidR="003748FA" w:rsidRPr="00271D02" w:rsidRDefault="003748FA" w:rsidP="008078E6">
            <w:pPr>
              <w:spacing w:line="276" w:lineRule="auto"/>
              <w:rPr>
                <w:rFonts w:asciiTheme="minorHAnsi" w:hAnsiTheme="minorHAnsi"/>
                <w:sz w:val="22"/>
                <w:szCs w:val="22"/>
              </w:rPr>
            </w:pPr>
          </w:p>
        </w:tc>
      </w:tr>
      <w:tr w:rsidR="00402C2D" w:rsidRPr="004B19B5" w14:paraId="203F30A0" w14:textId="77777777" w:rsidTr="008078E6">
        <w:trPr>
          <w:trHeight w:val="383"/>
        </w:trPr>
        <w:tc>
          <w:tcPr>
            <w:tcW w:w="2824" w:type="dxa"/>
            <w:shd w:val="clear" w:color="auto" w:fill="D9D9D9"/>
          </w:tcPr>
          <w:p w14:paraId="40DCF928" w14:textId="6567E154" w:rsidR="00402C2D" w:rsidRPr="003748FA" w:rsidRDefault="00402C2D" w:rsidP="008078E6">
            <w:pPr>
              <w:spacing w:line="276" w:lineRule="auto"/>
              <w:rPr>
                <w:rFonts w:asciiTheme="minorHAnsi" w:hAnsiTheme="minorHAnsi"/>
                <w:sz w:val="22"/>
                <w:szCs w:val="22"/>
              </w:rPr>
            </w:pPr>
            <w:r w:rsidRPr="00402C2D">
              <w:rPr>
                <w:rFonts w:asciiTheme="minorHAnsi" w:hAnsiTheme="minorHAnsi"/>
                <w:sz w:val="22"/>
                <w:szCs w:val="22"/>
              </w:rPr>
              <w:t>neuromorpho.org</w:t>
            </w:r>
          </w:p>
        </w:tc>
        <w:tc>
          <w:tcPr>
            <w:tcW w:w="2824" w:type="dxa"/>
            <w:shd w:val="clear" w:color="auto" w:fill="D9D9D9"/>
          </w:tcPr>
          <w:p w14:paraId="784F4F51" w14:textId="0710AA57" w:rsidR="00402C2D" w:rsidRDefault="00402C2D" w:rsidP="008078E6">
            <w:pPr>
              <w:spacing w:line="276" w:lineRule="auto"/>
              <w:rPr>
                <w:rFonts w:asciiTheme="minorHAnsi" w:hAnsiTheme="minorHAnsi"/>
                <w:sz w:val="22"/>
                <w:szCs w:val="22"/>
              </w:rPr>
            </w:pPr>
            <w:r>
              <w:rPr>
                <w:rFonts w:asciiTheme="minorHAnsi" w:hAnsiTheme="minorHAnsi"/>
                <w:sz w:val="22"/>
                <w:szCs w:val="22"/>
              </w:rPr>
              <w:t>Digitally reconstructed neurons</w:t>
            </w:r>
          </w:p>
        </w:tc>
        <w:tc>
          <w:tcPr>
            <w:tcW w:w="2824" w:type="dxa"/>
            <w:shd w:val="clear" w:color="auto" w:fill="D9D9D9"/>
          </w:tcPr>
          <w:p w14:paraId="15A2C3D3" w14:textId="77777777" w:rsidR="00402C2D" w:rsidRPr="00271D02" w:rsidRDefault="00402C2D" w:rsidP="008078E6">
            <w:pPr>
              <w:spacing w:line="276" w:lineRule="auto"/>
              <w:rPr>
                <w:rFonts w:asciiTheme="minorHAnsi" w:hAnsiTheme="minorHAnsi"/>
                <w:sz w:val="22"/>
                <w:szCs w:val="22"/>
              </w:rPr>
            </w:pPr>
          </w:p>
        </w:tc>
      </w:tr>
      <w:tr w:rsidR="00083538" w:rsidRPr="004B19B5" w14:paraId="2B5BA7D6" w14:textId="77777777" w:rsidTr="008078E6">
        <w:trPr>
          <w:trHeight w:val="383"/>
        </w:trPr>
        <w:tc>
          <w:tcPr>
            <w:tcW w:w="2824" w:type="dxa"/>
            <w:shd w:val="clear" w:color="auto" w:fill="D9D9D9"/>
          </w:tcPr>
          <w:p w14:paraId="79CFC896" w14:textId="1A805C3E" w:rsidR="00083538" w:rsidRPr="00083538" w:rsidRDefault="00083538" w:rsidP="008078E6">
            <w:pPr>
              <w:spacing w:line="276" w:lineRule="auto"/>
              <w:rPr>
                <w:rFonts w:asciiTheme="minorHAnsi" w:hAnsiTheme="minorHAnsi"/>
                <w:b/>
                <w:sz w:val="22"/>
                <w:szCs w:val="22"/>
              </w:rPr>
            </w:pPr>
            <w:proofErr w:type="spellStart"/>
            <w:r w:rsidRPr="00083538">
              <w:rPr>
                <w:rFonts w:asciiTheme="minorHAnsi" w:hAnsiTheme="minorHAnsi"/>
                <w:b/>
                <w:sz w:val="22"/>
                <w:szCs w:val="22"/>
              </w:rPr>
              <w:t>NoMaD</w:t>
            </w:r>
            <w:proofErr w:type="spellEnd"/>
            <w:r w:rsidRPr="00083538">
              <w:rPr>
                <w:rFonts w:asciiTheme="minorHAnsi" w:hAnsiTheme="minorHAnsi"/>
                <w:b/>
                <w:sz w:val="22"/>
                <w:szCs w:val="22"/>
              </w:rPr>
              <w:t xml:space="preserve"> Repository</w:t>
            </w:r>
          </w:p>
        </w:tc>
        <w:tc>
          <w:tcPr>
            <w:tcW w:w="2824" w:type="dxa"/>
            <w:shd w:val="clear" w:color="auto" w:fill="D9D9D9"/>
          </w:tcPr>
          <w:p w14:paraId="334F21DF" w14:textId="730DE077" w:rsidR="00083538" w:rsidRDefault="00083538" w:rsidP="008078E6">
            <w:pPr>
              <w:spacing w:line="276" w:lineRule="auto"/>
              <w:rPr>
                <w:rFonts w:asciiTheme="minorHAnsi" w:hAnsiTheme="minorHAnsi"/>
                <w:sz w:val="22"/>
                <w:szCs w:val="22"/>
              </w:rPr>
            </w:pPr>
            <w:r w:rsidRPr="00A13F6F">
              <w:rPr>
                <w:rFonts w:asciiTheme="minorHAnsi" w:hAnsiTheme="minorHAnsi"/>
                <w:b/>
                <w:sz w:val="22"/>
                <w:szCs w:val="22"/>
              </w:rPr>
              <w:t>Most disciplines</w:t>
            </w:r>
          </w:p>
        </w:tc>
        <w:tc>
          <w:tcPr>
            <w:tcW w:w="2824" w:type="dxa"/>
            <w:shd w:val="clear" w:color="auto" w:fill="D9D9D9"/>
          </w:tcPr>
          <w:p w14:paraId="7DD339C1" w14:textId="77777777" w:rsidR="00083538" w:rsidRPr="00271D02" w:rsidRDefault="00083538" w:rsidP="008078E6">
            <w:pPr>
              <w:spacing w:line="276" w:lineRule="auto"/>
              <w:rPr>
                <w:rFonts w:asciiTheme="minorHAnsi" w:hAnsiTheme="minorHAnsi"/>
                <w:sz w:val="22"/>
                <w:szCs w:val="22"/>
              </w:rPr>
            </w:pPr>
          </w:p>
        </w:tc>
      </w:tr>
      <w:tr w:rsidR="00046E15" w:rsidRPr="004B19B5" w14:paraId="62C60F65" w14:textId="77777777" w:rsidTr="008078E6">
        <w:trPr>
          <w:trHeight w:val="383"/>
        </w:trPr>
        <w:tc>
          <w:tcPr>
            <w:tcW w:w="2824" w:type="dxa"/>
            <w:shd w:val="clear" w:color="auto" w:fill="D9D9D9"/>
          </w:tcPr>
          <w:p w14:paraId="7BF0E9AA" w14:textId="5C0F8582" w:rsidR="00046E15" w:rsidRPr="00DD6539" w:rsidRDefault="00046E15" w:rsidP="008078E6">
            <w:pPr>
              <w:spacing w:line="276" w:lineRule="auto"/>
              <w:rPr>
                <w:rFonts w:asciiTheme="minorHAnsi" w:hAnsiTheme="minorHAnsi"/>
                <w:sz w:val="22"/>
                <w:szCs w:val="22"/>
              </w:rPr>
            </w:pPr>
            <w:proofErr w:type="spellStart"/>
            <w:r w:rsidRPr="00046E15">
              <w:rPr>
                <w:rFonts w:asciiTheme="minorHAnsi" w:hAnsiTheme="minorHAnsi"/>
                <w:sz w:val="22"/>
                <w:szCs w:val="22"/>
              </w:rPr>
              <w:t>openICPSR</w:t>
            </w:r>
            <w:proofErr w:type="spellEnd"/>
          </w:p>
        </w:tc>
        <w:tc>
          <w:tcPr>
            <w:tcW w:w="2824" w:type="dxa"/>
            <w:shd w:val="clear" w:color="auto" w:fill="D9D9D9"/>
          </w:tcPr>
          <w:p w14:paraId="64412627" w14:textId="4057833A" w:rsidR="00046E15" w:rsidRDefault="00046E15" w:rsidP="008078E6">
            <w:pPr>
              <w:spacing w:line="276" w:lineRule="auto"/>
              <w:rPr>
                <w:rFonts w:asciiTheme="minorHAnsi" w:hAnsiTheme="minorHAnsi"/>
                <w:sz w:val="22"/>
                <w:szCs w:val="22"/>
              </w:rPr>
            </w:pPr>
            <w:r>
              <w:rPr>
                <w:rFonts w:asciiTheme="minorHAnsi" w:hAnsiTheme="minorHAnsi"/>
                <w:sz w:val="22"/>
                <w:szCs w:val="22"/>
              </w:rPr>
              <w:t>Social and behavioral sciences</w:t>
            </w:r>
          </w:p>
        </w:tc>
        <w:tc>
          <w:tcPr>
            <w:tcW w:w="2824" w:type="dxa"/>
            <w:shd w:val="clear" w:color="auto" w:fill="D9D9D9"/>
          </w:tcPr>
          <w:p w14:paraId="326188B3" w14:textId="77777777" w:rsidR="00046E15" w:rsidRDefault="00046E15" w:rsidP="008078E6">
            <w:pPr>
              <w:spacing w:line="276" w:lineRule="auto"/>
              <w:rPr>
                <w:rFonts w:asciiTheme="minorHAnsi" w:hAnsiTheme="minorHAnsi"/>
                <w:sz w:val="22"/>
                <w:szCs w:val="22"/>
              </w:rPr>
            </w:pPr>
          </w:p>
        </w:tc>
      </w:tr>
      <w:tr w:rsidR="00DD6539" w:rsidRPr="004B19B5" w14:paraId="3599F3BA" w14:textId="77777777" w:rsidTr="008078E6">
        <w:trPr>
          <w:trHeight w:val="383"/>
        </w:trPr>
        <w:tc>
          <w:tcPr>
            <w:tcW w:w="2824" w:type="dxa"/>
            <w:shd w:val="clear" w:color="auto" w:fill="D9D9D9"/>
          </w:tcPr>
          <w:p w14:paraId="3A9AE096" w14:textId="3C658B04" w:rsidR="00DD6539" w:rsidRDefault="00DD6539" w:rsidP="008078E6">
            <w:pPr>
              <w:spacing w:line="276" w:lineRule="auto"/>
              <w:rPr>
                <w:rFonts w:asciiTheme="minorHAnsi" w:hAnsiTheme="minorHAnsi"/>
                <w:sz w:val="22"/>
                <w:szCs w:val="22"/>
              </w:rPr>
            </w:pPr>
            <w:r w:rsidRPr="00DD6539">
              <w:rPr>
                <w:rFonts w:asciiTheme="minorHAnsi" w:hAnsiTheme="minorHAnsi"/>
                <w:sz w:val="22"/>
                <w:szCs w:val="22"/>
              </w:rPr>
              <w:t>osf.io</w:t>
            </w:r>
            <w:r w:rsidR="000A79C5">
              <w:rPr>
                <w:rFonts w:asciiTheme="minorHAnsi" w:hAnsiTheme="minorHAnsi"/>
                <w:sz w:val="22"/>
                <w:szCs w:val="22"/>
              </w:rPr>
              <w:t xml:space="preserve"> </w:t>
            </w:r>
          </w:p>
        </w:tc>
        <w:tc>
          <w:tcPr>
            <w:tcW w:w="2824" w:type="dxa"/>
            <w:shd w:val="clear" w:color="auto" w:fill="D9D9D9"/>
          </w:tcPr>
          <w:p w14:paraId="62A6B90D" w14:textId="2159BABE" w:rsidR="00DD6539" w:rsidRDefault="00DD6539" w:rsidP="008078E6">
            <w:pPr>
              <w:spacing w:line="276" w:lineRule="auto"/>
              <w:rPr>
                <w:rFonts w:asciiTheme="minorHAnsi" w:hAnsiTheme="minorHAnsi"/>
                <w:sz w:val="22"/>
                <w:szCs w:val="22"/>
              </w:rPr>
            </w:pPr>
            <w:r>
              <w:rPr>
                <w:rFonts w:asciiTheme="minorHAnsi" w:hAnsiTheme="minorHAnsi"/>
                <w:sz w:val="22"/>
                <w:szCs w:val="22"/>
              </w:rPr>
              <w:t>Most disciplines</w:t>
            </w:r>
          </w:p>
        </w:tc>
        <w:tc>
          <w:tcPr>
            <w:tcW w:w="2824" w:type="dxa"/>
            <w:shd w:val="clear" w:color="auto" w:fill="D9D9D9"/>
          </w:tcPr>
          <w:p w14:paraId="31160A68" w14:textId="565CD0B1" w:rsidR="00DD6539" w:rsidRPr="00271D02" w:rsidRDefault="000A79C5" w:rsidP="008078E6">
            <w:pPr>
              <w:spacing w:line="276" w:lineRule="auto"/>
              <w:rPr>
                <w:rFonts w:asciiTheme="minorHAnsi" w:hAnsiTheme="minorHAnsi"/>
                <w:sz w:val="22"/>
                <w:szCs w:val="22"/>
              </w:rPr>
            </w:pPr>
            <w:r>
              <w:rPr>
                <w:rFonts w:asciiTheme="minorHAnsi" w:hAnsiTheme="minorHAnsi"/>
                <w:sz w:val="22"/>
                <w:szCs w:val="22"/>
              </w:rPr>
              <w:t>Also called the Open Science Framework</w:t>
            </w:r>
          </w:p>
        </w:tc>
      </w:tr>
      <w:tr w:rsidR="006B2BB3" w:rsidRPr="004B19B5" w14:paraId="501237F3" w14:textId="77777777" w:rsidTr="008078E6">
        <w:trPr>
          <w:trHeight w:val="383"/>
        </w:trPr>
        <w:tc>
          <w:tcPr>
            <w:tcW w:w="2824" w:type="dxa"/>
            <w:shd w:val="clear" w:color="auto" w:fill="D9D9D9"/>
          </w:tcPr>
          <w:p w14:paraId="1A4A9DE1" w14:textId="3361F4AD" w:rsidR="006B2BB3" w:rsidRPr="00290D20" w:rsidRDefault="006B2BB3" w:rsidP="008078E6">
            <w:pPr>
              <w:spacing w:line="276" w:lineRule="auto"/>
              <w:rPr>
                <w:rFonts w:asciiTheme="minorHAnsi" w:hAnsiTheme="minorHAnsi"/>
                <w:sz w:val="22"/>
                <w:szCs w:val="22"/>
              </w:rPr>
            </w:pPr>
            <w:r w:rsidRPr="006B2BB3">
              <w:rPr>
                <w:rFonts w:asciiTheme="minorHAnsi" w:hAnsiTheme="minorHAnsi"/>
                <w:sz w:val="22"/>
                <w:szCs w:val="22"/>
              </w:rPr>
              <w:t>pangaea.de</w:t>
            </w:r>
          </w:p>
        </w:tc>
        <w:tc>
          <w:tcPr>
            <w:tcW w:w="2824" w:type="dxa"/>
            <w:shd w:val="clear" w:color="auto" w:fill="D9D9D9"/>
          </w:tcPr>
          <w:p w14:paraId="3B9779CC" w14:textId="0283FF1F" w:rsidR="006B2BB3" w:rsidRDefault="006B2BB3" w:rsidP="008078E6">
            <w:pPr>
              <w:spacing w:line="276" w:lineRule="auto"/>
              <w:rPr>
                <w:rFonts w:asciiTheme="minorHAnsi" w:hAnsiTheme="minorHAnsi"/>
                <w:sz w:val="22"/>
                <w:szCs w:val="22"/>
              </w:rPr>
            </w:pPr>
            <w:r>
              <w:rPr>
                <w:rFonts w:asciiTheme="minorHAnsi" w:hAnsiTheme="minorHAnsi"/>
                <w:sz w:val="22"/>
                <w:szCs w:val="22"/>
              </w:rPr>
              <w:t>Earth and environmental sciences</w:t>
            </w:r>
          </w:p>
        </w:tc>
        <w:tc>
          <w:tcPr>
            <w:tcW w:w="2824" w:type="dxa"/>
            <w:shd w:val="clear" w:color="auto" w:fill="D9D9D9"/>
          </w:tcPr>
          <w:p w14:paraId="3D285A05" w14:textId="77777777" w:rsidR="006B2BB3" w:rsidRPr="00271D02" w:rsidRDefault="006B2BB3" w:rsidP="008078E6">
            <w:pPr>
              <w:spacing w:line="276" w:lineRule="auto"/>
              <w:rPr>
                <w:rFonts w:asciiTheme="minorHAnsi" w:hAnsiTheme="minorHAnsi"/>
                <w:sz w:val="22"/>
                <w:szCs w:val="22"/>
              </w:rPr>
            </w:pPr>
          </w:p>
        </w:tc>
      </w:tr>
      <w:tr w:rsidR="00290D20" w:rsidRPr="004B19B5" w14:paraId="47666BF2" w14:textId="77777777" w:rsidTr="008078E6">
        <w:trPr>
          <w:trHeight w:val="383"/>
        </w:trPr>
        <w:tc>
          <w:tcPr>
            <w:tcW w:w="2824" w:type="dxa"/>
            <w:shd w:val="clear" w:color="auto" w:fill="D9D9D9"/>
          </w:tcPr>
          <w:p w14:paraId="251827E8" w14:textId="778BE2B3" w:rsidR="00290D20" w:rsidRDefault="00290D20" w:rsidP="008078E6">
            <w:pPr>
              <w:spacing w:line="276" w:lineRule="auto"/>
              <w:rPr>
                <w:rFonts w:asciiTheme="minorHAnsi" w:hAnsiTheme="minorHAnsi"/>
                <w:sz w:val="22"/>
                <w:szCs w:val="22"/>
              </w:rPr>
            </w:pPr>
            <w:r w:rsidRPr="00290D20">
              <w:rPr>
                <w:rFonts w:asciiTheme="minorHAnsi" w:hAnsiTheme="minorHAnsi"/>
                <w:sz w:val="22"/>
                <w:szCs w:val="22"/>
              </w:rPr>
              <w:t>PCDDB</w:t>
            </w:r>
          </w:p>
        </w:tc>
        <w:tc>
          <w:tcPr>
            <w:tcW w:w="2824" w:type="dxa"/>
            <w:shd w:val="clear" w:color="auto" w:fill="D9D9D9"/>
          </w:tcPr>
          <w:p w14:paraId="2ABFA65B" w14:textId="64F29D82" w:rsidR="00290D20" w:rsidRDefault="00897BC6" w:rsidP="008078E6">
            <w:pPr>
              <w:spacing w:line="276" w:lineRule="auto"/>
              <w:rPr>
                <w:rFonts w:asciiTheme="minorHAnsi" w:hAnsiTheme="minorHAnsi"/>
                <w:sz w:val="22"/>
                <w:szCs w:val="22"/>
              </w:rPr>
            </w:pPr>
            <w:r>
              <w:rPr>
                <w:rFonts w:asciiTheme="minorHAnsi" w:hAnsiTheme="minorHAnsi"/>
                <w:sz w:val="22"/>
                <w:szCs w:val="22"/>
              </w:rPr>
              <w:t>P</w:t>
            </w:r>
            <w:r w:rsidRPr="00897BC6">
              <w:rPr>
                <w:rFonts w:asciiTheme="minorHAnsi" w:hAnsiTheme="minorHAnsi"/>
                <w:sz w:val="22"/>
                <w:szCs w:val="22"/>
              </w:rPr>
              <w:t>rotein circular dichroism spectra</w:t>
            </w:r>
          </w:p>
        </w:tc>
        <w:tc>
          <w:tcPr>
            <w:tcW w:w="2824" w:type="dxa"/>
            <w:shd w:val="clear" w:color="auto" w:fill="D9D9D9"/>
          </w:tcPr>
          <w:p w14:paraId="155DB7F2" w14:textId="77777777" w:rsidR="00290D20" w:rsidRPr="00271D02" w:rsidRDefault="00290D20" w:rsidP="008078E6">
            <w:pPr>
              <w:spacing w:line="276" w:lineRule="auto"/>
              <w:rPr>
                <w:rFonts w:asciiTheme="minorHAnsi" w:hAnsiTheme="minorHAnsi"/>
                <w:sz w:val="22"/>
                <w:szCs w:val="22"/>
              </w:rPr>
            </w:pPr>
          </w:p>
        </w:tc>
      </w:tr>
      <w:tr w:rsidR="00511F5C" w:rsidRPr="004B19B5" w14:paraId="6EF70558" w14:textId="77777777" w:rsidTr="008078E6">
        <w:trPr>
          <w:trHeight w:val="383"/>
        </w:trPr>
        <w:tc>
          <w:tcPr>
            <w:tcW w:w="2824" w:type="dxa"/>
            <w:shd w:val="clear" w:color="auto" w:fill="D9D9D9"/>
          </w:tcPr>
          <w:p w14:paraId="735BA64F" w14:textId="732F8B19" w:rsidR="00511F5C" w:rsidRPr="00BD4321" w:rsidRDefault="00511F5C" w:rsidP="008078E6">
            <w:pPr>
              <w:spacing w:line="276" w:lineRule="auto"/>
              <w:rPr>
                <w:rFonts w:asciiTheme="minorHAnsi" w:hAnsiTheme="minorHAnsi"/>
                <w:sz w:val="22"/>
                <w:szCs w:val="22"/>
              </w:rPr>
            </w:pPr>
            <w:r>
              <w:rPr>
                <w:rFonts w:asciiTheme="minorHAnsi" w:hAnsiTheme="minorHAnsi"/>
                <w:sz w:val="22"/>
                <w:szCs w:val="22"/>
              </w:rPr>
              <w:t>PubChem</w:t>
            </w:r>
          </w:p>
        </w:tc>
        <w:tc>
          <w:tcPr>
            <w:tcW w:w="2824" w:type="dxa"/>
            <w:shd w:val="clear" w:color="auto" w:fill="D9D9D9"/>
          </w:tcPr>
          <w:p w14:paraId="1E082607" w14:textId="39DC0FC0" w:rsidR="00511F5C" w:rsidRDefault="00DD6539" w:rsidP="008078E6">
            <w:pPr>
              <w:spacing w:line="276" w:lineRule="auto"/>
              <w:rPr>
                <w:rFonts w:asciiTheme="minorHAnsi" w:hAnsiTheme="minorHAnsi"/>
                <w:sz w:val="22"/>
                <w:szCs w:val="22"/>
              </w:rPr>
            </w:pPr>
            <w:r>
              <w:rPr>
                <w:rFonts w:asciiTheme="minorHAnsi" w:hAnsiTheme="minorHAnsi"/>
                <w:sz w:val="22"/>
                <w:szCs w:val="22"/>
              </w:rPr>
              <w:t>Chemical molecules and activities of these molecules</w:t>
            </w:r>
          </w:p>
        </w:tc>
        <w:tc>
          <w:tcPr>
            <w:tcW w:w="2824" w:type="dxa"/>
            <w:shd w:val="clear" w:color="auto" w:fill="D9D9D9"/>
          </w:tcPr>
          <w:p w14:paraId="39A7A1CD" w14:textId="77777777" w:rsidR="00511F5C" w:rsidRPr="00271D02" w:rsidRDefault="00511F5C" w:rsidP="008078E6">
            <w:pPr>
              <w:spacing w:line="276" w:lineRule="auto"/>
              <w:rPr>
                <w:rFonts w:asciiTheme="minorHAnsi" w:hAnsiTheme="minorHAnsi"/>
                <w:sz w:val="22"/>
                <w:szCs w:val="22"/>
              </w:rPr>
            </w:pPr>
          </w:p>
        </w:tc>
      </w:tr>
      <w:tr w:rsidR="00882378" w:rsidRPr="004B19B5" w14:paraId="68BE3388" w14:textId="77777777" w:rsidTr="008078E6">
        <w:trPr>
          <w:trHeight w:val="383"/>
        </w:trPr>
        <w:tc>
          <w:tcPr>
            <w:tcW w:w="2824" w:type="dxa"/>
            <w:shd w:val="clear" w:color="auto" w:fill="D9D9D9"/>
          </w:tcPr>
          <w:p w14:paraId="7F90CA02" w14:textId="0890DCF7" w:rsidR="00882378" w:rsidRDefault="00882378" w:rsidP="008078E6">
            <w:pPr>
              <w:spacing w:line="276" w:lineRule="auto"/>
              <w:rPr>
                <w:rFonts w:asciiTheme="minorHAnsi" w:hAnsiTheme="minorHAnsi"/>
                <w:sz w:val="22"/>
                <w:szCs w:val="22"/>
              </w:rPr>
            </w:pPr>
            <w:r w:rsidRPr="00882378">
              <w:rPr>
                <w:rFonts w:asciiTheme="minorHAnsi" w:hAnsiTheme="minorHAnsi"/>
                <w:sz w:val="22"/>
                <w:szCs w:val="22"/>
              </w:rPr>
              <w:t>Research Data Australia</w:t>
            </w:r>
          </w:p>
        </w:tc>
        <w:tc>
          <w:tcPr>
            <w:tcW w:w="2824" w:type="dxa"/>
            <w:shd w:val="clear" w:color="auto" w:fill="D9D9D9"/>
          </w:tcPr>
          <w:p w14:paraId="70A2B1C6" w14:textId="27AD35E1" w:rsidR="00882378" w:rsidRDefault="00201DB0" w:rsidP="008078E6">
            <w:pPr>
              <w:spacing w:line="276" w:lineRule="auto"/>
              <w:rPr>
                <w:rFonts w:asciiTheme="minorHAnsi" w:hAnsiTheme="minorHAnsi"/>
                <w:sz w:val="22"/>
                <w:szCs w:val="22"/>
              </w:rPr>
            </w:pPr>
            <w:r>
              <w:rPr>
                <w:rFonts w:asciiTheme="minorHAnsi" w:hAnsiTheme="minorHAnsi"/>
                <w:sz w:val="22"/>
                <w:szCs w:val="22"/>
              </w:rPr>
              <w:t>Data from Australian institutions</w:t>
            </w:r>
          </w:p>
        </w:tc>
        <w:tc>
          <w:tcPr>
            <w:tcW w:w="2824" w:type="dxa"/>
            <w:shd w:val="clear" w:color="auto" w:fill="D9D9D9"/>
          </w:tcPr>
          <w:p w14:paraId="2C8AED4B" w14:textId="77777777" w:rsidR="00882378" w:rsidRPr="00271D02" w:rsidRDefault="00882378" w:rsidP="008078E6">
            <w:pPr>
              <w:spacing w:line="276" w:lineRule="auto"/>
              <w:rPr>
                <w:rFonts w:asciiTheme="minorHAnsi" w:hAnsiTheme="minorHAnsi"/>
                <w:sz w:val="22"/>
                <w:szCs w:val="22"/>
              </w:rPr>
            </w:pPr>
          </w:p>
        </w:tc>
      </w:tr>
      <w:tr w:rsidR="00A13F6F" w:rsidRPr="004B19B5" w14:paraId="0749F469" w14:textId="77777777" w:rsidTr="008078E6">
        <w:trPr>
          <w:trHeight w:val="383"/>
        </w:trPr>
        <w:tc>
          <w:tcPr>
            <w:tcW w:w="2824" w:type="dxa"/>
            <w:shd w:val="clear" w:color="auto" w:fill="D9D9D9"/>
          </w:tcPr>
          <w:p w14:paraId="67FF6A6B" w14:textId="5F792888" w:rsidR="00A13F6F" w:rsidRDefault="00360AD8" w:rsidP="008078E6">
            <w:pPr>
              <w:spacing w:line="276" w:lineRule="auto"/>
              <w:rPr>
                <w:rFonts w:asciiTheme="minorHAnsi" w:hAnsiTheme="minorHAnsi"/>
                <w:sz w:val="22"/>
                <w:szCs w:val="22"/>
              </w:rPr>
            </w:pPr>
            <w:r>
              <w:rPr>
                <w:rFonts w:asciiTheme="minorHAnsi" w:hAnsiTheme="minorHAnsi"/>
                <w:sz w:val="22"/>
                <w:szCs w:val="22"/>
              </w:rPr>
              <w:t>v</w:t>
            </w:r>
            <w:r w:rsidR="00A13F6F">
              <w:rPr>
                <w:rFonts w:asciiTheme="minorHAnsi" w:hAnsiTheme="minorHAnsi"/>
                <w:sz w:val="22"/>
                <w:szCs w:val="22"/>
              </w:rPr>
              <w:t>ectorbase.org</w:t>
            </w:r>
          </w:p>
        </w:tc>
        <w:tc>
          <w:tcPr>
            <w:tcW w:w="2824" w:type="dxa"/>
            <w:shd w:val="clear" w:color="auto" w:fill="D9D9D9"/>
          </w:tcPr>
          <w:p w14:paraId="4CA27618" w14:textId="7F86324C" w:rsidR="00A13F6F" w:rsidRDefault="00A13F6F" w:rsidP="008078E6">
            <w:pPr>
              <w:spacing w:line="276" w:lineRule="auto"/>
              <w:rPr>
                <w:rFonts w:asciiTheme="minorHAnsi" w:hAnsiTheme="minorHAnsi"/>
                <w:sz w:val="22"/>
                <w:szCs w:val="22"/>
              </w:rPr>
            </w:pPr>
            <w:r>
              <w:rPr>
                <w:rFonts w:asciiTheme="minorHAnsi" w:hAnsiTheme="minorHAnsi"/>
                <w:sz w:val="22"/>
                <w:szCs w:val="22"/>
              </w:rPr>
              <w:t>Allergies and infectious diseases</w:t>
            </w:r>
          </w:p>
        </w:tc>
        <w:tc>
          <w:tcPr>
            <w:tcW w:w="2824" w:type="dxa"/>
            <w:shd w:val="clear" w:color="auto" w:fill="D9D9D9"/>
          </w:tcPr>
          <w:p w14:paraId="0F994DCA" w14:textId="1C41AFC5" w:rsidR="00A13F6F" w:rsidRPr="00271D02" w:rsidRDefault="00A13F6F" w:rsidP="008078E6">
            <w:pPr>
              <w:spacing w:line="276" w:lineRule="auto"/>
              <w:rPr>
                <w:rFonts w:asciiTheme="minorHAnsi" w:hAnsiTheme="minorHAnsi"/>
                <w:sz w:val="22"/>
                <w:szCs w:val="22"/>
              </w:rPr>
            </w:pPr>
            <w:r>
              <w:rPr>
                <w:rFonts w:asciiTheme="minorHAnsi" w:hAnsiTheme="minorHAnsi"/>
                <w:sz w:val="22"/>
                <w:szCs w:val="22"/>
              </w:rPr>
              <w:t>G</w:t>
            </w:r>
            <w:r w:rsidRPr="00A13F6F">
              <w:rPr>
                <w:rFonts w:asciiTheme="minorHAnsi" w:hAnsiTheme="minorHAnsi"/>
                <w:sz w:val="22"/>
                <w:szCs w:val="22"/>
              </w:rPr>
              <w:t>enomic, phenotypic</w:t>
            </w:r>
            <w:r>
              <w:rPr>
                <w:rFonts w:asciiTheme="minorHAnsi" w:hAnsiTheme="minorHAnsi"/>
                <w:sz w:val="22"/>
                <w:szCs w:val="22"/>
              </w:rPr>
              <w:t>,</w:t>
            </w:r>
            <w:r w:rsidRPr="00A13F6F">
              <w:rPr>
                <w:rFonts w:asciiTheme="minorHAnsi" w:hAnsiTheme="minorHAnsi"/>
                <w:sz w:val="22"/>
                <w:szCs w:val="22"/>
              </w:rPr>
              <w:t xml:space="preserve"> and population-centric data </w:t>
            </w:r>
            <w:r>
              <w:rPr>
                <w:rFonts w:asciiTheme="minorHAnsi" w:hAnsiTheme="minorHAnsi"/>
                <w:sz w:val="22"/>
                <w:szCs w:val="22"/>
              </w:rPr>
              <w:t>on</w:t>
            </w:r>
            <w:r w:rsidRPr="00A13F6F">
              <w:rPr>
                <w:rFonts w:asciiTheme="minorHAnsi" w:hAnsiTheme="minorHAnsi"/>
                <w:sz w:val="22"/>
                <w:szCs w:val="22"/>
              </w:rPr>
              <w:t xml:space="preserve"> invertebrate vectors of human pathogens.</w:t>
            </w:r>
          </w:p>
        </w:tc>
      </w:tr>
      <w:tr w:rsidR="00495684" w:rsidRPr="004B19B5" w14:paraId="67672A28" w14:textId="77777777" w:rsidTr="008078E6">
        <w:trPr>
          <w:trHeight w:val="383"/>
        </w:trPr>
        <w:tc>
          <w:tcPr>
            <w:tcW w:w="2824" w:type="dxa"/>
            <w:shd w:val="clear" w:color="auto" w:fill="D9D9D9"/>
          </w:tcPr>
          <w:p w14:paraId="4F5593F6" w14:textId="17FC0A50" w:rsidR="00495684" w:rsidRPr="00360AD8" w:rsidRDefault="00495684" w:rsidP="008078E6">
            <w:pPr>
              <w:spacing w:line="276" w:lineRule="auto"/>
              <w:rPr>
                <w:rFonts w:asciiTheme="minorHAnsi" w:hAnsiTheme="minorHAnsi"/>
                <w:sz w:val="22"/>
                <w:szCs w:val="22"/>
              </w:rPr>
            </w:pPr>
            <w:r w:rsidRPr="00495684">
              <w:rPr>
                <w:rFonts w:asciiTheme="minorHAnsi" w:hAnsiTheme="minorHAnsi"/>
                <w:sz w:val="22"/>
                <w:szCs w:val="22"/>
              </w:rPr>
              <w:t>World Data Centre for Climate at DRKZ</w:t>
            </w:r>
          </w:p>
        </w:tc>
        <w:tc>
          <w:tcPr>
            <w:tcW w:w="2824" w:type="dxa"/>
            <w:shd w:val="clear" w:color="auto" w:fill="D9D9D9"/>
          </w:tcPr>
          <w:p w14:paraId="211A19A3" w14:textId="68CABA2A" w:rsidR="00495684" w:rsidRDefault="004F0D54" w:rsidP="008078E6">
            <w:pPr>
              <w:spacing w:line="276" w:lineRule="auto"/>
              <w:rPr>
                <w:rFonts w:asciiTheme="minorHAnsi" w:hAnsiTheme="minorHAnsi"/>
                <w:sz w:val="22"/>
                <w:szCs w:val="22"/>
              </w:rPr>
            </w:pPr>
            <w:r>
              <w:rPr>
                <w:rFonts w:asciiTheme="minorHAnsi" w:hAnsiTheme="minorHAnsi"/>
                <w:sz w:val="22"/>
                <w:szCs w:val="22"/>
              </w:rPr>
              <w:t>Cl</w:t>
            </w:r>
            <w:r w:rsidRPr="004F0D54">
              <w:rPr>
                <w:rFonts w:asciiTheme="minorHAnsi" w:hAnsiTheme="minorHAnsi"/>
                <w:sz w:val="22"/>
                <w:szCs w:val="22"/>
              </w:rPr>
              <w:t>imate simulation data</w:t>
            </w:r>
          </w:p>
        </w:tc>
        <w:tc>
          <w:tcPr>
            <w:tcW w:w="2824" w:type="dxa"/>
            <w:shd w:val="clear" w:color="auto" w:fill="D9D9D9"/>
          </w:tcPr>
          <w:p w14:paraId="015650D2" w14:textId="77777777" w:rsidR="00495684" w:rsidRDefault="00495684" w:rsidP="008078E6">
            <w:pPr>
              <w:spacing w:line="276" w:lineRule="auto"/>
              <w:rPr>
                <w:rFonts w:asciiTheme="minorHAnsi" w:hAnsiTheme="minorHAnsi"/>
                <w:sz w:val="22"/>
                <w:szCs w:val="22"/>
              </w:rPr>
            </w:pPr>
          </w:p>
        </w:tc>
      </w:tr>
      <w:tr w:rsidR="00360AD8" w:rsidRPr="004B19B5" w14:paraId="1AF870F1" w14:textId="77777777" w:rsidTr="008078E6">
        <w:trPr>
          <w:trHeight w:val="383"/>
        </w:trPr>
        <w:tc>
          <w:tcPr>
            <w:tcW w:w="2824" w:type="dxa"/>
            <w:shd w:val="clear" w:color="auto" w:fill="D9D9D9"/>
          </w:tcPr>
          <w:p w14:paraId="1A5B77BE" w14:textId="7C979CD8" w:rsidR="00360AD8" w:rsidRDefault="00360AD8" w:rsidP="008078E6">
            <w:pPr>
              <w:spacing w:line="276" w:lineRule="auto"/>
              <w:rPr>
                <w:rFonts w:asciiTheme="minorHAnsi" w:hAnsiTheme="minorHAnsi"/>
                <w:sz w:val="22"/>
                <w:szCs w:val="22"/>
              </w:rPr>
            </w:pPr>
            <w:r w:rsidRPr="00360AD8">
              <w:rPr>
                <w:rFonts w:asciiTheme="minorHAnsi" w:hAnsiTheme="minorHAnsi"/>
                <w:sz w:val="22"/>
                <w:szCs w:val="22"/>
              </w:rPr>
              <w:t>wwpdb.org</w:t>
            </w:r>
          </w:p>
        </w:tc>
        <w:tc>
          <w:tcPr>
            <w:tcW w:w="2824" w:type="dxa"/>
            <w:shd w:val="clear" w:color="auto" w:fill="D9D9D9"/>
          </w:tcPr>
          <w:p w14:paraId="420D6C98" w14:textId="5A7BA10D" w:rsidR="00360AD8" w:rsidRDefault="00360AD8" w:rsidP="008078E6">
            <w:pPr>
              <w:spacing w:line="276" w:lineRule="auto"/>
              <w:rPr>
                <w:rFonts w:asciiTheme="minorHAnsi" w:hAnsiTheme="minorHAnsi"/>
                <w:sz w:val="22"/>
                <w:szCs w:val="22"/>
              </w:rPr>
            </w:pPr>
            <w:r>
              <w:rPr>
                <w:rFonts w:asciiTheme="minorHAnsi" w:hAnsiTheme="minorHAnsi"/>
                <w:sz w:val="22"/>
                <w:szCs w:val="22"/>
              </w:rPr>
              <w:t>Protein data bank</w:t>
            </w:r>
          </w:p>
        </w:tc>
        <w:tc>
          <w:tcPr>
            <w:tcW w:w="2824" w:type="dxa"/>
            <w:shd w:val="clear" w:color="auto" w:fill="D9D9D9"/>
          </w:tcPr>
          <w:p w14:paraId="180BE261" w14:textId="77777777" w:rsidR="00360AD8" w:rsidRDefault="00360AD8" w:rsidP="008078E6">
            <w:pPr>
              <w:spacing w:line="276" w:lineRule="auto"/>
              <w:rPr>
                <w:rFonts w:asciiTheme="minorHAnsi" w:hAnsiTheme="minorHAnsi"/>
                <w:sz w:val="22"/>
                <w:szCs w:val="22"/>
              </w:rPr>
            </w:pPr>
          </w:p>
        </w:tc>
      </w:tr>
    </w:tbl>
    <w:p w14:paraId="11743D98" w14:textId="76E0E047" w:rsidR="00EA23AE" w:rsidRDefault="00EA23AE" w:rsidP="003475A5">
      <w:pPr>
        <w:spacing w:line="276" w:lineRule="auto"/>
        <w:rPr>
          <w:rFonts w:asciiTheme="minorHAnsi" w:hAnsiTheme="minorHAnsi" w:cs="Arial"/>
          <w:noProof/>
          <w:color w:val="000000"/>
          <w:sz w:val="22"/>
          <w:szCs w:val="22"/>
        </w:rPr>
      </w:pPr>
    </w:p>
    <w:p w14:paraId="563CE0D9" w14:textId="6A033702" w:rsidR="004E4BC7" w:rsidRDefault="004E4BC7" w:rsidP="00583571">
      <w:pPr>
        <w:rPr>
          <w:rFonts w:asciiTheme="minorHAnsi" w:hAnsiTheme="minorHAnsi" w:cs="Arial"/>
          <w:noProof/>
          <w:color w:val="000000"/>
          <w:sz w:val="22"/>
          <w:szCs w:val="22"/>
        </w:rPr>
      </w:pPr>
      <w:r w:rsidRPr="00CA4191">
        <w:rPr>
          <w:rFonts w:asciiTheme="minorHAnsi" w:hAnsiTheme="minorHAnsi" w:cstheme="minorHAnsi"/>
          <w:color w:val="000000" w:themeColor="text1"/>
          <w:sz w:val="22"/>
          <w:szCs w:val="22"/>
        </w:rPr>
        <w:t xml:space="preserve"> </w:t>
      </w:r>
    </w:p>
    <w:p w14:paraId="7FE98552" w14:textId="3CACA914" w:rsidR="004E4BC7" w:rsidRDefault="004E4BC7" w:rsidP="003475A5">
      <w:pPr>
        <w:spacing w:line="276" w:lineRule="auto"/>
        <w:rPr>
          <w:rFonts w:asciiTheme="minorHAnsi" w:hAnsiTheme="minorHAnsi" w:cs="Arial"/>
          <w:noProof/>
          <w:color w:val="000000"/>
          <w:sz w:val="22"/>
          <w:szCs w:val="22"/>
        </w:rPr>
      </w:pPr>
    </w:p>
    <w:p w14:paraId="46DF3BB5" w14:textId="77777777" w:rsidR="004E4BC7" w:rsidRDefault="004E4BC7" w:rsidP="003475A5">
      <w:pPr>
        <w:spacing w:line="276" w:lineRule="auto"/>
        <w:rPr>
          <w:rFonts w:asciiTheme="minorHAnsi" w:hAnsiTheme="minorHAnsi" w:cs="Arial"/>
          <w:noProof/>
          <w:color w:val="000000"/>
          <w:sz w:val="22"/>
          <w:szCs w:val="22"/>
        </w:rPr>
      </w:pPr>
    </w:p>
    <w:p w14:paraId="3DDFEB43" w14:textId="35D0D179" w:rsidR="00EA23AE" w:rsidRPr="00EA23AE" w:rsidRDefault="00EA23AE" w:rsidP="00EA23AE">
      <w:pPr>
        <w:spacing w:line="276" w:lineRule="auto"/>
        <w:rPr>
          <w:rFonts w:asciiTheme="minorHAnsi" w:hAnsiTheme="minorHAnsi" w:cs="Arial"/>
          <w:b/>
          <w:noProof/>
          <w:color w:val="000000"/>
          <w:sz w:val="22"/>
          <w:szCs w:val="22"/>
        </w:rPr>
      </w:pPr>
      <w:r>
        <w:rPr>
          <w:rFonts w:asciiTheme="minorHAnsi" w:hAnsiTheme="minorHAnsi" w:cs="Arial"/>
          <w:b/>
          <w:noProof/>
          <w:color w:val="000000"/>
          <w:sz w:val="22"/>
          <w:szCs w:val="22"/>
        </w:rPr>
        <w:t>Example</w:t>
      </w:r>
      <w:r w:rsidR="00A55AB2">
        <w:rPr>
          <w:rFonts w:asciiTheme="minorHAnsi" w:hAnsiTheme="minorHAnsi" w:cs="Arial"/>
          <w:b/>
          <w:noProof/>
          <w:color w:val="000000"/>
          <w:sz w:val="22"/>
          <w:szCs w:val="22"/>
        </w:rPr>
        <w:t xml:space="preserve"> 1:</w:t>
      </w:r>
      <w:r>
        <w:rPr>
          <w:rFonts w:asciiTheme="minorHAnsi" w:hAnsiTheme="minorHAnsi" w:cs="Arial"/>
          <w:b/>
          <w:noProof/>
          <w:color w:val="000000"/>
          <w:sz w:val="22"/>
          <w:szCs w:val="22"/>
        </w:rPr>
        <w:t xml:space="preserve"> How to use dataverse</w:t>
      </w:r>
    </w:p>
    <w:p w14:paraId="525133AB" w14:textId="150703BC" w:rsidR="00EA23AE" w:rsidRDefault="00EA23AE" w:rsidP="00EA23AE">
      <w:pPr>
        <w:spacing w:line="276" w:lineRule="auto"/>
        <w:rPr>
          <w:rFonts w:asciiTheme="minorHAnsi" w:hAnsiTheme="minorHAnsi" w:cs="Arial"/>
          <w:noProof/>
          <w:color w:val="000000"/>
          <w:sz w:val="22"/>
          <w:szCs w:val="22"/>
        </w:rPr>
      </w:pPr>
    </w:p>
    <w:p w14:paraId="49270156" w14:textId="0CD6D2D1" w:rsidR="00EA23AE" w:rsidRDefault="00EA23AE" w:rsidP="00EA23AE">
      <w:pPr>
        <w:spacing w:line="276" w:lineRule="auto"/>
        <w:ind w:firstLine="360"/>
        <w:rPr>
          <w:rFonts w:asciiTheme="minorHAnsi" w:hAnsiTheme="minorHAnsi" w:cs="Arial"/>
          <w:noProof/>
          <w:color w:val="000000"/>
          <w:sz w:val="22"/>
          <w:szCs w:val="22"/>
        </w:rPr>
      </w:pPr>
      <w:r>
        <w:rPr>
          <w:rFonts w:asciiTheme="minorHAnsi" w:hAnsiTheme="minorHAnsi" w:cs="Arial"/>
          <w:noProof/>
          <w:color w:val="000000"/>
          <w:sz w:val="22"/>
          <w:szCs w:val="22"/>
        </w:rPr>
        <w:t>To use dataverse, you first need to establish an account.  To achieve this goal</w:t>
      </w:r>
    </w:p>
    <w:p w14:paraId="6ED14C96" w14:textId="77777777" w:rsidR="00EA23AE" w:rsidRPr="00EA23AE" w:rsidRDefault="00EA23AE" w:rsidP="00EA23AE">
      <w:pPr>
        <w:spacing w:line="276" w:lineRule="auto"/>
        <w:rPr>
          <w:rFonts w:asciiTheme="minorHAnsi" w:hAnsiTheme="minorHAnsi" w:cs="Arial"/>
          <w:noProof/>
          <w:color w:val="000000"/>
          <w:sz w:val="22"/>
          <w:szCs w:val="22"/>
        </w:rPr>
      </w:pPr>
    </w:p>
    <w:p w14:paraId="1D565137" w14:textId="6772C0CD" w:rsid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sidRPr="00EA23AE">
        <w:rPr>
          <w:rFonts w:asciiTheme="minorHAnsi" w:hAnsiTheme="minorHAnsi" w:cs="Arial"/>
          <w:noProof/>
          <w:color w:val="000000"/>
          <w:sz w:val="22"/>
          <w:szCs w:val="22"/>
        </w:rPr>
        <w:t xml:space="preserve">Visit </w:t>
      </w:r>
      <w:hyperlink r:id="rId7" w:history="1">
        <w:r w:rsidRPr="00AE7A3A">
          <w:rPr>
            <w:rStyle w:val="Hyperlink"/>
            <w:rFonts w:asciiTheme="minorHAnsi" w:hAnsiTheme="minorHAnsi" w:cs="Arial"/>
            <w:noProof/>
            <w:sz w:val="22"/>
            <w:szCs w:val="22"/>
          </w:rPr>
          <w:t>http://dataverse.harvard.edu</w:t>
        </w:r>
      </w:hyperlink>
    </w:p>
    <w:p w14:paraId="6D172CF3" w14:textId="77777777" w:rsid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sidRPr="00EA23AE">
        <w:rPr>
          <w:rFonts w:asciiTheme="minorHAnsi" w:hAnsiTheme="minorHAnsi" w:cs="Arial"/>
          <w:noProof/>
          <w:color w:val="000000"/>
          <w:sz w:val="22"/>
          <w:szCs w:val="22"/>
        </w:rPr>
        <w:t>Click “Sign Up”</w:t>
      </w:r>
      <w:r>
        <w:rPr>
          <w:rFonts w:asciiTheme="minorHAnsi" w:hAnsiTheme="minorHAnsi" w:cs="Arial"/>
          <w:noProof/>
          <w:color w:val="000000"/>
          <w:sz w:val="22"/>
          <w:szCs w:val="22"/>
        </w:rPr>
        <w:t xml:space="preserve">, near </w:t>
      </w:r>
      <w:r w:rsidRPr="00EA23AE">
        <w:rPr>
          <w:rFonts w:asciiTheme="minorHAnsi" w:hAnsiTheme="minorHAnsi" w:cs="Arial"/>
          <w:noProof/>
          <w:color w:val="000000"/>
          <w:sz w:val="22"/>
          <w:szCs w:val="22"/>
        </w:rPr>
        <w:t>the top right hand corner.</w:t>
      </w:r>
    </w:p>
    <w:p w14:paraId="776583DE" w14:textId="4FA3E4AE" w:rsidR="00EA23AE" w:rsidRP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sidRPr="00EA23AE">
        <w:rPr>
          <w:rFonts w:asciiTheme="minorHAnsi" w:hAnsiTheme="minorHAnsi" w:cs="Arial"/>
          <w:noProof/>
          <w:color w:val="000000"/>
          <w:sz w:val="22"/>
          <w:szCs w:val="22"/>
        </w:rPr>
        <w:t>Enter your details</w:t>
      </w:r>
      <w:r>
        <w:rPr>
          <w:rFonts w:asciiTheme="minorHAnsi" w:hAnsiTheme="minorHAnsi" w:cs="Arial"/>
          <w:noProof/>
          <w:color w:val="000000"/>
          <w:sz w:val="22"/>
          <w:szCs w:val="22"/>
        </w:rPr>
        <w:t>, such as your name and institution,</w:t>
      </w:r>
      <w:r w:rsidRPr="00EA23AE">
        <w:rPr>
          <w:rFonts w:asciiTheme="minorHAnsi" w:hAnsiTheme="minorHAnsi" w:cs="Arial"/>
          <w:noProof/>
          <w:color w:val="000000"/>
          <w:sz w:val="22"/>
          <w:szCs w:val="22"/>
        </w:rPr>
        <w:t xml:space="preserve"> and </w:t>
      </w:r>
      <w:r>
        <w:rPr>
          <w:rFonts w:asciiTheme="minorHAnsi" w:hAnsiTheme="minorHAnsi" w:cs="Arial"/>
          <w:noProof/>
          <w:color w:val="000000"/>
          <w:sz w:val="22"/>
          <w:szCs w:val="22"/>
        </w:rPr>
        <w:t xml:space="preserve">finally </w:t>
      </w:r>
      <w:r w:rsidRPr="00EA23AE">
        <w:rPr>
          <w:rFonts w:asciiTheme="minorHAnsi" w:hAnsiTheme="minorHAnsi" w:cs="Arial"/>
          <w:noProof/>
          <w:color w:val="000000"/>
          <w:sz w:val="22"/>
          <w:szCs w:val="22"/>
        </w:rPr>
        <w:t>click “Create Account”.</w:t>
      </w:r>
    </w:p>
    <w:p w14:paraId="0C80D4F6" w14:textId="5D88C612" w:rsidR="00EA23AE" w:rsidRDefault="00EA23AE" w:rsidP="00EA23AE">
      <w:pPr>
        <w:spacing w:line="276" w:lineRule="auto"/>
        <w:rPr>
          <w:rFonts w:asciiTheme="minorHAnsi" w:hAnsiTheme="minorHAnsi" w:cs="Arial"/>
          <w:noProof/>
          <w:color w:val="000000"/>
          <w:sz w:val="22"/>
          <w:szCs w:val="22"/>
        </w:rPr>
      </w:pPr>
    </w:p>
    <w:p w14:paraId="1C5BF7EE" w14:textId="77777777" w:rsidR="00EA23AE" w:rsidRDefault="00EA23AE" w:rsidP="00EA23AE">
      <w:pPr>
        <w:spacing w:line="276" w:lineRule="auto"/>
        <w:ind w:left="360"/>
        <w:rPr>
          <w:rFonts w:asciiTheme="minorHAnsi" w:hAnsiTheme="minorHAnsi" w:cs="Arial"/>
          <w:noProof/>
          <w:color w:val="000000"/>
          <w:sz w:val="22"/>
          <w:szCs w:val="22"/>
        </w:rPr>
      </w:pPr>
      <w:r>
        <w:rPr>
          <w:rFonts w:asciiTheme="minorHAnsi" w:hAnsiTheme="minorHAnsi" w:cs="Arial"/>
          <w:noProof/>
          <w:color w:val="000000"/>
          <w:sz w:val="22"/>
          <w:szCs w:val="22"/>
        </w:rPr>
        <w:t>To upload your data file</w:t>
      </w:r>
    </w:p>
    <w:p w14:paraId="1F67DB19" w14:textId="77777777" w:rsidR="00EA23AE" w:rsidRDefault="00EA23AE" w:rsidP="00EA23AE">
      <w:pPr>
        <w:spacing w:line="276" w:lineRule="auto"/>
        <w:rPr>
          <w:rFonts w:asciiTheme="minorHAnsi" w:hAnsiTheme="minorHAnsi" w:cs="Arial"/>
          <w:noProof/>
          <w:color w:val="000000"/>
          <w:sz w:val="22"/>
          <w:szCs w:val="22"/>
        </w:rPr>
      </w:pPr>
    </w:p>
    <w:p w14:paraId="71ABEEF7" w14:textId="35647E12" w:rsid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sidRPr="00EA23AE">
        <w:rPr>
          <w:rFonts w:asciiTheme="minorHAnsi" w:hAnsiTheme="minorHAnsi" w:cs="Arial"/>
          <w:noProof/>
          <w:color w:val="000000"/>
          <w:sz w:val="22"/>
          <w:szCs w:val="22"/>
        </w:rPr>
        <w:t>Click “Add a dataset”</w:t>
      </w:r>
      <w:r>
        <w:rPr>
          <w:rFonts w:asciiTheme="minorHAnsi" w:hAnsiTheme="minorHAnsi" w:cs="Arial"/>
          <w:noProof/>
          <w:color w:val="000000"/>
          <w:sz w:val="22"/>
          <w:szCs w:val="22"/>
        </w:rPr>
        <w:t>—an option that appears near</w:t>
      </w:r>
      <w:r w:rsidRPr="00EA23AE">
        <w:rPr>
          <w:rFonts w:asciiTheme="minorHAnsi" w:hAnsiTheme="minorHAnsi" w:cs="Arial"/>
          <w:noProof/>
          <w:color w:val="000000"/>
          <w:sz w:val="22"/>
          <w:szCs w:val="22"/>
        </w:rPr>
        <w:t xml:space="preserve"> the top left.</w:t>
      </w:r>
    </w:p>
    <w:p w14:paraId="6B455B11" w14:textId="53022321" w:rsid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Assign a title to your data, often the name of your study</w:t>
      </w:r>
    </w:p>
    <w:p w14:paraId="140A8E38" w14:textId="622265C4" w:rsidR="00EA23AE" w:rsidRDefault="00EA23AE"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Complete any personal details that were not populated automatically</w:t>
      </w:r>
    </w:p>
    <w:p w14:paraId="5CA7040A" w14:textId="1B3EE4C0" w:rsidR="00EA23AE" w:rsidRDefault="00395BFF"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 xml:space="preserve">Construct a brief description of your data in the relevant space.  You might summarize the population as well as the key fields or measures, for example.  </w:t>
      </w:r>
    </w:p>
    <w:p w14:paraId="56DA58EA" w14:textId="3A7A18A2" w:rsidR="00395BFF" w:rsidRDefault="00395BFF"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Specify the “Subject”</w:t>
      </w:r>
    </w:p>
    <w:p w14:paraId="790FCBF4" w14:textId="213FCA05" w:rsidR="00395BFF" w:rsidRDefault="00395BFF"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In</w:t>
      </w:r>
      <w:r w:rsidRPr="00EA23AE">
        <w:rPr>
          <w:rFonts w:asciiTheme="minorHAnsi" w:hAnsiTheme="minorHAnsi" w:cs="Arial"/>
          <w:noProof/>
          <w:color w:val="000000"/>
          <w:sz w:val="22"/>
          <w:szCs w:val="22"/>
        </w:rPr>
        <w:t xml:space="preserve"> the “Related Publication” bo</w:t>
      </w:r>
      <w:r>
        <w:rPr>
          <w:rFonts w:asciiTheme="minorHAnsi" w:hAnsiTheme="minorHAnsi" w:cs="Arial"/>
          <w:noProof/>
          <w:color w:val="000000"/>
          <w:sz w:val="22"/>
          <w:szCs w:val="22"/>
        </w:rPr>
        <w:t>x, enter the citation or an identifying code, such as the doi</w:t>
      </w:r>
    </w:p>
    <w:p w14:paraId="2735E122" w14:textId="2E9BC2C7" w:rsidR="00395BFF" w:rsidRDefault="00A55AB2"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Click “</w:t>
      </w:r>
      <w:r w:rsidRPr="00EA23AE">
        <w:rPr>
          <w:rFonts w:asciiTheme="minorHAnsi" w:hAnsiTheme="minorHAnsi" w:cs="Arial"/>
          <w:noProof/>
          <w:color w:val="000000"/>
          <w:sz w:val="22"/>
          <w:szCs w:val="22"/>
        </w:rPr>
        <w:t>Select Files to Add</w:t>
      </w:r>
      <w:r>
        <w:rPr>
          <w:rFonts w:asciiTheme="minorHAnsi" w:hAnsiTheme="minorHAnsi" w:cs="Arial"/>
          <w:noProof/>
          <w:color w:val="000000"/>
          <w:sz w:val="22"/>
          <w:szCs w:val="22"/>
        </w:rPr>
        <w:t xml:space="preserve">”—an option that appears towards the end of this page—and then upload your data file. </w:t>
      </w:r>
    </w:p>
    <w:p w14:paraId="288C1952" w14:textId="55D08934" w:rsidR="00A55AB2" w:rsidRDefault="00A55AB2" w:rsidP="00EA23AE">
      <w:pPr>
        <w:pStyle w:val="ListParagraph"/>
        <w:numPr>
          <w:ilvl w:val="0"/>
          <w:numId w:val="8"/>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 xml:space="preserve">Then click “Save Dataset” at the end of this page and finally “Publish” towards the top.  </w:t>
      </w:r>
    </w:p>
    <w:p w14:paraId="41F84668" w14:textId="3C2C6E00" w:rsidR="00EA23AE" w:rsidRDefault="00EA23AE" w:rsidP="00EA23AE">
      <w:pPr>
        <w:spacing w:line="276" w:lineRule="auto"/>
        <w:rPr>
          <w:rFonts w:asciiTheme="minorHAnsi" w:hAnsiTheme="minorHAnsi" w:cs="Arial"/>
          <w:noProof/>
          <w:color w:val="000000"/>
          <w:sz w:val="22"/>
          <w:szCs w:val="22"/>
        </w:rPr>
      </w:pPr>
    </w:p>
    <w:p w14:paraId="7F87234F" w14:textId="7E62844F" w:rsidR="00EA23AE" w:rsidRDefault="00EA23AE" w:rsidP="003475A5">
      <w:pPr>
        <w:spacing w:line="276" w:lineRule="auto"/>
        <w:rPr>
          <w:rFonts w:asciiTheme="minorHAnsi" w:hAnsiTheme="minorHAnsi" w:cs="Arial"/>
          <w:noProof/>
          <w:color w:val="000000"/>
          <w:sz w:val="22"/>
          <w:szCs w:val="22"/>
        </w:rPr>
      </w:pPr>
    </w:p>
    <w:p w14:paraId="087F5F92" w14:textId="2B08CAC9" w:rsidR="00A55AB2" w:rsidRPr="00EA23AE" w:rsidRDefault="00A55AB2" w:rsidP="00A55AB2">
      <w:pPr>
        <w:spacing w:line="276" w:lineRule="auto"/>
        <w:rPr>
          <w:rFonts w:asciiTheme="minorHAnsi" w:hAnsiTheme="minorHAnsi" w:cs="Arial"/>
          <w:b/>
          <w:noProof/>
          <w:color w:val="000000"/>
          <w:sz w:val="22"/>
          <w:szCs w:val="22"/>
        </w:rPr>
      </w:pPr>
      <w:r>
        <w:rPr>
          <w:rFonts w:asciiTheme="minorHAnsi" w:hAnsiTheme="minorHAnsi" w:cs="Arial"/>
          <w:b/>
          <w:noProof/>
          <w:color w:val="000000"/>
          <w:sz w:val="22"/>
          <w:szCs w:val="22"/>
        </w:rPr>
        <w:t>Example 2: How to use figshare</w:t>
      </w:r>
    </w:p>
    <w:p w14:paraId="247AB938" w14:textId="77777777" w:rsidR="00EA23AE" w:rsidRPr="004B19B5" w:rsidRDefault="00EA23AE" w:rsidP="003475A5">
      <w:pPr>
        <w:spacing w:line="276" w:lineRule="auto"/>
        <w:rPr>
          <w:rFonts w:asciiTheme="minorHAnsi" w:hAnsiTheme="minorHAnsi" w:cs="Arial"/>
          <w:noProof/>
          <w:color w:val="000000"/>
          <w:sz w:val="22"/>
          <w:szCs w:val="22"/>
        </w:rPr>
      </w:pPr>
    </w:p>
    <w:p w14:paraId="30F74E0C" w14:textId="6FB30E24" w:rsidR="003475A5" w:rsidRDefault="003475A5" w:rsidP="004B19B5">
      <w:p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ab/>
      </w:r>
      <w:r w:rsidR="00A55AB2">
        <w:rPr>
          <w:rFonts w:asciiTheme="minorHAnsi" w:hAnsiTheme="minorHAnsi" w:cs="Arial"/>
          <w:noProof/>
          <w:color w:val="000000"/>
          <w:sz w:val="22"/>
          <w:szCs w:val="22"/>
        </w:rPr>
        <w:t>In contrast, s</w:t>
      </w:r>
      <w:r>
        <w:rPr>
          <w:rFonts w:asciiTheme="minorHAnsi" w:hAnsiTheme="minorHAnsi" w:cs="Arial"/>
          <w:noProof/>
          <w:color w:val="000000"/>
          <w:sz w:val="22"/>
          <w:szCs w:val="22"/>
        </w:rPr>
        <w:t>uppose you wanted to share an Excel data file in figshare.com.  To complete this task, you would simply</w:t>
      </w:r>
    </w:p>
    <w:p w14:paraId="5082F39A" w14:textId="77777777" w:rsidR="003475A5" w:rsidRDefault="003475A5" w:rsidP="004B19B5">
      <w:pPr>
        <w:spacing w:line="276" w:lineRule="auto"/>
        <w:rPr>
          <w:rFonts w:asciiTheme="minorHAnsi" w:hAnsiTheme="minorHAnsi" w:cs="Arial"/>
          <w:noProof/>
          <w:color w:val="000000"/>
          <w:sz w:val="22"/>
          <w:szCs w:val="22"/>
        </w:rPr>
      </w:pPr>
    </w:p>
    <w:p w14:paraId="0D74C471" w14:textId="638A9364" w:rsidR="003475A5" w:rsidRDefault="003475A5" w:rsidP="003475A5">
      <w:pPr>
        <w:pStyle w:val="ListParagraph"/>
        <w:numPr>
          <w:ilvl w:val="0"/>
          <w:numId w:val="4"/>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Sign up to generate an account</w:t>
      </w:r>
    </w:p>
    <w:p w14:paraId="3AAB9547" w14:textId="7F40E2D5" w:rsidR="003475A5" w:rsidRDefault="003475A5" w:rsidP="003475A5">
      <w:pPr>
        <w:pStyle w:val="ListParagraph"/>
        <w:numPr>
          <w:ilvl w:val="0"/>
          <w:numId w:val="4"/>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Press “upload”</w:t>
      </w:r>
    </w:p>
    <w:p w14:paraId="774B01D5" w14:textId="64CC9092" w:rsidR="003475A5" w:rsidRDefault="003475A5" w:rsidP="003475A5">
      <w:pPr>
        <w:pStyle w:val="ListParagraph"/>
        <w:numPr>
          <w:ilvl w:val="0"/>
          <w:numId w:val="4"/>
        </w:num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Then Browse your computer to identify the data file.</w:t>
      </w:r>
    </w:p>
    <w:p w14:paraId="2BE0A953" w14:textId="77777777" w:rsidR="003475A5" w:rsidRDefault="003475A5" w:rsidP="003475A5">
      <w:pPr>
        <w:spacing w:line="276" w:lineRule="auto"/>
        <w:rPr>
          <w:rFonts w:asciiTheme="minorHAnsi" w:hAnsiTheme="minorHAnsi" w:cs="Arial"/>
          <w:noProof/>
          <w:color w:val="000000"/>
          <w:sz w:val="22"/>
          <w:szCs w:val="22"/>
        </w:rPr>
      </w:pPr>
    </w:p>
    <w:p w14:paraId="710BC057" w14:textId="25A3DF21" w:rsidR="003475A5" w:rsidRDefault="003475A5" w:rsidP="003475A5">
      <w:pPr>
        <w:spacing w:line="276" w:lineRule="auto"/>
        <w:rPr>
          <w:rFonts w:asciiTheme="minorHAnsi" w:hAnsiTheme="minorHAnsi" w:cs="Arial"/>
          <w:noProof/>
          <w:color w:val="000000"/>
          <w:sz w:val="22"/>
          <w:szCs w:val="22"/>
        </w:rPr>
      </w:pPr>
      <w:r>
        <w:rPr>
          <w:rFonts w:asciiTheme="minorHAnsi" w:hAnsiTheme="minorHAnsi" w:cs="Arial"/>
          <w:noProof/>
          <w:color w:val="000000"/>
          <w:sz w:val="22"/>
          <w:szCs w:val="22"/>
        </w:rPr>
        <w:tab/>
        <w:t xml:space="preserve">Likewise, if you wanted to search the data files that other people have uploaded, you could simply type relevant keywords in the “search on figshare” box.  For the other websites, the procedure is usually similar.  Finally, the next table presents some other useful websites </w:t>
      </w:r>
    </w:p>
    <w:p w14:paraId="574FA8DB" w14:textId="77777777" w:rsidR="003475A5" w:rsidRDefault="003475A5" w:rsidP="003475A5">
      <w:pPr>
        <w:spacing w:line="276" w:lineRule="auto"/>
        <w:rPr>
          <w:rFonts w:asciiTheme="minorHAnsi" w:hAnsiTheme="minorHAnsi" w:cs="Arial"/>
          <w:noProof/>
          <w:color w:val="000000"/>
          <w:sz w:val="22"/>
          <w:szCs w:val="22"/>
        </w:rPr>
      </w:pPr>
    </w:p>
    <w:p w14:paraId="568036F5" w14:textId="77777777" w:rsidR="003475A5" w:rsidRPr="004B19B5" w:rsidRDefault="003475A5" w:rsidP="003475A5">
      <w:pPr>
        <w:spacing w:line="276" w:lineRule="auto"/>
        <w:rPr>
          <w:rFonts w:asciiTheme="minorHAnsi" w:hAnsiTheme="minorHAnsi" w:cs="Arial"/>
          <w:noProof/>
          <w:color w:val="000000"/>
          <w:sz w:val="22"/>
          <w:szCs w:val="22"/>
        </w:rPr>
      </w:pPr>
    </w:p>
    <w:tbl>
      <w:tblPr>
        <w:tblW w:w="84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824"/>
        <w:gridCol w:w="2824"/>
        <w:gridCol w:w="2824"/>
      </w:tblGrid>
      <w:tr w:rsidR="003475A5" w:rsidRPr="004B19B5" w14:paraId="3461A2C7" w14:textId="77777777" w:rsidTr="008078E6">
        <w:trPr>
          <w:trHeight w:val="359"/>
        </w:trPr>
        <w:tc>
          <w:tcPr>
            <w:tcW w:w="8472" w:type="dxa"/>
            <w:gridSpan w:val="3"/>
            <w:shd w:val="clear" w:color="auto" w:fill="000000" w:themeFill="text1"/>
          </w:tcPr>
          <w:p w14:paraId="0FC930CB" w14:textId="7AA01FE6" w:rsidR="003475A5" w:rsidRPr="004B19B5" w:rsidRDefault="003475A5" w:rsidP="008078E6">
            <w:pPr>
              <w:spacing w:line="276" w:lineRule="auto"/>
              <w:jc w:val="center"/>
              <w:rPr>
                <w:rFonts w:asciiTheme="minorHAnsi" w:hAnsiTheme="minorHAnsi"/>
                <w:b/>
                <w:sz w:val="22"/>
                <w:szCs w:val="22"/>
              </w:rPr>
            </w:pPr>
            <w:r>
              <w:rPr>
                <w:rFonts w:asciiTheme="minorHAnsi" w:hAnsiTheme="minorHAnsi"/>
                <w:b/>
                <w:sz w:val="22"/>
                <w:szCs w:val="22"/>
              </w:rPr>
              <w:t>Other useful websites</w:t>
            </w:r>
            <w:r w:rsidRPr="004B19B5">
              <w:rPr>
                <w:rFonts w:asciiTheme="minorHAnsi" w:hAnsiTheme="minorHAnsi"/>
                <w:b/>
                <w:sz w:val="22"/>
                <w:szCs w:val="22"/>
              </w:rPr>
              <w:t xml:space="preserve"> </w:t>
            </w:r>
          </w:p>
        </w:tc>
      </w:tr>
      <w:tr w:rsidR="003475A5" w:rsidRPr="004B19B5" w14:paraId="4235BE8B" w14:textId="77777777" w:rsidTr="008078E6">
        <w:trPr>
          <w:trHeight w:val="359"/>
        </w:trPr>
        <w:tc>
          <w:tcPr>
            <w:tcW w:w="2824" w:type="dxa"/>
            <w:shd w:val="clear" w:color="auto" w:fill="BDD6EE"/>
          </w:tcPr>
          <w:p w14:paraId="20AE8DA1" w14:textId="77777777" w:rsidR="003475A5" w:rsidRPr="004B19B5" w:rsidRDefault="003475A5" w:rsidP="008078E6">
            <w:pPr>
              <w:spacing w:line="276" w:lineRule="auto"/>
              <w:jc w:val="center"/>
              <w:rPr>
                <w:rFonts w:asciiTheme="minorHAnsi" w:hAnsiTheme="minorHAnsi"/>
                <w:b/>
                <w:sz w:val="22"/>
                <w:szCs w:val="22"/>
              </w:rPr>
            </w:pPr>
            <w:r w:rsidRPr="004B19B5">
              <w:rPr>
                <w:rFonts w:asciiTheme="minorHAnsi" w:hAnsiTheme="minorHAnsi"/>
                <w:b/>
                <w:sz w:val="22"/>
                <w:szCs w:val="22"/>
              </w:rPr>
              <w:lastRenderedPageBreak/>
              <w:t>Website</w:t>
            </w:r>
          </w:p>
        </w:tc>
        <w:tc>
          <w:tcPr>
            <w:tcW w:w="2824" w:type="dxa"/>
            <w:shd w:val="clear" w:color="auto" w:fill="BDD6EE"/>
          </w:tcPr>
          <w:p w14:paraId="637C0B17" w14:textId="53313AE5" w:rsidR="003475A5" w:rsidRPr="004B19B5" w:rsidRDefault="003475A5" w:rsidP="008078E6">
            <w:pPr>
              <w:spacing w:line="276" w:lineRule="auto"/>
              <w:jc w:val="center"/>
              <w:rPr>
                <w:rFonts w:asciiTheme="minorHAnsi" w:hAnsiTheme="minorHAnsi"/>
                <w:b/>
                <w:sz w:val="22"/>
                <w:szCs w:val="22"/>
              </w:rPr>
            </w:pPr>
            <w:r>
              <w:rPr>
                <w:rFonts w:asciiTheme="minorHAnsi" w:hAnsiTheme="minorHAnsi"/>
                <w:b/>
                <w:sz w:val="22"/>
                <w:szCs w:val="22"/>
              </w:rPr>
              <w:t>Purpose</w:t>
            </w:r>
          </w:p>
        </w:tc>
        <w:tc>
          <w:tcPr>
            <w:tcW w:w="2824" w:type="dxa"/>
            <w:shd w:val="clear" w:color="auto" w:fill="BDD6EE"/>
          </w:tcPr>
          <w:p w14:paraId="28C254A3" w14:textId="77777777" w:rsidR="003475A5" w:rsidRPr="004B19B5" w:rsidRDefault="003475A5" w:rsidP="008078E6">
            <w:pPr>
              <w:spacing w:line="276" w:lineRule="auto"/>
              <w:jc w:val="center"/>
              <w:rPr>
                <w:rFonts w:asciiTheme="minorHAnsi" w:hAnsiTheme="minorHAnsi"/>
                <w:b/>
                <w:sz w:val="22"/>
                <w:szCs w:val="22"/>
              </w:rPr>
            </w:pPr>
            <w:r w:rsidRPr="004B19B5">
              <w:rPr>
                <w:rFonts w:asciiTheme="minorHAnsi" w:hAnsiTheme="minorHAnsi"/>
                <w:b/>
                <w:sz w:val="22"/>
                <w:szCs w:val="22"/>
              </w:rPr>
              <w:t>Other notes</w:t>
            </w:r>
          </w:p>
        </w:tc>
      </w:tr>
      <w:tr w:rsidR="003475A5" w:rsidRPr="004B19B5" w14:paraId="6544EC66" w14:textId="77777777" w:rsidTr="008078E6">
        <w:trPr>
          <w:trHeight w:val="414"/>
        </w:trPr>
        <w:tc>
          <w:tcPr>
            <w:tcW w:w="2824" w:type="dxa"/>
            <w:shd w:val="clear" w:color="auto" w:fill="D9D9D9"/>
          </w:tcPr>
          <w:p w14:paraId="7273ED4D" w14:textId="6FAF04A6" w:rsidR="003475A5" w:rsidRPr="004B19B5" w:rsidRDefault="003475A5" w:rsidP="008078E6">
            <w:pPr>
              <w:spacing w:line="276" w:lineRule="auto"/>
              <w:rPr>
                <w:rFonts w:asciiTheme="minorHAnsi" w:hAnsiTheme="minorHAnsi"/>
                <w:sz w:val="22"/>
                <w:szCs w:val="22"/>
              </w:rPr>
            </w:pPr>
            <w:r w:rsidRPr="003475A5">
              <w:rPr>
                <w:rFonts w:asciiTheme="minorHAnsi" w:hAnsiTheme="minorHAnsi"/>
                <w:sz w:val="22"/>
                <w:szCs w:val="22"/>
              </w:rPr>
              <w:t>www.ands.org.au</w:t>
            </w:r>
          </w:p>
        </w:tc>
        <w:tc>
          <w:tcPr>
            <w:tcW w:w="2824" w:type="dxa"/>
            <w:shd w:val="clear" w:color="auto" w:fill="D9D9D9"/>
          </w:tcPr>
          <w:p w14:paraId="646393F6" w14:textId="17DC4C87" w:rsidR="003475A5" w:rsidRDefault="003475A5" w:rsidP="003475A5">
            <w:pPr>
              <w:spacing w:line="276" w:lineRule="auto"/>
              <w:rPr>
                <w:rFonts w:asciiTheme="minorHAnsi" w:hAnsiTheme="minorHAnsi"/>
                <w:sz w:val="22"/>
                <w:szCs w:val="22"/>
              </w:rPr>
            </w:pPr>
            <w:r>
              <w:rPr>
                <w:rFonts w:asciiTheme="minorHAnsi" w:hAnsiTheme="minorHAnsi"/>
                <w:sz w:val="22"/>
                <w:szCs w:val="22"/>
              </w:rPr>
              <w:t>The homepage of the Australian National Data Service.  This website summarizes everything you need to know about data sharing</w:t>
            </w:r>
          </w:p>
        </w:tc>
        <w:tc>
          <w:tcPr>
            <w:tcW w:w="2824" w:type="dxa"/>
            <w:shd w:val="clear" w:color="auto" w:fill="D9D9D9"/>
          </w:tcPr>
          <w:p w14:paraId="5B304145" w14:textId="77777777" w:rsidR="003475A5" w:rsidRPr="00271D02" w:rsidRDefault="003475A5" w:rsidP="008078E6">
            <w:pPr>
              <w:spacing w:line="276" w:lineRule="auto"/>
              <w:rPr>
                <w:rFonts w:asciiTheme="minorHAnsi" w:hAnsiTheme="minorHAnsi"/>
                <w:sz w:val="22"/>
                <w:szCs w:val="22"/>
              </w:rPr>
            </w:pPr>
          </w:p>
        </w:tc>
      </w:tr>
      <w:tr w:rsidR="003475A5" w:rsidRPr="004B19B5" w14:paraId="38C53882" w14:textId="77777777" w:rsidTr="008078E6">
        <w:trPr>
          <w:trHeight w:val="414"/>
        </w:trPr>
        <w:tc>
          <w:tcPr>
            <w:tcW w:w="2824" w:type="dxa"/>
            <w:shd w:val="clear" w:color="auto" w:fill="D9D9D9"/>
          </w:tcPr>
          <w:p w14:paraId="22DB9F5B" w14:textId="79E7EA14" w:rsidR="003475A5" w:rsidRPr="003475A5" w:rsidRDefault="003475A5" w:rsidP="008078E6">
            <w:pPr>
              <w:spacing w:line="276" w:lineRule="auto"/>
              <w:rPr>
                <w:rFonts w:asciiTheme="minorHAnsi" w:hAnsiTheme="minorHAnsi" w:cs="Arial"/>
                <w:noProof/>
                <w:color w:val="000000"/>
                <w:sz w:val="22"/>
                <w:szCs w:val="22"/>
              </w:rPr>
            </w:pPr>
            <w:r w:rsidRPr="004B19B5">
              <w:rPr>
                <w:rFonts w:asciiTheme="minorHAnsi" w:hAnsiTheme="minorHAnsi"/>
                <w:sz w:val="22"/>
                <w:szCs w:val="22"/>
              </w:rPr>
              <w:t>re3data.org</w:t>
            </w:r>
          </w:p>
        </w:tc>
        <w:tc>
          <w:tcPr>
            <w:tcW w:w="2824" w:type="dxa"/>
            <w:shd w:val="clear" w:color="auto" w:fill="D9D9D9"/>
          </w:tcPr>
          <w:p w14:paraId="5E7D3D20" w14:textId="53818E84" w:rsidR="003475A5" w:rsidRDefault="003475A5" w:rsidP="003475A5">
            <w:pPr>
              <w:spacing w:line="276" w:lineRule="auto"/>
              <w:rPr>
                <w:rFonts w:asciiTheme="minorHAnsi" w:hAnsiTheme="minorHAnsi"/>
                <w:sz w:val="22"/>
                <w:szCs w:val="22"/>
              </w:rPr>
            </w:pPr>
            <w:r>
              <w:rPr>
                <w:rFonts w:asciiTheme="minorHAnsi" w:hAnsiTheme="minorHAnsi"/>
                <w:sz w:val="22"/>
                <w:szCs w:val="22"/>
              </w:rPr>
              <w:t>Enables you to search other repositories of data files on any topic</w:t>
            </w:r>
          </w:p>
        </w:tc>
        <w:tc>
          <w:tcPr>
            <w:tcW w:w="2824" w:type="dxa"/>
            <w:shd w:val="clear" w:color="auto" w:fill="D9D9D9"/>
          </w:tcPr>
          <w:p w14:paraId="059ED104" w14:textId="77777777" w:rsidR="003475A5" w:rsidRPr="00271D02" w:rsidRDefault="003475A5" w:rsidP="008078E6">
            <w:pPr>
              <w:spacing w:line="276" w:lineRule="auto"/>
              <w:rPr>
                <w:rFonts w:asciiTheme="minorHAnsi" w:hAnsiTheme="minorHAnsi"/>
                <w:sz w:val="22"/>
                <w:szCs w:val="22"/>
              </w:rPr>
            </w:pPr>
          </w:p>
        </w:tc>
      </w:tr>
      <w:tr w:rsidR="003475A5" w:rsidRPr="004B19B5" w14:paraId="5A776B7E" w14:textId="77777777" w:rsidTr="008078E6">
        <w:trPr>
          <w:trHeight w:val="383"/>
        </w:trPr>
        <w:tc>
          <w:tcPr>
            <w:tcW w:w="2824" w:type="dxa"/>
            <w:shd w:val="clear" w:color="auto" w:fill="D9D9D9"/>
          </w:tcPr>
          <w:p w14:paraId="01159398" w14:textId="1BA17E1F" w:rsidR="003475A5" w:rsidRPr="004B19B5" w:rsidRDefault="003475A5" w:rsidP="008078E6">
            <w:pPr>
              <w:spacing w:line="276" w:lineRule="auto"/>
              <w:rPr>
                <w:rFonts w:asciiTheme="minorHAnsi" w:hAnsiTheme="minorHAnsi"/>
                <w:sz w:val="22"/>
                <w:szCs w:val="22"/>
              </w:rPr>
            </w:pPr>
            <w:r w:rsidRPr="003475A5">
              <w:rPr>
                <w:rFonts w:asciiTheme="minorHAnsi" w:hAnsiTheme="minorHAnsi"/>
                <w:sz w:val="22"/>
                <w:szCs w:val="22"/>
              </w:rPr>
              <w:t>researchdata.ands.org.au</w:t>
            </w:r>
          </w:p>
        </w:tc>
        <w:tc>
          <w:tcPr>
            <w:tcW w:w="2824" w:type="dxa"/>
            <w:shd w:val="clear" w:color="auto" w:fill="D9D9D9"/>
          </w:tcPr>
          <w:p w14:paraId="33CBE2D2" w14:textId="6BDA57E0" w:rsidR="003475A5" w:rsidRPr="004B19B5" w:rsidRDefault="003475A5" w:rsidP="003475A5">
            <w:pPr>
              <w:spacing w:line="276" w:lineRule="auto"/>
              <w:rPr>
                <w:rFonts w:asciiTheme="minorHAnsi" w:hAnsiTheme="minorHAnsi"/>
                <w:sz w:val="22"/>
                <w:szCs w:val="22"/>
              </w:rPr>
            </w:pPr>
            <w:r>
              <w:rPr>
                <w:rFonts w:asciiTheme="minorHAnsi" w:hAnsiTheme="minorHAnsi"/>
                <w:sz w:val="22"/>
                <w:szCs w:val="22"/>
              </w:rPr>
              <w:t>Enables you to search all repositories of data files in Australia</w:t>
            </w:r>
          </w:p>
        </w:tc>
        <w:tc>
          <w:tcPr>
            <w:tcW w:w="2824" w:type="dxa"/>
            <w:shd w:val="clear" w:color="auto" w:fill="D9D9D9"/>
          </w:tcPr>
          <w:p w14:paraId="2FC95966" w14:textId="77777777" w:rsidR="003475A5" w:rsidRPr="004B19B5" w:rsidRDefault="003475A5" w:rsidP="008078E6">
            <w:pPr>
              <w:spacing w:line="276" w:lineRule="auto"/>
              <w:rPr>
                <w:rFonts w:asciiTheme="minorHAnsi" w:hAnsiTheme="minorHAnsi"/>
                <w:sz w:val="22"/>
                <w:szCs w:val="22"/>
              </w:rPr>
            </w:pPr>
            <w:r w:rsidRPr="00271D02">
              <w:rPr>
                <w:rFonts w:asciiTheme="minorHAnsi" w:hAnsiTheme="minorHAnsi"/>
                <w:sz w:val="22"/>
                <w:szCs w:val="22"/>
              </w:rPr>
              <w:t xml:space="preserve">  </w:t>
            </w:r>
          </w:p>
        </w:tc>
      </w:tr>
    </w:tbl>
    <w:p w14:paraId="761D20CC" w14:textId="77777777" w:rsidR="003475A5" w:rsidRDefault="003475A5" w:rsidP="003475A5">
      <w:pPr>
        <w:spacing w:line="276" w:lineRule="auto"/>
        <w:rPr>
          <w:rFonts w:asciiTheme="minorHAnsi" w:hAnsiTheme="minorHAnsi" w:cs="Arial"/>
          <w:noProof/>
          <w:color w:val="000000"/>
          <w:sz w:val="22"/>
          <w:szCs w:val="22"/>
        </w:rPr>
      </w:pPr>
    </w:p>
    <w:p w14:paraId="3EB0B050" w14:textId="77777777" w:rsidR="003475A5" w:rsidRDefault="003475A5" w:rsidP="004B19B5">
      <w:pPr>
        <w:spacing w:line="276" w:lineRule="auto"/>
        <w:rPr>
          <w:rFonts w:asciiTheme="minorHAnsi" w:hAnsiTheme="minorHAnsi" w:cs="Arial"/>
          <w:noProof/>
          <w:color w:val="000000"/>
          <w:sz w:val="22"/>
          <w:szCs w:val="22"/>
        </w:rPr>
      </w:pPr>
    </w:p>
    <w:p w14:paraId="1B68BA04" w14:textId="77777777" w:rsidR="003475A5" w:rsidRDefault="003475A5" w:rsidP="004B19B5">
      <w:pPr>
        <w:spacing w:line="276" w:lineRule="auto"/>
        <w:rPr>
          <w:rFonts w:asciiTheme="minorHAnsi" w:hAnsiTheme="minorHAnsi" w:cs="Arial"/>
          <w:noProof/>
          <w:color w:val="000000"/>
          <w:sz w:val="22"/>
          <w:szCs w:val="22"/>
        </w:rPr>
      </w:pPr>
    </w:p>
    <w:p w14:paraId="1BB4F3D6" w14:textId="77777777" w:rsidR="003475A5" w:rsidRDefault="003475A5" w:rsidP="004B19B5">
      <w:pPr>
        <w:spacing w:line="276" w:lineRule="auto"/>
        <w:rPr>
          <w:rFonts w:asciiTheme="minorHAnsi" w:hAnsiTheme="minorHAnsi" w:cs="Arial"/>
          <w:noProof/>
          <w:color w:val="000000"/>
          <w:sz w:val="22"/>
          <w:szCs w:val="22"/>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3475A5" w:rsidRPr="004B19B5" w14:paraId="72E19894" w14:textId="77777777" w:rsidTr="008078E6">
        <w:tc>
          <w:tcPr>
            <w:tcW w:w="8897" w:type="dxa"/>
            <w:shd w:val="clear" w:color="auto" w:fill="BDD6EE"/>
          </w:tcPr>
          <w:p w14:paraId="32BC0A3D" w14:textId="771D85E6" w:rsidR="003475A5" w:rsidRPr="004B19B5" w:rsidRDefault="003A71E2" w:rsidP="003475A5">
            <w:pPr>
              <w:pStyle w:val="MHPBody"/>
              <w:spacing w:line="276" w:lineRule="auto"/>
              <w:jc w:val="center"/>
              <w:rPr>
                <w:rFonts w:asciiTheme="minorHAnsi" w:hAnsiTheme="minorHAnsi"/>
                <w:b/>
                <w:sz w:val="22"/>
                <w:szCs w:val="22"/>
              </w:rPr>
            </w:pPr>
            <w:r>
              <w:rPr>
                <w:rFonts w:asciiTheme="minorHAnsi" w:hAnsiTheme="minorHAnsi"/>
                <w:b/>
                <w:sz w:val="22"/>
                <w:szCs w:val="22"/>
              </w:rPr>
              <w:t>The ethics of data sharing</w:t>
            </w:r>
          </w:p>
        </w:tc>
      </w:tr>
    </w:tbl>
    <w:p w14:paraId="07D8C51D" w14:textId="25F696AD" w:rsidR="00FA5073" w:rsidRPr="004B19B5" w:rsidRDefault="003475A5"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p>
    <w:p w14:paraId="59C9569C" w14:textId="77777777" w:rsidR="007A6E95" w:rsidRDefault="00FA5073" w:rsidP="004B19B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t>Sometimes, data sharing is ethical and indeed appropriate.  In other circumstances, data sharing is unethical and inappropriate.</w:t>
      </w:r>
      <w:r w:rsidR="00E2041F">
        <w:rPr>
          <w:rFonts w:asciiTheme="minorHAnsi" w:hAnsiTheme="minorHAnsi"/>
          <w:sz w:val="22"/>
          <w:szCs w:val="22"/>
          <w:lang w:eastAsia="zh-TW"/>
        </w:rPr>
        <w:t xml:space="preserve">  </w:t>
      </w:r>
      <w:r w:rsidR="007A6E95">
        <w:rPr>
          <w:rFonts w:asciiTheme="minorHAnsi" w:hAnsiTheme="minorHAnsi"/>
          <w:sz w:val="22"/>
          <w:szCs w:val="22"/>
          <w:lang w:eastAsia="zh-TW"/>
        </w:rPr>
        <w:t>Several acts and guidelines—such as t</w:t>
      </w:r>
      <w:r w:rsidR="00E2041F">
        <w:rPr>
          <w:rFonts w:asciiTheme="minorHAnsi" w:hAnsiTheme="minorHAnsi"/>
          <w:sz w:val="22"/>
          <w:szCs w:val="22"/>
          <w:lang w:eastAsia="zh-TW"/>
        </w:rPr>
        <w:t xml:space="preserve">he Privacy Act 1988, the </w:t>
      </w:r>
      <w:r w:rsidR="00E2041F" w:rsidRPr="00E2041F">
        <w:rPr>
          <w:rFonts w:asciiTheme="minorHAnsi" w:hAnsiTheme="minorHAnsi"/>
          <w:sz w:val="22"/>
          <w:szCs w:val="22"/>
          <w:lang w:eastAsia="zh-TW"/>
        </w:rPr>
        <w:t xml:space="preserve">Australian Code for the Responsible Conduct of Research, </w:t>
      </w:r>
      <w:r w:rsidR="007A6E95">
        <w:rPr>
          <w:rFonts w:asciiTheme="minorHAnsi" w:hAnsiTheme="minorHAnsi"/>
          <w:sz w:val="22"/>
          <w:szCs w:val="22"/>
          <w:lang w:eastAsia="zh-TW"/>
        </w:rPr>
        <w:t xml:space="preserve">and the </w:t>
      </w:r>
      <w:r w:rsidR="007A6E95" w:rsidRPr="007A6E95">
        <w:rPr>
          <w:rFonts w:asciiTheme="minorHAnsi" w:hAnsiTheme="minorHAnsi"/>
          <w:sz w:val="22"/>
          <w:szCs w:val="22"/>
          <w:lang w:eastAsia="zh-TW"/>
        </w:rPr>
        <w:t>National Statement on Et</w:t>
      </w:r>
      <w:r w:rsidR="007A6E95">
        <w:rPr>
          <w:rFonts w:asciiTheme="minorHAnsi" w:hAnsiTheme="minorHAnsi"/>
          <w:sz w:val="22"/>
          <w:szCs w:val="22"/>
          <w:lang w:eastAsia="zh-TW"/>
        </w:rPr>
        <w:t>hical Conduct in Human Research—offer insights into data sharing.  In short</w:t>
      </w:r>
    </w:p>
    <w:p w14:paraId="275535CC" w14:textId="77777777" w:rsidR="007A6E95" w:rsidRDefault="007A6E95" w:rsidP="004B19B5">
      <w:pPr>
        <w:spacing w:line="276" w:lineRule="auto"/>
        <w:rPr>
          <w:rFonts w:asciiTheme="minorHAnsi" w:hAnsiTheme="minorHAnsi"/>
          <w:sz w:val="22"/>
          <w:szCs w:val="22"/>
          <w:lang w:eastAsia="zh-TW"/>
        </w:rPr>
      </w:pPr>
    </w:p>
    <w:p w14:paraId="220EA149" w14:textId="27D6CC0F" w:rsidR="00FA5073" w:rsidRDefault="001A15BC" w:rsidP="007A6E95">
      <w:pPr>
        <w:pStyle w:val="ListParagraph"/>
        <w:numPr>
          <w:ilvl w:val="0"/>
          <w:numId w:val="5"/>
        </w:numPr>
        <w:spacing w:line="276" w:lineRule="auto"/>
        <w:rPr>
          <w:rFonts w:asciiTheme="minorHAnsi" w:hAnsiTheme="minorHAnsi"/>
          <w:sz w:val="22"/>
          <w:szCs w:val="22"/>
          <w:lang w:eastAsia="zh-TW"/>
        </w:rPr>
      </w:pPr>
      <w:r>
        <w:rPr>
          <w:rFonts w:asciiTheme="minorHAnsi" w:hAnsiTheme="minorHAnsi"/>
          <w:sz w:val="22"/>
          <w:szCs w:val="22"/>
          <w:lang w:eastAsia="zh-TW"/>
        </w:rPr>
        <w:t>i</w:t>
      </w:r>
      <w:r w:rsidR="007A6E95">
        <w:rPr>
          <w:rFonts w:asciiTheme="minorHAnsi" w:hAnsiTheme="minorHAnsi"/>
          <w:sz w:val="22"/>
          <w:szCs w:val="22"/>
          <w:lang w:eastAsia="zh-TW"/>
        </w:rPr>
        <w:t xml:space="preserve">n general, the data you share should be de-identified.  That is, you should delete any </w:t>
      </w:r>
      <w:r>
        <w:rPr>
          <w:rFonts w:asciiTheme="minorHAnsi" w:hAnsiTheme="minorHAnsi"/>
          <w:sz w:val="22"/>
          <w:szCs w:val="22"/>
          <w:lang w:eastAsia="zh-TW"/>
        </w:rPr>
        <w:t>i</w:t>
      </w:r>
      <w:r w:rsidR="007A6E95">
        <w:rPr>
          <w:rFonts w:asciiTheme="minorHAnsi" w:hAnsiTheme="minorHAnsi"/>
          <w:sz w:val="22"/>
          <w:szCs w:val="22"/>
          <w:lang w:eastAsia="zh-TW"/>
        </w:rPr>
        <w:t xml:space="preserve">nformation that identifies specific people or organizations.  </w:t>
      </w:r>
    </w:p>
    <w:p w14:paraId="2CE80A38" w14:textId="3B392453" w:rsidR="007A6E95" w:rsidRDefault="001A15BC" w:rsidP="007A6E95">
      <w:pPr>
        <w:pStyle w:val="ListParagraph"/>
        <w:numPr>
          <w:ilvl w:val="0"/>
          <w:numId w:val="5"/>
        </w:numPr>
        <w:spacing w:line="276" w:lineRule="auto"/>
        <w:rPr>
          <w:rFonts w:asciiTheme="minorHAnsi" w:hAnsiTheme="minorHAnsi"/>
          <w:sz w:val="22"/>
          <w:szCs w:val="22"/>
          <w:lang w:eastAsia="zh-TW"/>
        </w:rPr>
      </w:pPr>
      <w:r>
        <w:rPr>
          <w:rFonts w:asciiTheme="minorHAnsi" w:hAnsiTheme="minorHAnsi"/>
          <w:sz w:val="22"/>
          <w:szCs w:val="22"/>
          <w:lang w:eastAsia="zh-TW"/>
        </w:rPr>
        <w:t>i</w:t>
      </w:r>
      <w:r w:rsidR="007A6E95">
        <w:rPr>
          <w:rFonts w:asciiTheme="minorHAnsi" w:hAnsiTheme="minorHAnsi"/>
          <w:sz w:val="22"/>
          <w:szCs w:val="22"/>
          <w:lang w:eastAsia="zh-TW"/>
        </w:rPr>
        <w:t xml:space="preserve">n the plain language statement, you should inform participants the data might be shared and utilized by other researchers—but only after the data is de-identified.  </w:t>
      </w:r>
    </w:p>
    <w:p w14:paraId="73DED826" w14:textId="40F71BF2" w:rsidR="007A6E95" w:rsidRPr="007A6E95" w:rsidRDefault="001A15BC" w:rsidP="007A6E95">
      <w:pPr>
        <w:pStyle w:val="ListParagraph"/>
        <w:numPr>
          <w:ilvl w:val="0"/>
          <w:numId w:val="5"/>
        </w:numPr>
        <w:spacing w:line="276" w:lineRule="auto"/>
        <w:rPr>
          <w:rFonts w:asciiTheme="minorHAnsi" w:hAnsiTheme="minorHAnsi"/>
          <w:sz w:val="22"/>
          <w:szCs w:val="22"/>
          <w:lang w:eastAsia="zh-TW"/>
        </w:rPr>
      </w:pPr>
      <w:r>
        <w:rPr>
          <w:rFonts w:asciiTheme="minorHAnsi" w:hAnsiTheme="minorHAnsi"/>
          <w:sz w:val="22"/>
          <w:szCs w:val="22"/>
          <w:lang w:eastAsia="zh-TW"/>
        </w:rPr>
        <w:t>i</w:t>
      </w:r>
      <w:r w:rsidR="007A6E95">
        <w:rPr>
          <w:rFonts w:asciiTheme="minorHAnsi" w:hAnsiTheme="minorHAnsi"/>
          <w:sz w:val="22"/>
          <w:szCs w:val="22"/>
          <w:lang w:eastAsia="zh-TW"/>
        </w:rPr>
        <w:t xml:space="preserve">f the data cannot be de-identified, you could indicate that only specific individuals can access and utilize the data.  That is, some databases permit mediated access, in which only relevant people or organizations can access the data.  </w:t>
      </w:r>
    </w:p>
    <w:p w14:paraId="214454EC" w14:textId="62F7DA9E" w:rsidR="00E2041F" w:rsidRDefault="00E2041F" w:rsidP="004B19B5">
      <w:pPr>
        <w:spacing w:line="276" w:lineRule="auto"/>
        <w:rPr>
          <w:rFonts w:asciiTheme="minorHAnsi" w:hAnsiTheme="minorHAnsi"/>
          <w:sz w:val="22"/>
          <w:szCs w:val="22"/>
          <w:lang w:eastAsia="zh-TW"/>
        </w:rPr>
      </w:pPr>
    </w:p>
    <w:p w14:paraId="4F093A23" w14:textId="04CA7FAC" w:rsidR="007A6E95" w:rsidRDefault="001A15BC" w:rsidP="001A15BC">
      <w:pPr>
        <w:spacing w:line="276" w:lineRule="auto"/>
        <w:ind w:firstLine="360"/>
        <w:rPr>
          <w:rFonts w:asciiTheme="minorHAnsi" w:hAnsiTheme="minorHAnsi"/>
          <w:sz w:val="22"/>
          <w:szCs w:val="22"/>
          <w:lang w:eastAsia="zh-TW"/>
        </w:rPr>
      </w:pPr>
      <w:r>
        <w:rPr>
          <w:rFonts w:asciiTheme="minorHAnsi" w:hAnsiTheme="minorHAnsi"/>
          <w:sz w:val="22"/>
          <w:szCs w:val="22"/>
          <w:lang w:eastAsia="zh-TW"/>
        </w:rPr>
        <w:t xml:space="preserve">In the near future, besides sharing data, researchers will also be expected to convey the specific procedures they utilized to collect and to analyze data.  For example, even their R or SPSS codes will need to be shared.  </w:t>
      </w:r>
    </w:p>
    <w:p w14:paraId="1E7557D4" w14:textId="77777777" w:rsidR="00EC3634" w:rsidRDefault="00EC3634" w:rsidP="00EC3634">
      <w:pPr>
        <w:spacing w:line="276" w:lineRule="auto"/>
        <w:rPr>
          <w:rFonts w:asciiTheme="minorHAnsi" w:hAnsiTheme="minorHAnsi"/>
          <w:sz w:val="22"/>
          <w:szCs w:val="22"/>
          <w:lang w:eastAsia="zh-TW"/>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EC3634" w:rsidRPr="004B19B5" w14:paraId="0D2AE422" w14:textId="77777777" w:rsidTr="008078E6">
        <w:tc>
          <w:tcPr>
            <w:tcW w:w="8897" w:type="dxa"/>
            <w:shd w:val="clear" w:color="auto" w:fill="BDD6EE"/>
          </w:tcPr>
          <w:p w14:paraId="16B732F7" w14:textId="48B05C72" w:rsidR="00EC3634" w:rsidRPr="004B19B5" w:rsidRDefault="00EC3634" w:rsidP="008078E6">
            <w:pPr>
              <w:pStyle w:val="MHPBody"/>
              <w:spacing w:line="276" w:lineRule="auto"/>
              <w:jc w:val="center"/>
              <w:rPr>
                <w:rFonts w:asciiTheme="minorHAnsi" w:hAnsiTheme="minorHAnsi"/>
                <w:b/>
                <w:sz w:val="22"/>
                <w:szCs w:val="22"/>
              </w:rPr>
            </w:pPr>
            <w:r>
              <w:rPr>
                <w:rFonts w:asciiTheme="minorHAnsi" w:hAnsiTheme="minorHAnsi"/>
                <w:b/>
                <w:sz w:val="22"/>
                <w:szCs w:val="22"/>
              </w:rPr>
              <w:t>Licences</w:t>
            </w:r>
          </w:p>
        </w:tc>
      </w:tr>
    </w:tbl>
    <w:p w14:paraId="417E9AE2" w14:textId="77777777" w:rsidR="00EC3634" w:rsidRDefault="00EC3634" w:rsidP="00EC3634">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p>
    <w:p w14:paraId="2D0A2471" w14:textId="77777777" w:rsidR="008D489B" w:rsidRDefault="008D489B" w:rsidP="00EC3634">
      <w:pPr>
        <w:spacing w:line="276" w:lineRule="auto"/>
        <w:rPr>
          <w:rFonts w:asciiTheme="minorHAnsi" w:hAnsiTheme="minorHAnsi"/>
          <w:sz w:val="22"/>
          <w:szCs w:val="22"/>
          <w:lang w:eastAsia="zh-TW"/>
        </w:rPr>
      </w:pPr>
      <w:r>
        <w:rPr>
          <w:rFonts w:asciiTheme="minorHAnsi" w:hAnsiTheme="minorHAnsi"/>
          <w:sz w:val="22"/>
          <w:szCs w:val="22"/>
          <w:lang w:eastAsia="zh-TW"/>
        </w:rPr>
        <w:lastRenderedPageBreak/>
        <w:tab/>
        <w:t xml:space="preserve">When you share data, you are usually granted the option to choose a license.  A license specifies how the data can be used.  For example, you can specify whether </w:t>
      </w:r>
    </w:p>
    <w:p w14:paraId="140D4198" w14:textId="77777777" w:rsidR="008D489B" w:rsidRDefault="008D489B" w:rsidP="00EC3634">
      <w:pPr>
        <w:spacing w:line="276" w:lineRule="auto"/>
        <w:rPr>
          <w:rFonts w:asciiTheme="minorHAnsi" w:hAnsiTheme="minorHAnsi"/>
          <w:sz w:val="22"/>
          <w:szCs w:val="22"/>
          <w:lang w:eastAsia="zh-TW"/>
        </w:rPr>
      </w:pPr>
    </w:p>
    <w:p w14:paraId="408EE4B8" w14:textId="44D22419" w:rsidR="008D489B" w:rsidRDefault="008D489B" w:rsidP="008D489B">
      <w:pPr>
        <w:pStyle w:val="ListParagraph"/>
        <w:numPr>
          <w:ilvl w:val="0"/>
          <w:numId w:val="6"/>
        </w:numPr>
        <w:spacing w:line="276" w:lineRule="auto"/>
        <w:rPr>
          <w:rFonts w:asciiTheme="minorHAnsi" w:hAnsiTheme="minorHAnsi"/>
          <w:sz w:val="22"/>
          <w:szCs w:val="22"/>
          <w:lang w:eastAsia="zh-TW"/>
        </w:rPr>
      </w:pPr>
      <w:r>
        <w:rPr>
          <w:rFonts w:asciiTheme="minorHAnsi" w:hAnsiTheme="minorHAnsi"/>
          <w:sz w:val="22"/>
          <w:szCs w:val="22"/>
          <w:lang w:eastAsia="zh-TW"/>
        </w:rPr>
        <w:t>users of these data must acknowledge the source, called attribution</w:t>
      </w:r>
    </w:p>
    <w:p w14:paraId="4161CBE6" w14:textId="77777777" w:rsidR="008D489B" w:rsidRDefault="008D489B" w:rsidP="008D489B">
      <w:pPr>
        <w:pStyle w:val="ListParagraph"/>
        <w:numPr>
          <w:ilvl w:val="0"/>
          <w:numId w:val="6"/>
        </w:numPr>
        <w:spacing w:line="276" w:lineRule="auto"/>
        <w:rPr>
          <w:rFonts w:asciiTheme="minorHAnsi" w:hAnsiTheme="minorHAnsi"/>
          <w:sz w:val="22"/>
          <w:szCs w:val="22"/>
          <w:lang w:eastAsia="zh-TW"/>
        </w:rPr>
      </w:pPr>
      <w:r>
        <w:rPr>
          <w:rFonts w:asciiTheme="minorHAnsi" w:hAnsiTheme="minorHAnsi"/>
          <w:sz w:val="22"/>
          <w:szCs w:val="22"/>
          <w:lang w:eastAsia="zh-TW"/>
        </w:rPr>
        <w:t>users can use these data for commercial purposes</w:t>
      </w:r>
    </w:p>
    <w:p w14:paraId="7C8CE04B" w14:textId="3F81E106" w:rsidR="008D489B" w:rsidRDefault="008D489B" w:rsidP="008D489B">
      <w:pPr>
        <w:pStyle w:val="ListParagraph"/>
        <w:numPr>
          <w:ilvl w:val="0"/>
          <w:numId w:val="6"/>
        </w:numPr>
        <w:spacing w:line="276" w:lineRule="auto"/>
        <w:rPr>
          <w:rFonts w:asciiTheme="minorHAnsi" w:hAnsiTheme="minorHAnsi"/>
          <w:sz w:val="22"/>
          <w:szCs w:val="22"/>
          <w:lang w:eastAsia="zh-TW"/>
        </w:rPr>
      </w:pPr>
      <w:r>
        <w:rPr>
          <w:rFonts w:asciiTheme="minorHAnsi" w:hAnsiTheme="minorHAnsi"/>
          <w:sz w:val="22"/>
          <w:szCs w:val="22"/>
          <w:lang w:eastAsia="zh-TW"/>
        </w:rPr>
        <w:t>users can transform or extend the data in some way</w:t>
      </w:r>
    </w:p>
    <w:p w14:paraId="7E5DD7BB" w14:textId="77777777" w:rsidR="008D489B" w:rsidRDefault="008D489B" w:rsidP="008D489B">
      <w:pPr>
        <w:pStyle w:val="ListParagraph"/>
        <w:numPr>
          <w:ilvl w:val="0"/>
          <w:numId w:val="6"/>
        </w:numPr>
        <w:spacing w:line="276" w:lineRule="auto"/>
        <w:rPr>
          <w:rFonts w:asciiTheme="minorHAnsi" w:hAnsiTheme="minorHAnsi"/>
          <w:sz w:val="22"/>
          <w:szCs w:val="22"/>
          <w:lang w:eastAsia="zh-TW"/>
        </w:rPr>
      </w:pPr>
      <w:r>
        <w:rPr>
          <w:rFonts w:asciiTheme="minorHAnsi" w:hAnsiTheme="minorHAnsi"/>
          <w:sz w:val="22"/>
          <w:szCs w:val="22"/>
          <w:lang w:eastAsia="zh-TW"/>
        </w:rPr>
        <w:t>users can share or distribute the data</w:t>
      </w:r>
    </w:p>
    <w:p w14:paraId="45FEB6F5" w14:textId="77777777" w:rsidR="008D489B" w:rsidRDefault="008D489B" w:rsidP="008D489B">
      <w:pPr>
        <w:spacing w:line="276" w:lineRule="auto"/>
        <w:rPr>
          <w:rFonts w:asciiTheme="minorHAnsi" w:hAnsiTheme="minorHAnsi"/>
          <w:sz w:val="22"/>
          <w:szCs w:val="22"/>
          <w:lang w:eastAsia="zh-TW"/>
        </w:rPr>
      </w:pPr>
    </w:p>
    <w:p w14:paraId="72BCAA1D" w14:textId="77777777" w:rsidR="008D489B" w:rsidRDefault="008D489B" w:rsidP="008D489B">
      <w:pPr>
        <w:spacing w:line="276" w:lineRule="auto"/>
        <w:rPr>
          <w:rFonts w:asciiTheme="minorHAnsi" w:hAnsiTheme="minorHAnsi"/>
          <w:sz w:val="22"/>
          <w:szCs w:val="22"/>
          <w:lang w:eastAsia="zh-TW"/>
        </w:rPr>
      </w:pPr>
      <w:r>
        <w:rPr>
          <w:rFonts w:asciiTheme="minorHAnsi" w:hAnsiTheme="minorHAnsi"/>
          <w:sz w:val="22"/>
          <w:szCs w:val="22"/>
          <w:lang w:eastAsia="zh-TW"/>
        </w:rPr>
        <w:tab/>
        <w:t>This table specifies the types of licenses you can choose.  Furthermore, this table explains the terms of each license and presents the corresponding symbol.</w:t>
      </w:r>
    </w:p>
    <w:p w14:paraId="37C8063D" w14:textId="77777777" w:rsidR="008D489B" w:rsidRDefault="008D489B" w:rsidP="008D489B">
      <w:pPr>
        <w:spacing w:line="276" w:lineRule="auto"/>
        <w:rPr>
          <w:rFonts w:asciiTheme="minorHAnsi" w:hAnsiTheme="minorHAnsi"/>
          <w:sz w:val="22"/>
          <w:szCs w:val="22"/>
          <w:lang w:eastAsia="zh-TW"/>
        </w:rPr>
      </w:pPr>
    </w:p>
    <w:p w14:paraId="152F2F9D" w14:textId="77777777" w:rsidR="008D489B" w:rsidRDefault="008D489B" w:rsidP="008D489B">
      <w:pPr>
        <w:spacing w:line="276" w:lineRule="auto"/>
        <w:rPr>
          <w:rFonts w:asciiTheme="minorHAnsi" w:hAnsiTheme="minorHAnsi"/>
          <w:sz w:val="22"/>
          <w:szCs w:val="22"/>
          <w:lang w:eastAsia="zh-TW"/>
        </w:rPr>
      </w:pPr>
    </w:p>
    <w:p w14:paraId="5F42DC2B" w14:textId="77777777" w:rsidR="008D489B" w:rsidRPr="004B19B5" w:rsidRDefault="008D489B" w:rsidP="008D489B">
      <w:pPr>
        <w:spacing w:line="276" w:lineRule="auto"/>
        <w:rPr>
          <w:rFonts w:asciiTheme="minorHAnsi" w:hAnsiTheme="minorHAnsi" w:cs="Arial"/>
          <w:noProof/>
          <w:color w:val="000000"/>
          <w:sz w:val="22"/>
          <w:szCs w:val="22"/>
        </w:rPr>
      </w:pPr>
    </w:p>
    <w:tbl>
      <w:tblPr>
        <w:tblW w:w="84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813"/>
        <w:gridCol w:w="4678"/>
        <w:gridCol w:w="1981"/>
      </w:tblGrid>
      <w:tr w:rsidR="008D489B" w:rsidRPr="004B19B5" w14:paraId="1B558E39" w14:textId="77777777" w:rsidTr="008078E6">
        <w:trPr>
          <w:trHeight w:val="359"/>
        </w:trPr>
        <w:tc>
          <w:tcPr>
            <w:tcW w:w="8472" w:type="dxa"/>
            <w:gridSpan w:val="3"/>
            <w:shd w:val="clear" w:color="auto" w:fill="000000" w:themeFill="text1"/>
          </w:tcPr>
          <w:p w14:paraId="23053F2E" w14:textId="3A3F44AF" w:rsidR="008D489B" w:rsidRPr="004B19B5" w:rsidRDefault="008D489B" w:rsidP="008078E6">
            <w:pPr>
              <w:spacing w:line="276" w:lineRule="auto"/>
              <w:jc w:val="center"/>
              <w:rPr>
                <w:rFonts w:asciiTheme="minorHAnsi" w:hAnsiTheme="minorHAnsi"/>
                <w:b/>
                <w:sz w:val="22"/>
                <w:szCs w:val="22"/>
              </w:rPr>
            </w:pPr>
            <w:r>
              <w:rPr>
                <w:rFonts w:asciiTheme="minorHAnsi" w:hAnsiTheme="minorHAnsi"/>
                <w:b/>
                <w:sz w:val="22"/>
                <w:szCs w:val="22"/>
              </w:rPr>
              <w:t>License types</w:t>
            </w:r>
            <w:r w:rsidRPr="004B19B5">
              <w:rPr>
                <w:rFonts w:asciiTheme="minorHAnsi" w:hAnsiTheme="minorHAnsi"/>
                <w:b/>
                <w:sz w:val="22"/>
                <w:szCs w:val="22"/>
              </w:rPr>
              <w:t xml:space="preserve"> </w:t>
            </w:r>
          </w:p>
        </w:tc>
      </w:tr>
      <w:tr w:rsidR="008D489B" w:rsidRPr="004B19B5" w14:paraId="6743E09C" w14:textId="77777777" w:rsidTr="008D489B">
        <w:trPr>
          <w:trHeight w:val="359"/>
        </w:trPr>
        <w:tc>
          <w:tcPr>
            <w:tcW w:w="1813" w:type="dxa"/>
            <w:shd w:val="clear" w:color="auto" w:fill="BDD6EE"/>
          </w:tcPr>
          <w:p w14:paraId="3C3DD143" w14:textId="719983D5" w:rsidR="008D489B" w:rsidRPr="004B19B5" w:rsidRDefault="008D489B" w:rsidP="008078E6">
            <w:pPr>
              <w:spacing w:line="276" w:lineRule="auto"/>
              <w:jc w:val="center"/>
              <w:rPr>
                <w:rFonts w:asciiTheme="minorHAnsi" w:hAnsiTheme="minorHAnsi"/>
                <w:b/>
                <w:sz w:val="22"/>
                <w:szCs w:val="22"/>
              </w:rPr>
            </w:pPr>
            <w:r>
              <w:rPr>
                <w:rFonts w:asciiTheme="minorHAnsi" w:hAnsiTheme="minorHAnsi"/>
                <w:b/>
                <w:sz w:val="22"/>
                <w:szCs w:val="22"/>
              </w:rPr>
              <w:t>Type</w:t>
            </w:r>
          </w:p>
        </w:tc>
        <w:tc>
          <w:tcPr>
            <w:tcW w:w="4678" w:type="dxa"/>
            <w:shd w:val="clear" w:color="auto" w:fill="BDD6EE"/>
          </w:tcPr>
          <w:p w14:paraId="2A91C5CB" w14:textId="423158D3" w:rsidR="008D489B" w:rsidRPr="004B19B5" w:rsidRDefault="008D489B" w:rsidP="008D489B">
            <w:pPr>
              <w:spacing w:line="276" w:lineRule="auto"/>
              <w:jc w:val="center"/>
              <w:rPr>
                <w:rFonts w:asciiTheme="minorHAnsi" w:hAnsiTheme="minorHAnsi"/>
                <w:b/>
                <w:sz w:val="22"/>
                <w:szCs w:val="22"/>
              </w:rPr>
            </w:pPr>
            <w:r>
              <w:rPr>
                <w:rFonts w:asciiTheme="minorHAnsi" w:hAnsiTheme="minorHAnsi"/>
                <w:b/>
                <w:sz w:val="22"/>
                <w:szCs w:val="22"/>
              </w:rPr>
              <w:t>Explanation</w:t>
            </w:r>
          </w:p>
        </w:tc>
        <w:tc>
          <w:tcPr>
            <w:tcW w:w="1981" w:type="dxa"/>
            <w:shd w:val="clear" w:color="auto" w:fill="BDD6EE"/>
          </w:tcPr>
          <w:p w14:paraId="355DB70B" w14:textId="2209EC3E" w:rsidR="008D489B" w:rsidRPr="004B19B5" w:rsidRDefault="008D489B" w:rsidP="008078E6">
            <w:pPr>
              <w:spacing w:line="276" w:lineRule="auto"/>
              <w:jc w:val="center"/>
              <w:rPr>
                <w:rFonts w:asciiTheme="minorHAnsi" w:hAnsiTheme="minorHAnsi"/>
                <w:b/>
                <w:sz w:val="22"/>
                <w:szCs w:val="22"/>
              </w:rPr>
            </w:pPr>
            <w:r>
              <w:rPr>
                <w:rFonts w:asciiTheme="minorHAnsi" w:hAnsiTheme="minorHAnsi"/>
                <w:b/>
                <w:sz w:val="22"/>
                <w:szCs w:val="22"/>
              </w:rPr>
              <w:t>Symbol</w:t>
            </w:r>
          </w:p>
        </w:tc>
      </w:tr>
      <w:tr w:rsidR="008D489B" w:rsidRPr="004B19B5" w14:paraId="0E99BE43" w14:textId="77777777" w:rsidTr="00C93A3C">
        <w:trPr>
          <w:trHeight w:val="1281"/>
        </w:trPr>
        <w:tc>
          <w:tcPr>
            <w:tcW w:w="1813" w:type="dxa"/>
            <w:shd w:val="clear" w:color="auto" w:fill="D9D9D9"/>
          </w:tcPr>
          <w:p w14:paraId="320CA2AE" w14:textId="44422473" w:rsidR="008D489B" w:rsidRPr="004B19B5" w:rsidRDefault="008D489B" w:rsidP="008078E6">
            <w:pPr>
              <w:spacing w:line="276" w:lineRule="auto"/>
              <w:rPr>
                <w:rFonts w:asciiTheme="minorHAnsi" w:hAnsiTheme="minorHAnsi"/>
                <w:sz w:val="22"/>
                <w:szCs w:val="22"/>
              </w:rPr>
            </w:pPr>
            <w:r>
              <w:rPr>
                <w:rFonts w:asciiTheme="minorHAnsi" w:hAnsiTheme="minorHAnsi"/>
                <w:sz w:val="22"/>
                <w:szCs w:val="22"/>
              </w:rPr>
              <w:t>CC-BY: Attribution</w:t>
            </w:r>
          </w:p>
        </w:tc>
        <w:tc>
          <w:tcPr>
            <w:tcW w:w="4678" w:type="dxa"/>
            <w:shd w:val="clear" w:color="auto" w:fill="D9D9D9"/>
          </w:tcPr>
          <w:p w14:paraId="6423095C" w14:textId="18AF16E2" w:rsidR="008D489B" w:rsidRDefault="008D489B" w:rsidP="008D489B">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Sharing: Users can redistribute the data file freely</w:t>
            </w:r>
          </w:p>
          <w:p w14:paraId="6F59DD5F" w14:textId="2CD00919" w:rsidR="008D489B" w:rsidRDefault="008D489B" w:rsidP="008D489B">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 xml:space="preserve">Adapt: Users can </w:t>
            </w:r>
            <w:r w:rsidR="00F642EA">
              <w:rPr>
                <w:rFonts w:asciiTheme="minorHAnsi" w:hAnsiTheme="minorHAnsi"/>
                <w:sz w:val="22"/>
                <w:szCs w:val="22"/>
              </w:rPr>
              <w:t>redistribute a modified version of these</w:t>
            </w:r>
            <w:r>
              <w:rPr>
                <w:rFonts w:asciiTheme="minorHAnsi" w:hAnsiTheme="minorHAnsi"/>
                <w:sz w:val="22"/>
                <w:szCs w:val="22"/>
              </w:rPr>
              <w:t xml:space="preserve"> data file</w:t>
            </w:r>
            <w:r w:rsidR="00F642EA">
              <w:rPr>
                <w:rFonts w:asciiTheme="minorHAnsi" w:hAnsiTheme="minorHAnsi"/>
                <w:sz w:val="22"/>
                <w:szCs w:val="22"/>
              </w:rPr>
              <w:t>—such as with additional data—</w:t>
            </w:r>
            <w:r w:rsidR="00C93A3C">
              <w:rPr>
                <w:rFonts w:asciiTheme="minorHAnsi" w:hAnsiTheme="minorHAnsi"/>
                <w:sz w:val="22"/>
                <w:szCs w:val="22"/>
              </w:rPr>
              <w:t>even for commercial purposes</w:t>
            </w:r>
          </w:p>
          <w:p w14:paraId="29C9B72B" w14:textId="27959043" w:rsidR="00C93A3C" w:rsidRPr="008D489B" w:rsidRDefault="00C93A3C" w:rsidP="008D489B">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Acknowledge: Users must acknowledge the source of these data</w:t>
            </w:r>
          </w:p>
        </w:tc>
        <w:tc>
          <w:tcPr>
            <w:tcW w:w="1981" w:type="dxa"/>
            <w:shd w:val="clear" w:color="auto" w:fill="D9D9D9"/>
          </w:tcPr>
          <w:p w14:paraId="3A84AAD0" w14:textId="56704599" w:rsidR="008D489B" w:rsidRPr="00271D02" w:rsidRDefault="008D489B" w:rsidP="008078E6">
            <w:pPr>
              <w:spacing w:line="276" w:lineRule="auto"/>
              <w:rPr>
                <w:rFonts w:asciiTheme="minorHAnsi" w:hAnsiTheme="minorHAnsi"/>
                <w:sz w:val="22"/>
                <w:szCs w:val="22"/>
              </w:rPr>
            </w:pPr>
            <w:r w:rsidRPr="00063D48">
              <w:rPr>
                <w:rFonts w:asciiTheme="minorHAnsi" w:hAnsiTheme="minorHAnsi"/>
                <w:sz w:val="22"/>
                <w:szCs w:val="22"/>
              </w:rPr>
              <w:t xml:space="preserve"> </w:t>
            </w:r>
            <w:r w:rsidR="00C93A3C">
              <w:rPr>
                <w:rFonts w:asciiTheme="minorHAnsi" w:hAnsiTheme="minorHAnsi"/>
                <w:sz w:val="22"/>
                <w:szCs w:val="22"/>
              </w:rPr>
              <w:t>`</w:t>
            </w:r>
            <w:r w:rsidR="00C93A3C">
              <w:rPr>
                <w:rFonts w:ascii="Helvetica" w:eastAsiaTheme="minorHAnsi" w:hAnsi="Helvetica" w:cs="Helvetica"/>
                <w:noProof/>
              </w:rPr>
              <w:drawing>
                <wp:inline distT="0" distB="0" distL="0" distR="0" wp14:anchorId="0E18BF4F" wp14:editId="0E89C5A7">
                  <wp:extent cx="1114425" cy="39179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r w:rsidR="008D489B" w:rsidRPr="004B19B5" w14:paraId="0AD3E7C6" w14:textId="77777777" w:rsidTr="008D489B">
        <w:trPr>
          <w:trHeight w:val="414"/>
        </w:trPr>
        <w:tc>
          <w:tcPr>
            <w:tcW w:w="1813" w:type="dxa"/>
            <w:shd w:val="clear" w:color="auto" w:fill="D9D9D9"/>
          </w:tcPr>
          <w:p w14:paraId="3B24DBDE" w14:textId="658E851D" w:rsidR="008D489B" w:rsidRPr="003475A5" w:rsidRDefault="008D489B" w:rsidP="008078E6">
            <w:pPr>
              <w:spacing w:line="276" w:lineRule="auto"/>
              <w:rPr>
                <w:rFonts w:asciiTheme="minorHAnsi" w:hAnsiTheme="minorHAnsi" w:cs="Arial"/>
                <w:noProof/>
                <w:color w:val="000000"/>
                <w:sz w:val="22"/>
                <w:szCs w:val="22"/>
              </w:rPr>
            </w:pPr>
            <w:r w:rsidRPr="00063D48">
              <w:rPr>
                <w:rFonts w:asciiTheme="minorHAnsi" w:hAnsiTheme="minorHAnsi"/>
                <w:sz w:val="22"/>
                <w:szCs w:val="22"/>
              </w:rPr>
              <w:t xml:space="preserve"> </w:t>
            </w:r>
            <w:r w:rsidR="00C93A3C">
              <w:rPr>
                <w:rFonts w:asciiTheme="minorHAnsi" w:hAnsiTheme="minorHAnsi"/>
                <w:sz w:val="22"/>
                <w:szCs w:val="22"/>
              </w:rPr>
              <w:t>CC-BY-SA: Attribution Shared Alike</w:t>
            </w:r>
          </w:p>
        </w:tc>
        <w:tc>
          <w:tcPr>
            <w:tcW w:w="4678" w:type="dxa"/>
            <w:shd w:val="clear" w:color="auto" w:fill="D9D9D9"/>
          </w:tcPr>
          <w:p w14:paraId="1013B116" w14:textId="24B5C907" w:rsidR="008D489B" w:rsidRPr="00C93A3C" w:rsidRDefault="00C93A3C" w:rsidP="008D489B">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Same as CC-BY except, when users share the data, they cannot change the license agreements</w:t>
            </w:r>
          </w:p>
        </w:tc>
        <w:tc>
          <w:tcPr>
            <w:tcW w:w="1981" w:type="dxa"/>
            <w:shd w:val="clear" w:color="auto" w:fill="D9D9D9"/>
          </w:tcPr>
          <w:p w14:paraId="5E7D5FDF" w14:textId="7B1C5F60" w:rsidR="008D489B" w:rsidRPr="00271D02" w:rsidRDefault="008D489B" w:rsidP="008078E6">
            <w:pPr>
              <w:spacing w:line="276" w:lineRule="auto"/>
              <w:rPr>
                <w:rFonts w:asciiTheme="minorHAnsi" w:hAnsiTheme="minorHAnsi"/>
                <w:sz w:val="22"/>
                <w:szCs w:val="22"/>
              </w:rPr>
            </w:pPr>
            <w:r w:rsidRPr="00063D48">
              <w:rPr>
                <w:rFonts w:asciiTheme="minorHAnsi" w:hAnsiTheme="minorHAnsi"/>
                <w:sz w:val="22"/>
                <w:szCs w:val="22"/>
              </w:rPr>
              <w:t xml:space="preserve">   </w:t>
            </w:r>
            <w:r w:rsidR="00C93A3C">
              <w:rPr>
                <w:rFonts w:ascii="Helvetica" w:eastAsiaTheme="minorHAnsi" w:hAnsi="Helvetica" w:cs="Helvetica"/>
                <w:noProof/>
              </w:rPr>
              <w:drawing>
                <wp:inline distT="0" distB="0" distL="0" distR="0" wp14:anchorId="7C2A1A44" wp14:editId="5521573B">
                  <wp:extent cx="1114425" cy="39179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r w:rsidR="008D489B" w:rsidRPr="004B19B5" w14:paraId="0C8C70BE" w14:textId="77777777" w:rsidTr="008D489B">
        <w:trPr>
          <w:trHeight w:val="15"/>
        </w:trPr>
        <w:tc>
          <w:tcPr>
            <w:tcW w:w="1813" w:type="dxa"/>
            <w:shd w:val="clear" w:color="auto" w:fill="D9D9D9"/>
          </w:tcPr>
          <w:p w14:paraId="04645F57" w14:textId="3551E151" w:rsidR="0040285D" w:rsidRDefault="0040285D" w:rsidP="008078E6">
            <w:pPr>
              <w:spacing w:line="276" w:lineRule="auto"/>
              <w:rPr>
                <w:rFonts w:asciiTheme="minorHAnsi" w:hAnsiTheme="minorHAnsi"/>
                <w:sz w:val="22"/>
                <w:szCs w:val="22"/>
              </w:rPr>
            </w:pPr>
            <w:r>
              <w:rPr>
                <w:rFonts w:asciiTheme="minorHAnsi" w:hAnsiTheme="minorHAnsi"/>
                <w:sz w:val="22"/>
                <w:szCs w:val="22"/>
              </w:rPr>
              <w:t>CC-BY-ND</w:t>
            </w:r>
          </w:p>
          <w:p w14:paraId="3BAC1222" w14:textId="3355F9FE" w:rsidR="00C93A3C" w:rsidRDefault="00C93A3C" w:rsidP="008078E6">
            <w:pPr>
              <w:spacing w:line="276" w:lineRule="auto"/>
              <w:rPr>
                <w:rFonts w:asciiTheme="minorHAnsi" w:hAnsiTheme="minorHAnsi"/>
                <w:sz w:val="22"/>
                <w:szCs w:val="22"/>
              </w:rPr>
            </w:pPr>
            <w:r>
              <w:rPr>
                <w:rFonts w:asciiTheme="minorHAnsi" w:hAnsiTheme="minorHAnsi"/>
                <w:sz w:val="22"/>
                <w:szCs w:val="22"/>
              </w:rPr>
              <w:t>Attribution-</w:t>
            </w:r>
          </w:p>
          <w:p w14:paraId="7E6F50C5" w14:textId="534087E1" w:rsidR="008D489B" w:rsidRPr="004B19B5" w:rsidRDefault="00C93A3C" w:rsidP="008078E6">
            <w:pPr>
              <w:spacing w:line="276" w:lineRule="auto"/>
              <w:rPr>
                <w:rFonts w:asciiTheme="minorHAnsi" w:hAnsiTheme="minorHAnsi"/>
                <w:sz w:val="22"/>
                <w:szCs w:val="22"/>
              </w:rPr>
            </w:pPr>
            <w:r>
              <w:rPr>
                <w:rFonts w:asciiTheme="minorHAnsi" w:hAnsiTheme="minorHAnsi"/>
                <w:sz w:val="22"/>
                <w:szCs w:val="22"/>
              </w:rPr>
              <w:t xml:space="preserve">No derivatives </w:t>
            </w:r>
          </w:p>
        </w:tc>
        <w:tc>
          <w:tcPr>
            <w:tcW w:w="4678" w:type="dxa"/>
            <w:shd w:val="clear" w:color="auto" w:fill="D9D9D9"/>
          </w:tcPr>
          <w:p w14:paraId="0F7A9E77" w14:textId="3681081E" w:rsidR="008D489B" w:rsidRPr="008D489B" w:rsidRDefault="00C93A3C" w:rsidP="00F642EA">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 xml:space="preserve">Same as CC-BY except </w:t>
            </w:r>
            <w:r w:rsidR="00F91B00">
              <w:rPr>
                <w:rFonts w:asciiTheme="minorHAnsi" w:hAnsiTheme="minorHAnsi"/>
                <w:sz w:val="22"/>
                <w:szCs w:val="22"/>
              </w:rPr>
              <w:t>users</w:t>
            </w:r>
            <w:r w:rsidR="00F642EA">
              <w:rPr>
                <w:rFonts w:asciiTheme="minorHAnsi" w:hAnsiTheme="minorHAnsi"/>
                <w:sz w:val="22"/>
                <w:szCs w:val="22"/>
              </w:rPr>
              <w:t xml:space="preserve"> cannot redistribute a modified version of these data file</w:t>
            </w:r>
            <w:r>
              <w:rPr>
                <w:rFonts w:asciiTheme="minorHAnsi" w:hAnsiTheme="minorHAnsi"/>
                <w:sz w:val="22"/>
                <w:szCs w:val="22"/>
              </w:rPr>
              <w:t xml:space="preserve"> </w:t>
            </w:r>
            <w:r w:rsidR="00F642EA">
              <w:rPr>
                <w:rFonts w:asciiTheme="minorHAnsi" w:hAnsiTheme="minorHAnsi"/>
                <w:sz w:val="22"/>
                <w:szCs w:val="22"/>
              </w:rPr>
              <w:t>for any purpose</w:t>
            </w:r>
          </w:p>
        </w:tc>
        <w:tc>
          <w:tcPr>
            <w:tcW w:w="1981" w:type="dxa"/>
            <w:shd w:val="clear" w:color="auto" w:fill="D9D9D9"/>
          </w:tcPr>
          <w:p w14:paraId="6E1DE94F" w14:textId="6E1DA265" w:rsidR="008D489B" w:rsidRPr="004B19B5" w:rsidRDefault="008D489B" w:rsidP="008078E6">
            <w:pPr>
              <w:spacing w:line="276" w:lineRule="auto"/>
              <w:rPr>
                <w:rFonts w:asciiTheme="minorHAnsi" w:hAnsiTheme="minorHAnsi"/>
                <w:sz w:val="22"/>
                <w:szCs w:val="22"/>
              </w:rPr>
            </w:pPr>
            <w:r w:rsidRPr="00063D48">
              <w:rPr>
                <w:rFonts w:asciiTheme="minorHAnsi" w:hAnsiTheme="minorHAnsi"/>
                <w:sz w:val="22"/>
                <w:szCs w:val="22"/>
              </w:rPr>
              <w:t xml:space="preserve">   </w:t>
            </w:r>
            <w:r w:rsidR="0040285D">
              <w:rPr>
                <w:rFonts w:ascii="Helvetica" w:eastAsiaTheme="minorHAnsi" w:hAnsi="Helvetica" w:cs="Helvetica"/>
                <w:noProof/>
              </w:rPr>
              <w:drawing>
                <wp:inline distT="0" distB="0" distL="0" distR="0" wp14:anchorId="000A1793" wp14:editId="7FF827D9">
                  <wp:extent cx="1114425" cy="39179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r w:rsidR="008D489B" w:rsidRPr="004B19B5" w14:paraId="49D321FD" w14:textId="77777777" w:rsidTr="0040285D">
        <w:trPr>
          <w:trHeight w:val="345"/>
        </w:trPr>
        <w:tc>
          <w:tcPr>
            <w:tcW w:w="1813" w:type="dxa"/>
            <w:shd w:val="clear" w:color="auto" w:fill="D9D9D9"/>
          </w:tcPr>
          <w:p w14:paraId="1FE8983C" w14:textId="6311118B" w:rsidR="0040285D" w:rsidRDefault="0040285D" w:rsidP="0040285D">
            <w:pPr>
              <w:spacing w:line="276" w:lineRule="auto"/>
              <w:rPr>
                <w:rFonts w:asciiTheme="minorHAnsi" w:hAnsiTheme="minorHAnsi"/>
                <w:sz w:val="22"/>
                <w:szCs w:val="22"/>
              </w:rPr>
            </w:pPr>
            <w:r>
              <w:rPr>
                <w:rFonts w:asciiTheme="minorHAnsi" w:hAnsiTheme="minorHAnsi"/>
                <w:sz w:val="22"/>
                <w:szCs w:val="22"/>
              </w:rPr>
              <w:t>CC-BY-NC</w:t>
            </w:r>
          </w:p>
          <w:p w14:paraId="392503B9" w14:textId="77777777" w:rsidR="0040285D" w:rsidRDefault="0040285D" w:rsidP="0040285D">
            <w:pPr>
              <w:spacing w:line="276" w:lineRule="auto"/>
              <w:rPr>
                <w:rFonts w:asciiTheme="minorHAnsi" w:hAnsiTheme="minorHAnsi"/>
                <w:sz w:val="22"/>
                <w:szCs w:val="22"/>
              </w:rPr>
            </w:pPr>
            <w:r>
              <w:rPr>
                <w:rFonts w:asciiTheme="minorHAnsi" w:hAnsiTheme="minorHAnsi"/>
                <w:sz w:val="22"/>
                <w:szCs w:val="22"/>
              </w:rPr>
              <w:t>Attribution-</w:t>
            </w:r>
          </w:p>
          <w:p w14:paraId="500673BA" w14:textId="4276AE68" w:rsidR="008D489B" w:rsidRPr="00063D48" w:rsidRDefault="0040285D" w:rsidP="0040285D">
            <w:pPr>
              <w:spacing w:line="276" w:lineRule="auto"/>
              <w:rPr>
                <w:rFonts w:asciiTheme="minorHAnsi" w:hAnsiTheme="minorHAnsi"/>
                <w:sz w:val="22"/>
                <w:szCs w:val="22"/>
              </w:rPr>
            </w:pPr>
            <w:r>
              <w:rPr>
                <w:rFonts w:asciiTheme="minorHAnsi" w:hAnsiTheme="minorHAnsi"/>
                <w:sz w:val="22"/>
                <w:szCs w:val="22"/>
              </w:rPr>
              <w:t>No</w:t>
            </w:r>
            <w:r w:rsidR="00F642EA">
              <w:rPr>
                <w:rFonts w:asciiTheme="minorHAnsi" w:hAnsiTheme="minorHAnsi"/>
                <w:sz w:val="22"/>
                <w:szCs w:val="22"/>
              </w:rPr>
              <w:t>n-</w:t>
            </w:r>
            <w:r>
              <w:rPr>
                <w:rFonts w:asciiTheme="minorHAnsi" w:hAnsiTheme="minorHAnsi"/>
                <w:sz w:val="22"/>
                <w:szCs w:val="22"/>
              </w:rPr>
              <w:t>commercial</w:t>
            </w:r>
          </w:p>
        </w:tc>
        <w:tc>
          <w:tcPr>
            <w:tcW w:w="4678" w:type="dxa"/>
            <w:shd w:val="clear" w:color="auto" w:fill="D9D9D9"/>
          </w:tcPr>
          <w:p w14:paraId="229280A3" w14:textId="65689AFC" w:rsidR="008D489B" w:rsidRPr="008D489B" w:rsidRDefault="00F642EA" w:rsidP="008D489B">
            <w:pPr>
              <w:pStyle w:val="ListParagraph"/>
              <w:numPr>
                <w:ilvl w:val="0"/>
                <w:numId w:val="7"/>
              </w:numPr>
              <w:spacing w:line="276" w:lineRule="auto"/>
              <w:ind w:left="357" w:hanging="357"/>
              <w:rPr>
                <w:rFonts w:asciiTheme="minorHAnsi" w:hAnsiTheme="minorHAnsi"/>
                <w:sz w:val="22"/>
                <w:szCs w:val="22"/>
              </w:rPr>
            </w:pPr>
            <w:r>
              <w:rPr>
                <w:rFonts w:asciiTheme="minorHAnsi" w:hAnsiTheme="minorHAnsi"/>
                <w:sz w:val="22"/>
                <w:szCs w:val="22"/>
              </w:rPr>
              <w:t>Same as CC-BY except users cannot distribute a modified version of these data for commercial purposes</w:t>
            </w:r>
          </w:p>
        </w:tc>
        <w:tc>
          <w:tcPr>
            <w:tcW w:w="1981" w:type="dxa"/>
            <w:shd w:val="clear" w:color="auto" w:fill="D9D9D9"/>
          </w:tcPr>
          <w:p w14:paraId="695DAD6D" w14:textId="54DEF1F3" w:rsidR="008D489B" w:rsidRPr="00063D48" w:rsidRDefault="00F642EA" w:rsidP="008078E6">
            <w:pPr>
              <w:spacing w:line="276" w:lineRule="auto"/>
              <w:rPr>
                <w:rFonts w:asciiTheme="minorHAnsi" w:hAnsiTheme="minorHAnsi"/>
                <w:sz w:val="22"/>
                <w:szCs w:val="22"/>
              </w:rPr>
            </w:pPr>
            <w:r>
              <w:rPr>
                <w:rFonts w:ascii="Helvetica" w:eastAsiaTheme="minorHAnsi" w:hAnsi="Helvetica" w:cs="Helvetica"/>
                <w:noProof/>
              </w:rPr>
              <w:drawing>
                <wp:inline distT="0" distB="0" distL="0" distR="0" wp14:anchorId="6120668B" wp14:editId="73851E0E">
                  <wp:extent cx="1114425" cy="39179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r w:rsidR="008D489B" w:rsidRPr="004B19B5" w14:paraId="2F081593" w14:textId="77777777" w:rsidTr="008D489B">
        <w:trPr>
          <w:trHeight w:val="15"/>
        </w:trPr>
        <w:tc>
          <w:tcPr>
            <w:tcW w:w="1813" w:type="dxa"/>
            <w:shd w:val="clear" w:color="auto" w:fill="D9D9D9"/>
          </w:tcPr>
          <w:p w14:paraId="311AF689" w14:textId="06E1A6F4" w:rsidR="00F642EA" w:rsidRDefault="00F642EA" w:rsidP="00F642EA">
            <w:pPr>
              <w:spacing w:line="276" w:lineRule="auto"/>
              <w:rPr>
                <w:rFonts w:asciiTheme="minorHAnsi" w:hAnsiTheme="minorHAnsi"/>
                <w:sz w:val="22"/>
                <w:szCs w:val="22"/>
              </w:rPr>
            </w:pPr>
            <w:r>
              <w:rPr>
                <w:rFonts w:asciiTheme="minorHAnsi" w:hAnsiTheme="minorHAnsi"/>
                <w:sz w:val="22"/>
                <w:szCs w:val="22"/>
              </w:rPr>
              <w:t>CC-BY-NC-SA</w:t>
            </w:r>
          </w:p>
          <w:p w14:paraId="7270BDE2" w14:textId="77777777" w:rsidR="00F642EA" w:rsidRDefault="00F642EA" w:rsidP="00F642EA">
            <w:pPr>
              <w:spacing w:line="276" w:lineRule="auto"/>
              <w:rPr>
                <w:rFonts w:asciiTheme="minorHAnsi" w:hAnsiTheme="minorHAnsi"/>
                <w:sz w:val="22"/>
                <w:szCs w:val="22"/>
              </w:rPr>
            </w:pPr>
            <w:r>
              <w:rPr>
                <w:rFonts w:asciiTheme="minorHAnsi" w:hAnsiTheme="minorHAnsi"/>
                <w:sz w:val="22"/>
                <w:szCs w:val="22"/>
              </w:rPr>
              <w:t>Attribution-</w:t>
            </w:r>
          </w:p>
          <w:p w14:paraId="769835C7" w14:textId="77777777" w:rsidR="008D489B" w:rsidRDefault="00F642EA" w:rsidP="00F642EA">
            <w:pPr>
              <w:spacing w:line="276" w:lineRule="auto"/>
              <w:rPr>
                <w:rFonts w:asciiTheme="minorHAnsi" w:hAnsiTheme="minorHAnsi"/>
                <w:sz w:val="22"/>
                <w:szCs w:val="22"/>
              </w:rPr>
            </w:pPr>
            <w:r>
              <w:rPr>
                <w:rFonts w:asciiTheme="minorHAnsi" w:hAnsiTheme="minorHAnsi"/>
                <w:sz w:val="22"/>
                <w:szCs w:val="22"/>
              </w:rPr>
              <w:t>Non-commercial</w:t>
            </w:r>
          </w:p>
          <w:p w14:paraId="68422309" w14:textId="4854124C" w:rsidR="00F642EA" w:rsidRPr="00063D48" w:rsidRDefault="00F642EA" w:rsidP="00F642EA">
            <w:pPr>
              <w:spacing w:line="276" w:lineRule="auto"/>
              <w:rPr>
                <w:rFonts w:asciiTheme="minorHAnsi" w:hAnsiTheme="minorHAnsi"/>
                <w:sz w:val="22"/>
                <w:szCs w:val="22"/>
              </w:rPr>
            </w:pPr>
            <w:r>
              <w:rPr>
                <w:rFonts w:asciiTheme="minorHAnsi" w:hAnsiTheme="minorHAnsi"/>
                <w:sz w:val="22"/>
                <w:szCs w:val="22"/>
              </w:rPr>
              <w:t>Shared Alike</w:t>
            </w:r>
          </w:p>
        </w:tc>
        <w:tc>
          <w:tcPr>
            <w:tcW w:w="4678" w:type="dxa"/>
            <w:shd w:val="clear" w:color="auto" w:fill="D9D9D9"/>
          </w:tcPr>
          <w:p w14:paraId="4C4703A9" w14:textId="7797A153" w:rsidR="008D489B" w:rsidRPr="00F642EA" w:rsidRDefault="00F642EA" w:rsidP="008D489B">
            <w:pPr>
              <w:pStyle w:val="ListParagraph"/>
              <w:numPr>
                <w:ilvl w:val="0"/>
                <w:numId w:val="7"/>
              </w:numPr>
              <w:spacing w:line="276" w:lineRule="auto"/>
              <w:ind w:left="357" w:hanging="357"/>
              <w:rPr>
                <w:rFonts w:asciiTheme="minorHAnsi" w:hAnsiTheme="minorHAnsi"/>
                <w:sz w:val="22"/>
                <w:szCs w:val="22"/>
              </w:rPr>
            </w:pPr>
            <w:r w:rsidRPr="00F642EA">
              <w:rPr>
                <w:rFonts w:asciiTheme="minorHAnsi" w:hAnsiTheme="minorHAnsi"/>
                <w:sz w:val="22"/>
                <w:szCs w:val="22"/>
              </w:rPr>
              <w:t>Same as CC-BY-NC</w:t>
            </w:r>
            <w:r>
              <w:rPr>
                <w:rFonts w:asciiTheme="minorHAnsi" w:hAnsiTheme="minorHAnsi"/>
                <w:sz w:val="22"/>
                <w:szCs w:val="22"/>
              </w:rPr>
              <w:t xml:space="preserve"> except, when users share the data, they cannot change the license agreements</w:t>
            </w:r>
          </w:p>
        </w:tc>
        <w:tc>
          <w:tcPr>
            <w:tcW w:w="1981" w:type="dxa"/>
            <w:shd w:val="clear" w:color="auto" w:fill="D9D9D9"/>
          </w:tcPr>
          <w:p w14:paraId="5B6439BE" w14:textId="78DFB9ED" w:rsidR="008D489B" w:rsidRPr="00063D48" w:rsidRDefault="00F91B00" w:rsidP="008078E6">
            <w:pPr>
              <w:spacing w:line="276" w:lineRule="auto"/>
              <w:rPr>
                <w:rFonts w:asciiTheme="minorHAnsi" w:hAnsiTheme="minorHAnsi"/>
                <w:sz w:val="22"/>
                <w:szCs w:val="22"/>
              </w:rPr>
            </w:pPr>
            <w:r>
              <w:rPr>
                <w:rFonts w:ascii="Helvetica" w:eastAsiaTheme="minorHAnsi" w:hAnsi="Helvetica" w:cs="Helvetica"/>
                <w:noProof/>
              </w:rPr>
              <w:drawing>
                <wp:inline distT="0" distB="0" distL="0" distR="0" wp14:anchorId="7B083D39" wp14:editId="0885321A">
                  <wp:extent cx="1114425" cy="39179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r w:rsidR="008D489B" w:rsidRPr="004B19B5" w14:paraId="2BBAA277" w14:textId="77777777" w:rsidTr="008D489B">
        <w:trPr>
          <w:trHeight w:val="15"/>
        </w:trPr>
        <w:tc>
          <w:tcPr>
            <w:tcW w:w="1813" w:type="dxa"/>
            <w:shd w:val="clear" w:color="auto" w:fill="D9D9D9"/>
          </w:tcPr>
          <w:p w14:paraId="6D6E70D5" w14:textId="2B13CDA7" w:rsidR="00F91B00" w:rsidRDefault="00F91B00" w:rsidP="00F91B00">
            <w:pPr>
              <w:spacing w:line="276" w:lineRule="auto"/>
              <w:rPr>
                <w:rFonts w:asciiTheme="minorHAnsi" w:hAnsiTheme="minorHAnsi"/>
                <w:sz w:val="22"/>
                <w:szCs w:val="22"/>
              </w:rPr>
            </w:pPr>
            <w:r>
              <w:rPr>
                <w:rFonts w:asciiTheme="minorHAnsi" w:hAnsiTheme="minorHAnsi"/>
                <w:sz w:val="22"/>
                <w:szCs w:val="22"/>
              </w:rPr>
              <w:lastRenderedPageBreak/>
              <w:t>CC-BY-NC-ND</w:t>
            </w:r>
          </w:p>
          <w:p w14:paraId="40EB9BBB" w14:textId="77777777" w:rsidR="00F91B00" w:rsidRDefault="00F91B00" w:rsidP="00F91B00">
            <w:pPr>
              <w:spacing w:line="276" w:lineRule="auto"/>
              <w:rPr>
                <w:rFonts w:asciiTheme="minorHAnsi" w:hAnsiTheme="minorHAnsi"/>
                <w:sz w:val="22"/>
                <w:szCs w:val="22"/>
              </w:rPr>
            </w:pPr>
            <w:r>
              <w:rPr>
                <w:rFonts w:asciiTheme="minorHAnsi" w:hAnsiTheme="minorHAnsi"/>
                <w:sz w:val="22"/>
                <w:szCs w:val="22"/>
              </w:rPr>
              <w:t>Attribution-</w:t>
            </w:r>
          </w:p>
          <w:p w14:paraId="202699A7" w14:textId="1AFB05A2" w:rsidR="008D489B" w:rsidRPr="00063D48" w:rsidRDefault="00F91B00" w:rsidP="008078E6">
            <w:pPr>
              <w:spacing w:line="276" w:lineRule="auto"/>
              <w:rPr>
                <w:rFonts w:asciiTheme="minorHAnsi" w:hAnsiTheme="minorHAnsi"/>
                <w:sz w:val="22"/>
                <w:szCs w:val="22"/>
              </w:rPr>
            </w:pPr>
            <w:r>
              <w:rPr>
                <w:rFonts w:asciiTheme="minorHAnsi" w:hAnsiTheme="minorHAnsi"/>
                <w:sz w:val="22"/>
                <w:szCs w:val="22"/>
              </w:rPr>
              <w:t>Non-commercial- No derivatives</w:t>
            </w:r>
          </w:p>
        </w:tc>
        <w:tc>
          <w:tcPr>
            <w:tcW w:w="4678" w:type="dxa"/>
            <w:shd w:val="clear" w:color="auto" w:fill="D9D9D9"/>
          </w:tcPr>
          <w:p w14:paraId="03E15C7C" w14:textId="07E30665" w:rsidR="008D489B" w:rsidRPr="008D489B" w:rsidRDefault="00F91B00" w:rsidP="00F91B00">
            <w:pPr>
              <w:pStyle w:val="ListParagraph"/>
              <w:numPr>
                <w:ilvl w:val="0"/>
                <w:numId w:val="7"/>
              </w:numPr>
              <w:spacing w:line="276" w:lineRule="auto"/>
              <w:ind w:left="357" w:hanging="357"/>
              <w:rPr>
                <w:rFonts w:asciiTheme="minorHAnsi" w:hAnsiTheme="minorHAnsi"/>
                <w:sz w:val="22"/>
                <w:szCs w:val="22"/>
              </w:rPr>
            </w:pPr>
            <w:r w:rsidRPr="00F642EA">
              <w:rPr>
                <w:rFonts w:asciiTheme="minorHAnsi" w:hAnsiTheme="minorHAnsi"/>
                <w:sz w:val="22"/>
                <w:szCs w:val="22"/>
              </w:rPr>
              <w:t>Same as CC-BY-NC</w:t>
            </w:r>
            <w:r>
              <w:rPr>
                <w:rFonts w:asciiTheme="minorHAnsi" w:hAnsiTheme="minorHAnsi"/>
                <w:sz w:val="22"/>
                <w:szCs w:val="22"/>
              </w:rPr>
              <w:t xml:space="preserve"> except users cannot redistribute a modified version of these data file for any purpose</w:t>
            </w:r>
          </w:p>
        </w:tc>
        <w:tc>
          <w:tcPr>
            <w:tcW w:w="1981" w:type="dxa"/>
            <w:shd w:val="clear" w:color="auto" w:fill="D9D9D9"/>
          </w:tcPr>
          <w:p w14:paraId="77A5B917" w14:textId="735DE285" w:rsidR="008D489B" w:rsidRPr="00063D48" w:rsidRDefault="00F91B00" w:rsidP="008078E6">
            <w:pPr>
              <w:spacing w:line="276" w:lineRule="auto"/>
              <w:rPr>
                <w:rFonts w:asciiTheme="minorHAnsi" w:hAnsiTheme="minorHAnsi"/>
                <w:sz w:val="22"/>
                <w:szCs w:val="22"/>
              </w:rPr>
            </w:pPr>
            <w:r>
              <w:rPr>
                <w:rFonts w:ascii="Helvetica" w:eastAsiaTheme="minorHAnsi" w:hAnsi="Helvetica" w:cs="Helvetica"/>
                <w:noProof/>
              </w:rPr>
              <w:drawing>
                <wp:inline distT="0" distB="0" distL="0" distR="0" wp14:anchorId="2F98919F" wp14:editId="21E54391">
                  <wp:extent cx="1114425" cy="39179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391795"/>
                          </a:xfrm>
                          <a:prstGeom prst="rect">
                            <a:avLst/>
                          </a:prstGeom>
                          <a:noFill/>
                          <a:ln>
                            <a:noFill/>
                          </a:ln>
                        </pic:spPr>
                      </pic:pic>
                    </a:graphicData>
                  </a:graphic>
                </wp:inline>
              </w:drawing>
            </w:r>
          </w:p>
        </w:tc>
      </w:tr>
    </w:tbl>
    <w:p w14:paraId="55733676" w14:textId="77777777" w:rsidR="00EC3634" w:rsidRDefault="00EC3634" w:rsidP="004B19B5">
      <w:pPr>
        <w:spacing w:line="276" w:lineRule="auto"/>
        <w:rPr>
          <w:rFonts w:asciiTheme="minorHAnsi" w:hAnsiTheme="minorHAnsi"/>
          <w:sz w:val="22"/>
          <w:szCs w:val="22"/>
          <w:lang w:eastAsia="zh-TW"/>
        </w:rPr>
      </w:pPr>
    </w:p>
    <w:p w14:paraId="3FFD1FF7" w14:textId="77777777" w:rsidR="00EC3634" w:rsidRDefault="00EC3634" w:rsidP="004B19B5">
      <w:pPr>
        <w:spacing w:line="276" w:lineRule="auto"/>
        <w:rPr>
          <w:rFonts w:asciiTheme="minorHAnsi" w:hAnsiTheme="minorHAnsi"/>
          <w:sz w:val="22"/>
          <w:szCs w:val="22"/>
          <w:lang w:eastAsia="zh-TW"/>
        </w:rPr>
      </w:pPr>
    </w:p>
    <w:p w14:paraId="125D35C7" w14:textId="77777777" w:rsidR="0038649B" w:rsidRDefault="0038649B" w:rsidP="004B19B5">
      <w:pPr>
        <w:spacing w:line="276" w:lineRule="auto"/>
        <w:rPr>
          <w:rFonts w:asciiTheme="minorHAnsi" w:hAnsiTheme="minorHAnsi"/>
          <w:sz w:val="22"/>
          <w:szCs w:val="22"/>
          <w:lang w:eastAsia="zh-TW"/>
        </w:rPr>
      </w:pPr>
    </w:p>
    <w:p w14:paraId="1CE4E0FF" w14:textId="77777777" w:rsidR="0038649B" w:rsidRDefault="0038649B" w:rsidP="004B19B5">
      <w:pPr>
        <w:spacing w:line="276" w:lineRule="auto"/>
        <w:rPr>
          <w:rFonts w:asciiTheme="minorHAnsi" w:hAnsiTheme="minorHAnsi"/>
          <w:sz w:val="22"/>
          <w:szCs w:val="22"/>
          <w:lang w:eastAsia="zh-TW"/>
        </w:rPr>
      </w:pPr>
    </w:p>
    <w:p w14:paraId="139857FA" w14:textId="77777777" w:rsidR="0038649B" w:rsidRDefault="0038649B" w:rsidP="004B19B5">
      <w:pPr>
        <w:spacing w:line="276" w:lineRule="auto"/>
        <w:rPr>
          <w:rFonts w:asciiTheme="minorHAnsi" w:hAnsiTheme="minorHAnsi"/>
          <w:sz w:val="22"/>
          <w:szCs w:val="22"/>
          <w:lang w:eastAsia="zh-TW"/>
        </w:rPr>
      </w:pPr>
    </w:p>
    <w:p w14:paraId="5673D448" w14:textId="77777777" w:rsidR="0038649B" w:rsidRDefault="0038649B" w:rsidP="004B19B5">
      <w:pPr>
        <w:spacing w:line="276" w:lineRule="auto"/>
        <w:rPr>
          <w:rFonts w:asciiTheme="minorHAnsi" w:hAnsiTheme="minorHAnsi"/>
          <w:sz w:val="22"/>
          <w:szCs w:val="22"/>
          <w:lang w:eastAsia="zh-TW"/>
        </w:rPr>
      </w:pPr>
    </w:p>
    <w:p w14:paraId="6CC00B10" w14:textId="77777777" w:rsidR="00EC3634" w:rsidRDefault="00EC3634" w:rsidP="004B19B5">
      <w:pPr>
        <w:spacing w:line="276" w:lineRule="auto"/>
        <w:rPr>
          <w:rFonts w:asciiTheme="minorHAnsi" w:hAnsiTheme="minorHAnsi"/>
          <w:sz w:val="22"/>
          <w:szCs w:val="22"/>
          <w:lang w:eastAsia="zh-TW"/>
        </w:rPr>
      </w:pPr>
    </w:p>
    <w:tbl>
      <w:tblPr>
        <w:tblStyle w:val="TableGrid"/>
        <w:tblW w:w="889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8897"/>
      </w:tblGrid>
      <w:tr w:rsidR="007A6E95" w:rsidRPr="004B19B5" w14:paraId="12297C0B" w14:textId="77777777" w:rsidTr="008078E6">
        <w:tc>
          <w:tcPr>
            <w:tcW w:w="8897" w:type="dxa"/>
            <w:shd w:val="clear" w:color="auto" w:fill="BDD6EE"/>
          </w:tcPr>
          <w:p w14:paraId="76BED620" w14:textId="3DD35153" w:rsidR="007A6E95" w:rsidRPr="004B19B5" w:rsidRDefault="007A6E95" w:rsidP="008078E6">
            <w:pPr>
              <w:pStyle w:val="MHPBody"/>
              <w:spacing w:line="276" w:lineRule="auto"/>
              <w:jc w:val="center"/>
              <w:rPr>
                <w:rFonts w:asciiTheme="minorHAnsi" w:hAnsiTheme="minorHAnsi"/>
                <w:b/>
                <w:sz w:val="22"/>
                <w:szCs w:val="22"/>
              </w:rPr>
            </w:pPr>
            <w:r>
              <w:rPr>
                <w:rFonts w:asciiTheme="minorHAnsi" w:hAnsiTheme="minorHAnsi"/>
                <w:b/>
                <w:sz w:val="22"/>
                <w:szCs w:val="22"/>
              </w:rPr>
              <w:t>Other resources</w:t>
            </w:r>
          </w:p>
        </w:tc>
      </w:tr>
    </w:tbl>
    <w:p w14:paraId="5C88738F" w14:textId="77777777" w:rsidR="007A6E95" w:rsidRDefault="007A6E95" w:rsidP="007A6E95">
      <w:pPr>
        <w:spacing w:line="276" w:lineRule="auto"/>
        <w:rPr>
          <w:rFonts w:asciiTheme="minorHAnsi" w:hAnsiTheme="minorHAnsi"/>
          <w:sz w:val="22"/>
          <w:szCs w:val="22"/>
          <w:lang w:eastAsia="zh-TW"/>
        </w:rPr>
      </w:pPr>
      <w:r w:rsidRPr="004B19B5">
        <w:rPr>
          <w:rFonts w:asciiTheme="minorHAnsi" w:hAnsiTheme="minorHAnsi"/>
          <w:sz w:val="22"/>
          <w:szCs w:val="22"/>
          <w:lang w:eastAsia="zh-TW"/>
        </w:rPr>
        <w:tab/>
      </w:r>
    </w:p>
    <w:p w14:paraId="6EE3A528" w14:textId="3AFAC91F" w:rsidR="007A6E95" w:rsidRDefault="007A6E95" w:rsidP="007A6E95">
      <w:pPr>
        <w:spacing w:line="276" w:lineRule="auto"/>
        <w:rPr>
          <w:rFonts w:asciiTheme="minorHAnsi" w:hAnsiTheme="minorHAnsi"/>
          <w:sz w:val="22"/>
          <w:szCs w:val="22"/>
        </w:rPr>
      </w:pPr>
      <w:r>
        <w:rPr>
          <w:rFonts w:asciiTheme="minorHAnsi" w:hAnsiTheme="minorHAnsi"/>
          <w:sz w:val="22"/>
          <w:szCs w:val="22"/>
          <w:lang w:eastAsia="zh-TW"/>
        </w:rPr>
        <w:t xml:space="preserve">For more information, visit </w:t>
      </w:r>
      <w:hyperlink r:id="rId14" w:history="1">
        <w:r w:rsidR="00EC3634" w:rsidRPr="00C53478">
          <w:rPr>
            <w:rStyle w:val="Hyperlink"/>
            <w:rFonts w:asciiTheme="minorHAnsi" w:hAnsiTheme="minorHAnsi"/>
            <w:sz w:val="22"/>
            <w:szCs w:val="22"/>
          </w:rPr>
          <w:t>www.ands.org.au</w:t>
        </w:r>
      </w:hyperlink>
      <w:r w:rsidR="00EC3634">
        <w:rPr>
          <w:rFonts w:asciiTheme="minorHAnsi" w:hAnsiTheme="minorHAnsi"/>
          <w:sz w:val="22"/>
          <w:szCs w:val="22"/>
        </w:rPr>
        <w:t xml:space="preserve">.  </w:t>
      </w:r>
      <w:r w:rsidR="0038649B">
        <w:rPr>
          <w:rFonts w:asciiTheme="minorHAnsi" w:hAnsiTheme="minorHAnsi"/>
          <w:sz w:val="22"/>
          <w:szCs w:val="22"/>
        </w:rPr>
        <w:t xml:space="preserve">In particular, this website covers other topics such as </w:t>
      </w:r>
    </w:p>
    <w:p w14:paraId="2525ECD1" w14:textId="77777777" w:rsidR="0038649B" w:rsidRDefault="0038649B" w:rsidP="007A6E95">
      <w:pPr>
        <w:spacing w:line="276" w:lineRule="auto"/>
        <w:rPr>
          <w:rFonts w:asciiTheme="minorHAnsi" w:hAnsiTheme="minorHAnsi"/>
          <w:sz w:val="22"/>
          <w:szCs w:val="22"/>
        </w:rPr>
      </w:pPr>
    </w:p>
    <w:p w14:paraId="28D797D4" w14:textId="451AD72A" w:rsidR="00FA5073" w:rsidRDefault="0038649B" w:rsidP="004B19B5">
      <w:pPr>
        <w:pStyle w:val="ListParagraph"/>
        <w:numPr>
          <w:ilvl w:val="0"/>
          <w:numId w:val="7"/>
        </w:numPr>
        <w:spacing w:line="276" w:lineRule="auto"/>
        <w:rPr>
          <w:rFonts w:asciiTheme="minorHAnsi" w:hAnsiTheme="minorHAnsi"/>
          <w:sz w:val="22"/>
          <w:szCs w:val="22"/>
          <w:lang w:eastAsia="zh-TW"/>
        </w:rPr>
      </w:pPr>
      <w:r>
        <w:rPr>
          <w:rFonts w:asciiTheme="minorHAnsi" w:hAnsiTheme="minorHAnsi"/>
          <w:sz w:val="22"/>
          <w:szCs w:val="22"/>
          <w:lang w:eastAsia="zh-TW"/>
        </w:rPr>
        <w:t xml:space="preserve">How should you cite data that you use in your papers </w:t>
      </w:r>
      <w:hyperlink r:id="rId15" w:history="1">
        <w:r w:rsidR="003B0374" w:rsidRPr="00C53478">
          <w:rPr>
            <w:rStyle w:val="Hyperlink"/>
            <w:rFonts w:asciiTheme="minorHAnsi" w:hAnsiTheme="minorHAnsi"/>
            <w:sz w:val="22"/>
            <w:szCs w:val="22"/>
            <w:lang w:eastAsia="zh-TW"/>
          </w:rPr>
          <w:t>www.ands.org.au/__data/assets/pdf_file/0005/724334/Data-citation.pdf</w:t>
        </w:r>
      </w:hyperlink>
    </w:p>
    <w:p w14:paraId="4110079B" w14:textId="1523EAF8" w:rsidR="0038649B" w:rsidRDefault="003B0374" w:rsidP="004B19B5">
      <w:pPr>
        <w:pStyle w:val="ListParagraph"/>
        <w:numPr>
          <w:ilvl w:val="0"/>
          <w:numId w:val="7"/>
        </w:numPr>
        <w:spacing w:line="276" w:lineRule="auto"/>
        <w:rPr>
          <w:rFonts w:asciiTheme="minorHAnsi" w:hAnsiTheme="minorHAnsi"/>
          <w:sz w:val="22"/>
          <w:szCs w:val="22"/>
          <w:lang w:eastAsia="zh-TW"/>
        </w:rPr>
      </w:pPr>
      <w:r>
        <w:rPr>
          <w:rFonts w:asciiTheme="minorHAnsi" w:hAnsiTheme="minorHAnsi"/>
          <w:sz w:val="22"/>
          <w:szCs w:val="22"/>
          <w:lang w:eastAsia="zh-TW"/>
        </w:rPr>
        <w:t>How to publish sensitive data ethically</w:t>
      </w:r>
      <w:r w:rsidR="00E97B71">
        <w:rPr>
          <w:rFonts w:asciiTheme="minorHAnsi" w:hAnsiTheme="minorHAnsi"/>
          <w:sz w:val="22"/>
          <w:szCs w:val="22"/>
          <w:lang w:eastAsia="zh-TW"/>
        </w:rPr>
        <w:t xml:space="preserve"> </w:t>
      </w:r>
      <w:hyperlink r:id="rId16" w:history="1">
        <w:r w:rsidRPr="00C53478">
          <w:rPr>
            <w:rStyle w:val="Hyperlink"/>
            <w:rFonts w:asciiTheme="minorHAnsi" w:hAnsiTheme="minorHAnsi"/>
            <w:sz w:val="22"/>
            <w:szCs w:val="22"/>
            <w:lang w:eastAsia="zh-TW"/>
          </w:rPr>
          <w:t>www.ands.org.au/__data/assets/pdf_file/0010/489187/Sensitive-Data-Guide-2018.pdf</w:t>
        </w:r>
      </w:hyperlink>
    </w:p>
    <w:p w14:paraId="60BC8E5F" w14:textId="77777777" w:rsidR="003B0374" w:rsidRDefault="003B0374" w:rsidP="003B0374">
      <w:pPr>
        <w:spacing w:line="276" w:lineRule="auto"/>
        <w:rPr>
          <w:rFonts w:asciiTheme="minorHAnsi" w:hAnsiTheme="minorHAnsi"/>
          <w:sz w:val="22"/>
          <w:szCs w:val="22"/>
          <w:lang w:eastAsia="zh-TW"/>
        </w:rPr>
      </w:pPr>
    </w:p>
    <w:p w14:paraId="71001DC7" w14:textId="77777777" w:rsidR="00E97B71" w:rsidRDefault="00E97B71" w:rsidP="003B0374">
      <w:pPr>
        <w:spacing w:line="276" w:lineRule="auto"/>
        <w:rPr>
          <w:rFonts w:asciiTheme="minorHAnsi" w:hAnsiTheme="minorHAnsi"/>
          <w:sz w:val="22"/>
          <w:szCs w:val="22"/>
          <w:lang w:eastAsia="zh-TW"/>
        </w:rPr>
      </w:pPr>
    </w:p>
    <w:p w14:paraId="2C83532E" w14:textId="77777777" w:rsidR="00E97B71" w:rsidRPr="003B0374" w:rsidRDefault="00E97B71" w:rsidP="003B0374">
      <w:pPr>
        <w:spacing w:line="276" w:lineRule="auto"/>
        <w:rPr>
          <w:rFonts w:asciiTheme="minorHAnsi" w:hAnsiTheme="minorHAnsi"/>
          <w:sz w:val="22"/>
          <w:szCs w:val="22"/>
          <w:lang w:eastAsia="zh-TW"/>
        </w:rPr>
      </w:pPr>
    </w:p>
    <w:sectPr w:rsidR="00E97B71" w:rsidRPr="003B0374" w:rsidSect="00BE2987">
      <w:head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4AE10" w14:textId="77777777" w:rsidR="00D54882" w:rsidRDefault="00D54882" w:rsidP="004B19B5">
      <w:r>
        <w:separator/>
      </w:r>
    </w:p>
  </w:endnote>
  <w:endnote w:type="continuationSeparator" w:id="0">
    <w:p w14:paraId="659160A3" w14:textId="77777777" w:rsidR="00D54882" w:rsidRDefault="00D54882" w:rsidP="004B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1D6C" w14:textId="77777777" w:rsidR="00D54882" w:rsidRDefault="00D54882" w:rsidP="004B19B5">
      <w:r>
        <w:separator/>
      </w:r>
    </w:p>
  </w:footnote>
  <w:footnote w:type="continuationSeparator" w:id="0">
    <w:p w14:paraId="4705217E" w14:textId="77777777" w:rsidR="00D54882" w:rsidRDefault="00D54882" w:rsidP="004B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8653" w14:textId="5C0EB854" w:rsidR="004B19B5" w:rsidRDefault="004B19B5" w:rsidP="004B19B5">
    <w:pPr>
      <w:pStyle w:val="Header"/>
      <w:jc w:val="right"/>
    </w:pPr>
    <w:r>
      <w:rPr>
        <w:noProof/>
      </w:rPr>
      <w:drawing>
        <wp:inline distT="0" distB="0" distL="0" distR="0" wp14:anchorId="3BC2540B" wp14:editId="291F088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581"/>
    <w:multiLevelType w:val="hybridMultilevel"/>
    <w:tmpl w:val="75D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D3C06"/>
    <w:multiLevelType w:val="hybridMultilevel"/>
    <w:tmpl w:val="E254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20AA4"/>
    <w:multiLevelType w:val="hybridMultilevel"/>
    <w:tmpl w:val="DC983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91F8B"/>
    <w:multiLevelType w:val="hybridMultilevel"/>
    <w:tmpl w:val="59D812AC"/>
    <w:lvl w:ilvl="0" w:tplc="A83A5E98">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D1D54"/>
    <w:multiLevelType w:val="hybridMultilevel"/>
    <w:tmpl w:val="E558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8402C"/>
    <w:multiLevelType w:val="hybridMultilevel"/>
    <w:tmpl w:val="413E7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C77DBF"/>
    <w:multiLevelType w:val="hybridMultilevel"/>
    <w:tmpl w:val="AC82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3C1241"/>
    <w:multiLevelType w:val="hybridMultilevel"/>
    <w:tmpl w:val="04907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73"/>
    <w:rsid w:val="000239A4"/>
    <w:rsid w:val="00046E15"/>
    <w:rsid w:val="00052A5A"/>
    <w:rsid w:val="000654AB"/>
    <w:rsid w:val="00071205"/>
    <w:rsid w:val="00083538"/>
    <w:rsid w:val="000A10C5"/>
    <w:rsid w:val="000A79C5"/>
    <w:rsid w:val="00112C58"/>
    <w:rsid w:val="00145EEB"/>
    <w:rsid w:val="00162681"/>
    <w:rsid w:val="00177B9D"/>
    <w:rsid w:val="001A15BC"/>
    <w:rsid w:val="001C4C94"/>
    <w:rsid w:val="001F5D22"/>
    <w:rsid w:val="00201DB0"/>
    <w:rsid w:val="00290D20"/>
    <w:rsid w:val="002D6749"/>
    <w:rsid w:val="003475A5"/>
    <w:rsid w:val="00360AD8"/>
    <w:rsid w:val="003748FA"/>
    <w:rsid w:val="0038649B"/>
    <w:rsid w:val="00395BFF"/>
    <w:rsid w:val="003A71E2"/>
    <w:rsid w:val="003B0374"/>
    <w:rsid w:val="003B52CC"/>
    <w:rsid w:val="003E14F9"/>
    <w:rsid w:val="003F3642"/>
    <w:rsid w:val="0040285D"/>
    <w:rsid w:val="00402C2D"/>
    <w:rsid w:val="00420F11"/>
    <w:rsid w:val="00460724"/>
    <w:rsid w:val="00495684"/>
    <w:rsid w:val="004B19B5"/>
    <w:rsid w:val="004E4BC7"/>
    <w:rsid w:val="004F0D54"/>
    <w:rsid w:val="00511F5C"/>
    <w:rsid w:val="00583571"/>
    <w:rsid w:val="00587311"/>
    <w:rsid w:val="005B60E7"/>
    <w:rsid w:val="005E1C4C"/>
    <w:rsid w:val="00643C27"/>
    <w:rsid w:val="00663A86"/>
    <w:rsid w:val="00686D9C"/>
    <w:rsid w:val="006B2BB3"/>
    <w:rsid w:val="006D3592"/>
    <w:rsid w:val="006F4F39"/>
    <w:rsid w:val="00731B9F"/>
    <w:rsid w:val="00782097"/>
    <w:rsid w:val="007A6E95"/>
    <w:rsid w:val="007C5C8D"/>
    <w:rsid w:val="00806CC4"/>
    <w:rsid w:val="0083611D"/>
    <w:rsid w:val="00882378"/>
    <w:rsid w:val="00897BC6"/>
    <w:rsid w:val="008D489B"/>
    <w:rsid w:val="00935E58"/>
    <w:rsid w:val="009B3307"/>
    <w:rsid w:val="009E75D3"/>
    <w:rsid w:val="00A00189"/>
    <w:rsid w:val="00A13F6F"/>
    <w:rsid w:val="00A55AB2"/>
    <w:rsid w:val="00AB4036"/>
    <w:rsid w:val="00B505BB"/>
    <w:rsid w:val="00B97419"/>
    <w:rsid w:val="00BD4321"/>
    <w:rsid w:val="00BE2987"/>
    <w:rsid w:val="00C366AE"/>
    <w:rsid w:val="00C93A3C"/>
    <w:rsid w:val="00CA6971"/>
    <w:rsid w:val="00D54882"/>
    <w:rsid w:val="00DD6539"/>
    <w:rsid w:val="00E2041F"/>
    <w:rsid w:val="00E56DA0"/>
    <w:rsid w:val="00E97B71"/>
    <w:rsid w:val="00EA1110"/>
    <w:rsid w:val="00EA23AE"/>
    <w:rsid w:val="00EC3634"/>
    <w:rsid w:val="00F145CE"/>
    <w:rsid w:val="00F642EA"/>
    <w:rsid w:val="00F80A69"/>
    <w:rsid w:val="00F91B00"/>
    <w:rsid w:val="00FA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539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5073"/>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9B5"/>
    <w:pPr>
      <w:tabs>
        <w:tab w:val="center" w:pos="4513"/>
        <w:tab w:val="right" w:pos="9026"/>
      </w:tabs>
    </w:pPr>
  </w:style>
  <w:style w:type="character" w:customStyle="1" w:styleId="HeaderChar">
    <w:name w:val="Header Char"/>
    <w:basedOn w:val="DefaultParagraphFont"/>
    <w:link w:val="Header"/>
    <w:uiPriority w:val="99"/>
    <w:rsid w:val="004B19B5"/>
    <w:rPr>
      <w:rFonts w:ascii="Times New Roman" w:eastAsia="PMingLiU" w:hAnsi="Times New Roman" w:cs="Times New Roman"/>
    </w:rPr>
  </w:style>
  <w:style w:type="paragraph" w:styleId="Footer">
    <w:name w:val="footer"/>
    <w:basedOn w:val="Normal"/>
    <w:link w:val="FooterChar"/>
    <w:uiPriority w:val="99"/>
    <w:unhideWhenUsed/>
    <w:rsid w:val="004B19B5"/>
    <w:pPr>
      <w:tabs>
        <w:tab w:val="center" w:pos="4513"/>
        <w:tab w:val="right" w:pos="9026"/>
      </w:tabs>
    </w:pPr>
  </w:style>
  <w:style w:type="character" w:customStyle="1" w:styleId="FooterChar">
    <w:name w:val="Footer Char"/>
    <w:basedOn w:val="DefaultParagraphFont"/>
    <w:link w:val="Footer"/>
    <w:uiPriority w:val="99"/>
    <w:rsid w:val="004B19B5"/>
    <w:rPr>
      <w:rFonts w:ascii="Times New Roman" w:eastAsia="PMingLiU" w:hAnsi="Times New Roman" w:cs="Times New Roman"/>
    </w:rPr>
  </w:style>
  <w:style w:type="table" w:styleId="TableGrid">
    <w:name w:val="Table Grid"/>
    <w:basedOn w:val="TableNormal"/>
    <w:uiPriority w:val="59"/>
    <w:rsid w:val="004B19B5"/>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9B5"/>
    <w:pPr>
      <w:ind w:left="720"/>
      <w:contextualSpacing/>
    </w:pPr>
  </w:style>
  <w:style w:type="paragraph" w:customStyle="1" w:styleId="MHPBody">
    <w:name w:val="MHP Body"/>
    <w:basedOn w:val="Normal"/>
    <w:rsid w:val="004B19B5"/>
    <w:rPr>
      <w:rFonts w:eastAsia="Times New Roman"/>
      <w:szCs w:val="20"/>
      <w:lang w:val="en-AU" w:eastAsia="en-AU"/>
    </w:rPr>
  </w:style>
  <w:style w:type="character" w:styleId="Hyperlink">
    <w:name w:val="Hyperlink"/>
    <w:basedOn w:val="DefaultParagraphFont"/>
    <w:uiPriority w:val="99"/>
    <w:unhideWhenUsed/>
    <w:rsid w:val="00EC3634"/>
    <w:rPr>
      <w:color w:val="0563C1" w:themeColor="hyperlink"/>
      <w:u w:val="single"/>
    </w:rPr>
  </w:style>
  <w:style w:type="character" w:styleId="UnresolvedMention">
    <w:name w:val="Unresolved Mention"/>
    <w:basedOn w:val="DefaultParagraphFont"/>
    <w:uiPriority w:val="99"/>
    <w:rsid w:val="00EA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taverse.harvard.edu"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nds.org.au/__data/assets/pdf_file/0010/489187/Sensitive-Data-Guide-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ands.org.au/__data/assets/pdf_file/0005/724334/Data-citation.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nd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75</cp:revision>
  <dcterms:created xsi:type="dcterms:W3CDTF">2018-08-26T23:01:00Z</dcterms:created>
  <dcterms:modified xsi:type="dcterms:W3CDTF">2020-07-02T03:13:00Z</dcterms:modified>
</cp:coreProperties>
</file>