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3905" w14:textId="77777777" w:rsidR="001A489F" w:rsidRPr="00526B3C" w:rsidRDefault="001A489F" w:rsidP="0085476C">
      <w:pPr>
        <w:spacing w:line="276" w:lineRule="auto"/>
        <w:outlineLvl w:val="0"/>
        <w:rPr>
          <w:rFonts w:asciiTheme="minorHAnsi" w:hAnsiTheme="minorHAnsi"/>
          <w:noProof/>
          <w:sz w:val="22"/>
          <w:szCs w:val="22"/>
        </w:rPr>
      </w:pPr>
    </w:p>
    <w:p w14:paraId="7BB38125" w14:textId="0768777D" w:rsidR="00AD6B76" w:rsidRDefault="00020020" w:rsidP="007C67FD">
      <w:pPr>
        <w:spacing w:line="276" w:lineRule="auto"/>
        <w:jc w:val="center"/>
        <w:outlineLvl w:val="0"/>
        <w:rPr>
          <w:rFonts w:asciiTheme="minorHAnsi" w:hAnsiTheme="minorHAnsi"/>
          <w:b/>
          <w:noProof/>
          <w:sz w:val="22"/>
          <w:szCs w:val="22"/>
        </w:rPr>
      </w:pPr>
      <w:r w:rsidRPr="00526B3C">
        <w:rPr>
          <w:rFonts w:asciiTheme="minorHAnsi" w:hAnsiTheme="minorHAnsi"/>
          <w:b/>
          <w:noProof/>
          <w:sz w:val="22"/>
          <w:szCs w:val="22"/>
        </w:rPr>
        <w:t>SPLIT QUESTIONNAIRE DESIGNS FOR LONG SURVEYS</w:t>
      </w:r>
    </w:p>
    <w:p w14:paraId="4DBCBBA5" w14:textId="5C777C7C" w:rsidR="00A842FE" w:rsidRDefault="00A842FE" w:rsidP="007C67FD">
      <w:pPr>
        <w:spacing w:line="276" w:lineRule="auto"/>
        <w:jc w:val="center"/>
        <w:outlineLvl w:val="0"/>
        <w:rPr>
          <w:rFonts w:asciiTheme="minorHAnsi" w:hAnsiTheme="minorHAnsi"/>
          <w:noProof/>
          <w:sz w:val="22"/>
          <w:szCs w:val="22"/>
        </w:rPr>
      </w:pPr>
    </w:p>
    <w:p w14:paraId="6EEF8F30" w14:textId="4523C66A" w:rsidR="00A842FE" w:rsidRPr="00526B3C" w:rsidRDefault="00A842FE" w:rsidP="007C67FD">
      <w:pPr>
        <w:spacing w:line="276" w:lineRule="auto"/>
        <w:jc w:val="center"/>
        <w:outlineLvl w:val="0"/>
        <w:rPr>
          <w:rFonts w:asciiTheme="minorHAnsi" w:hAnsiTheme="minorHAnsi"/>
          <w:noProof/>
          <w:sz w:val="22"/>
          <w:szCs w:val="22"/>
        </w:rPr>
      </w:pPr>
      <w:r w:rsidRPr="00A842FE">
        <w:rPr>
          <w:rFonts w:asciiTheme="minorHAnsi" w:hAnsiTheme="minorHAnsi"/>
          <w:noProof/>
          <w:sz w:val="22"/>
          <w:szCs w:val="22"/>
        </w:rPr>
        <w:t>by Simon Moss</w:t>
      </w:r>
      <w:bookmarkStart w:id="0" w:name="_GoBack"/>
      <w:bookmarkEnd w:id="0"/>
    </w:p>
    <w:p w14:paraId="7F5343E3" w14:textId="77777777" w:rsidR="00521A58" w:rsidRPr="00526B3C" w:rsidRDefault="00521A58" w:rsidP="00521A58">
      <w:pPr>
        <w:spacing w:line="276" w:lineRule="auto"/>
        <w:outlineLvl w:val="0"/>
        <w:rPr>
          <w:rFonts w:asciiTheme="minorHAnsi" w:hAnsiTheme="minorHAnsi"/>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21A58" w:rsidRPr="00526B3C" w14:paraId="60D52175" w14:textId="77777777" w:rsidTr="003D5C9D">
        <w:tc>
          <w:tcPr>
            <w:tcW w:w="9010" w:type="dxa"/>
            <w:shd w:val="clear" w:color="auto" w:fill="BDD6EE" w:themeFill="accent5" w:themeFillTint="66"/>
          </w:tcPr>
          <w:p w14:paraId="386048C9" w14:textId="77777777" w:rsidR="00521A58" w:rsidRPr="00526B3C" w:rsidRDefault="00521A58" w:rsidP="003D5C9D">
            <w:pPr>
              <w:spacing w:line="276" w:lineRule="auto"/>
              <w:jc w:val="center"/>
              <w:outlineLvl w:val="0"/>
              <w:rPr>
                <w:rFonts w:asciiTheme="minorHAnsi" w:hAnsiTheme="minorHAnsi"/>
                <w:b/>
                <w:noProof/>
              </w:rPr>
            </w:pPr>
            <w:r w:rsidRPr="00526B3C">
              <w:rPr>
                <w:rFonts w:asciiTheme="minorHAnsi" w:hAnsiTheme="minorHAnsi"/>
                <w:b/>
                <w:noProof/>
              </w:rPr>
              <w:t>Introduction</w:t>
            </w:r>
          </w:p>
        </w:tc>
      </w:tr>
    </w:tbl>
    <w:p w14:paraId="5611681C" w14:textId="74D3E22B" w:rsidR="00020020" w:rsidRPr="00526B3C" w:rsidRDefault="00020020" w:rsidP="00712423">
      <w:pPr>
        <w:spacing w:line="276" w:lineRule="auto"/>
        <w:rPr>
          <w:rFonts w:asciiTheme="minorHAnsi" w:hAnsiTheme="minorHAnsi"/>
          <w:noProof/>
          <w:sz w:val="22"/>
          <w:szCs w:val="22"/>
          <w:lang w:eastAsia="zh-TW"/>
        </w:rPr>
      </w:pPr>
    </w:p>
    <w:p w14:paraId="7F989051" w14:textId="6DA26DD8" w:rsidR="00020020" w:rsidRPr="00526B3C" w:rsidRDefault="00020020" w:rsidP="00712423">
      <w:pPr>
        <w:spacing w:line="276" w:lineRule="auto"/>
        <w:rPr>
          <w:rFonts w:asciiTheme="minorHAnsi" w:hAnsiTheme="minorHAnsi"/>
          <w:b/>
          <w:noProof/>
          <w:sz w:val="22"/>
          <w:szCs w:val="22"/>
          <w:lang w:eastAsia="zh-TW"/>
        </w:rPr>
      </w:pPr>
      <w:r w:rsidRPr="00526B3C">
        <w:rPr>
          <w:rFonts w:asciiTheme="minorHAnsi" w:hAnsiTheme="minorHAnsi"/>
          <w:b/>
          <w:noProof/>
          <w:sz w:val="22"/>
          <w:szCs w:val="22"/>
          <w:lang w:eastAsia="zh-TW"/>
        </w:rPr>
        <w:t>Drawbacks of long surveys</w:t>
      </w:r>
    </w:p>
    <w:p w14:paraId="0B5CDE6C" w14:textId="04CD9EE5" w:rsidR="00020020" w:rsidRPr="00526B3C" w:rsidRDefault="00020020" w:rsidP="00712423">
      <w:pPr>
        <w:spacing w:line="276" w:lineRule="auto"/>
        <w:rPr>
          <w:rFonts w:asciiTheme="minorHAnsi" w:hAnsiTheme="minorHAnsi"/>
          <w:b/>
          <w:noProof/>
          <w:sz w:val="22"/>
          <w:szCs w:val="22"/>
          <w:lang w:eastAsia="zh-TW"/>
        </w:rPr>
      </w:pPr>
    </w:p>
    <w:p w14:paraId="754F51EA" w14:textId="6F293A70" w:rsidR="00020020" w:rsidRPr="00526B3C" w:rsidRDefault="00020020" w:rsidP="00712423">
      <w:pPr>
        <w:spacing w:line="276" w:lineRule="auto"/>
        <w:rPr>
          <w:rFonts w:asciiTheme="minorHAnsi" w:hAnsiTheme="minorHAnsi"/>
          <w:noProof/>
          <w:sz w:val="22"/>
          <w:szCs w:val="22"/>
          <w:lang w:eastAsia="zh-TW"/>
        </w:rPr>
      </w:pPr>
      <w:r w:rsidRPr="00526B3C">
        <w:rPr>
          <w:rFonts w:asciiTheme="minorHAnsi" w:hAnsiTheme="minorHAnsi"/>
          <w:b/>
          <w:noProof/>
          <w:sz w:val="22"/>
          <w:szCs w:val="22"/>
          <w:lang w:eastAsia="zh-TW"/>
        </w:rPr>
        <w:tab/>
      </w:r>
      <w:r w:rsidRPr="00526B3C">
        <w:rPr>
          <w:rFonts w:asciiTheme="minorHAnsi" w:hAnsiTheme="minorHAnsi"/>
          <w:noProof/>
          <w:sz w:val="22"/>
          <w:szCs w:val="22"/>
          <w:lang w:eastAsia="zh-TW"/>
        </w:rPr>
        <w:t>In many research projects, researchers administer surveys or questionnaires.  Sometimes, these surveys are very long and demand, for example, more than 45 minutes or so to complete.  Consequently, several problems are likely to unfold.  The following table outlines these problems</w:t>
      </w:r>
      <w:r w:rsidR="009F0BA7" w:rsidRPr="00526B3C">
        <w:rPr>
          <w:rFonts w:asciiTheme="minorHAnsi" w:hAnsiTheme="minorHAnsi"/>
          <w:noProof/>
          <w:sz w:val="22"/>
          <w:szCs w:val="22"/>
          <w:lang w:eastAsia="zh-TW"/>
        </w:rPr>
        <w:t>.</w:t>
      </w:r>
    </w:p>
    <w:p w14:paraId="60B907FE" w14:textId="35749269" w:rsidR="00020020" w:rsidRPr="00526B3C" w:rsidRDefault="00020020" w:rsidP="00712423">
      <w:pPr>
        <w:spacing w:line="276" w:lineRule="auto"/>
        <w:rPr>
          <w:rFonts w:asciiTheme="minorHAnsi" w:hAnsiTheme="minorHAnsi"/>
          <w:noProof/>
          <w:sz w:val="22"/>
          <w:szCs w:val="22"/>
          <w:lang w:eastAsia="zh-TW"/>
        </w:rPr>
      </w:pPr>
    </w:p>
    <w:tbl>
      <w:tblPr>
        <w:tblStyle w:val="TableGrid"/>
        <w:tblW w:w="89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416"/>
        <w:gridCol w:w="4517"/>
      </w:tblGrid>
      <w:tr w:rsidR="00020020" w:rsidRPr="00526B3C" w14:paraId="7F6CC9C0" w14:textId="77777777" w:rsidTr="00056944">
        <w:trPr>
          <w:trHeight w:val="373"/>
        </w:trPr>
        <w:tc>
          <w:tcPr>
            <w:tcW w:w="4416" w:type="dxa"/>
            <w:shd w:val="clear" w:color="auto" w:fill="BDD6EE" w:themeFill="accent5" w:themeFillTint="66"/>
          </w:tcPr>
          <w:p w14:paraId="5AB508D6" w14:textId="2E73E633" w:rsidR="00020020" w:rsidRPr="00526B3C" w:rsidRDefault="00020020" w:rsidP="00056944">
            <w:pPr>
              <w:pStyle w:val="MHPBody"/>
              <w:spacing w:line="276" w:lineRule="auto"/>
              <w:jc w:val="center"/>
              <w:rPr>
                <w:rFonts w:asciiTheme="minorHAnsi" w:hAnsiTheme="minorHAnsi"/>
                <w:b/>
                <w:noProof/>
                <w:szCs w:val="22"/>
              </w:rPr>
            </w:pPr>
            <w:r w:rsidRPr="00526B3C">
              <w:rPr>
                <w:rFonts w:asciiTheme="minorHAnsi" w:hAnsiTheme="minorHAnsi"/>
                <w:noProof/>
                <w:szCs w:val="22"/>
                <w:lang w:eastAsia="zh-TW"/>
              </w:rPr>
              <w:t>Problem</w:t>
            </w:r>
          </w:p>
        </w:tc>
        <w:tc>
          <w:tcPr>
            <w:tcW w:w="4517" w:type="dxa"/>
            <w:shd w:val="clear" w:color="auto" w:fill="BDD6EE" w:themeFill="accent5" w:themeFillTint="66"/>
          </w:tcPr>
          <w:p w14:paraId="6E20E7E2" w14:textId="0C80F5CE" w:rsidR="00020020" w:rsidRPr="00526B3C" w:rsidRDefault="00020020" w:rsidP="00056944">
            <w:pPr>
              <w:pStyle w:val="MHPBody"/>
              <w:spacing w:line="276" w:lineRule="auto"/>
              <w:jc w:val="center"/>
              <w:rPr>
                <w:rFonts w:asciiTheme="minorHAnsi" w:hAnsiTheme="minorHAnsi"/>
                <w:b/>
                <w:noProof/>
                <w:szCs w:val="22"/>
              </w:rPr>
            </w:pPr>
            <w:r w:rsidRPr="00526B3C">
              <w:rPr>
                <w:rFonts w:asciiTheme="minorHAnsi" w:hAnsiTheme="minorHAnsi"/>
                <w:noProof/>
                <w:szCs w:val="22"/>
                <w:lang w:eastAsia="zh-TW"/>
              </w:rPr>
              <w:t>Consequence</w:t>
            </w:r>
            <w:r w:rsidR="009F0BA7" w:rsidRPr="00526B3C">
              <w:rPr>
                <w:rFonts w:asciiTheme="minorHAnsi" w:hAnsiTheme="minorHAnsi"/>
                <w:noProof/>
                <w:szCs w:val="22"/>
                <w:lang w:eastAsia="zh-TW"/>
              </w:rPr>
              <w:t xml:space="preserve"> of problem</w:t>
            </w:r>
          </w:p>
        </w:tc>
      </w:tr>
      <w:tr w:rsidR="00020020" w:rsidRPr="00526B3C" w14:paraId="65EF4519" w14:textId="77777777" w:rsidTr="00056944">
        <w:trPr>
          <w:trHeight w:val="457"/>
        </w:trPr>
        <w:tc>
          <w:tcPr>
            <w:tcW w:w="4416" w:type="dxa"/>
            <w:shd w:val="clear" w:color="auto" w:fill="D9D9D9" w:themeFill="background1" w:themeFillShade="D9"/>
          </w:tcPr>
          <w:p w14:paraId="0B84C64F" w14:textId="3799313E" w:rsidR="00020020" w:rsidRPr="00526B3C" w:rsidRDefault="00020020" w:rsidP="00020020">
            <w:pPr>
              <w:spacing w:line="276" w:lineRule="auto"/>
              <w:rPr>
                <w:rFonts w:asciiTheme="minorHAnsi" w:hAnsiTheme="minorHAnsi"/>
                <w:noProof/>
                <w:lang w:eastAsia="zh-TW"/>
              </w:rPr>
            </w:pPr>
            <w:r w:rsidRPr="00526B3C">
              <w:rPr>
                <w:rFonts w:asciiTheme="minorHAnsi" w:hAnsiTheme="minorHAnsi"/>
                <w:noProof/>
                <w:lang w:eastAsia="zh-TW"/>
              </w:rPr>
              <w:t>Many participants will withdraw from the survey prematurely</w:t>
            </w:r>
          </w:p>
        </w:tc>
        <w:tc>
          <w:tcPr>
            <w:tcW w:w="4517" w:type="dxa"/>
            <w:shd w:val="clear" w:color="auto" w:fill="D9D9D9" w:themeFill="background1" w:themeFillShade="D9"/>
          </w:tcPr>
          <w:p w14:paraId="7FB88C67" w14:textId="79795EEE" w:rsidR="00020020" w:rsidRPr="00526B3C" w:rsidRDefault="00020020" w:rsidP="00020020">
            <w:pPr>
              <w:pStyle w:val="MHPBody"/>
              <w:spacing w:line="276" w:lineRule="auto"/>
              <w:rPr>
                <w:rFonts w:asciiTheme="minorHAnsi" w:hAnsiTheme="minorHAnsi"/>
                <w:noProof/>
                <w:szCs w:val="22"/>
                <w:lang w:eastAsia="zh-TW"/>
              </w:rPr>
            </w:pPr>
            <w:r w:rsidRPr="00526B3C">
              <w:rPr>
                <w:rFonts w:asciiTheme="minorHAnsi" w:hAnsiTheme="minorHAnsi"/>
                <w:noProof/>
                <w:lang w:eastAsia="zh-TW"/>
              </w:rPr>
              <w:t xml:space="preserve">Answers to the later questions do not include participants who are not as persistent—and, therefore, these data are biased  </w:t>
            </w:r>
          </w:p>
        </w:tc>
      </w:tr>
      <w:tr w:rsidR="00020020" w:rsidRPr="00526B3C" w14:paraId="5313AE23" w14:textId="77777777" w:rsidTr="00056944">
        <w:trPr>
          <w:trHeight w:val="457"/>
        </w:trPr>
        <w:tc>
          <w:tcPr>
            <w:tcW w:w="4416" w:type="dxa"/>
            <w:shd w:val="clear" w:color="auto" w:fill="D9D9D9" w:themeFill="background1" w:themeFillShade="D9"/>
          </w:tcPr>
          <w:p w14:paraId="273ACFB0" w14:textId="1C671E88" w:rsidR="00020020" w:rsidRPr="00526B3C" w:rsidRDefault="00020020" w:rsidP="00020020">
            <w:pPr>
              <w:spacing w:line="276" w:lineRule="auto"/>
              <w:rPr>
                <w:rFonts w:asciiTheme="minorHAnsi" w:hAnsiTheme="minorHAnsi"/>
                <w:noProof/>
                <w:lang w:eastAsia="zh-TW"/>
              </w:rPr>
            </w:pPr>
            <w:r w:rsidRPr="00526B3C">
              <w:rPr>
                <w:rFonts w:asciiTheme="minorHAnsi" w:hAnsiTheme="minorHAnsi"/>
                <w:noProof/>
                <w:lang w:eastAsia="zh-TW"/>
              </w:rPr>
              <w:t>Participants may skim the questions rather than read the questions properly</w:t>
            </w:r>
          </w:p>
        </w:tc>
        <w:tc>
          <w:tcPr>
            <w:tcW w:w="4517" w:type="dxa"/>
            <w:shd w:val="clear" w:color="auto" w:fill="D9D9D9" w:themeFill="background1" w:themeFillShade="D9"/>
          </w:tcPr>
          <w:p w14:paraId="37304D56" w14:textId="7802E1A8" w:rsidR="00020020" w:rsidRPr="00526B3C" w:rsidRDefault="00020020" w:rsidP="00020020">
            <w:pPr>
              <w:spacing w:line="276" w:lineRule="auto"/>
              <w:rPr>
                <w:rFonts w:asciiTheme="minorHAnsi" w:hAnsiTheme="minorHAnsi"/>
                <w:noProof/>
                <w:lang w:eastAsia="zh-TW"/>
              </w:rPr>
            </w:pPr>
            <w:r w:rsidRPr="00526B3C">
              <w:rPr>
                <w:rFonts w:asciiTheme="minorHAnsi" w:hAnsiTheme="minorHAnsi"/>
                <w:noProof/>
                <w:lang w:eastAsia="zh-TW"/>
              </w:rPr>
              <w:t>The answers tend to be unreliable or invalid.  For example, participants are more inclined to specify the same answer for every question</w:t>
            </w:r>
          </w:p>
        </w:tc>
      </w:tr>
      <w:tr w:rsidR="00020020" w:rsidRPr="00526B3C" w14:paraId="64F94EA7" w14:textId="77777777" w:rsidTr="00056944">
        <w:trPr>
          <w:trHeight w:val="457"/>
        </w:trPr>
        <w:tc>
          <w:tcPr>
            <w:tcW w:w="4416" w:type="dxa"/>
            <w:shd w:val="clear" w:color="auto" w:fill="D9D9D9" w:themeFill="background1" w:themeFillShade="D9"/>
          </w:tcPr>
          <w:p w14:paraId="299BAFDA" w14:textId="1DC68C2B" w:rsidR="00020020" w:rsidRPr="00526B3C" w:rsidRDefault="00020020" w:rsidP="00020020">
            <w:pPr>
              <w:spacing w:line="276" w:lineRule="auto"/>
              <w:rPr>
                <w:rFonts w:asciiTheme="minorHAnsi" w:hAnsiTheme="minorHAnsi"/>
                <w:noProof/>
                <w:lang w:eastAsia="zh-TW"/>
              </w:rPr>
            </w:pPr>
            <w:r w:rsidRPr="00526B3C">
              <w:rPr>
                <w:rFonts w:asciiTheme="minorHAnsi" w:hAnsiTheme="minorHAnsi"/>
                <w:noProof/>
                <w:lang w:eastAsia="zh-TW"/>
              </w:rPr>
              <w:t>The costs may be steeper</w:t>
            </w:r>
          </w:p>
        </w:tc>
        <w:tc>
          <w:tcPr>
            <w:tcW w:w="4517" w:type="dxa"/>
            <w:shd w:val="clear" w:color="auto" w:fill="D9D9D9" w:themeFill="background1" w:themeFillShade="D9"/>
          </w:tcPr>
          <w:p w14:paraId="54B5FEB5" w14:textId="45A0B9FD" w:rsidR="00020020" w:rsidRPr="00526B3C" w:rsidRDefault="00020020" w:rsidP="00020020">
            <w:pPr>
              <w:spacing w:line="276" w:lineRule="auto"/>
              <w:rPr>
                <w:rFonts w:asciiTheme="minorHAnsi" w:hAnsiTheme="minorHAnsi"/>
                <w:noProof/>
                <w:lang w:eastAsia="zh-TW"/>
              </w:rPr>
            </w:pPr>
            <w:r w:rsidRPr="00526B3C">
              <w:rPr>
                <w:rFonts w:asciiTheme="minorHAnsi" w:hAnsiTheme="minorHAnsi"/>
                <w:noProof/>
                <w:lang w:eastAsia="zh-TW"/>
              </w:rPr>
              <w:t xml:space="preserve">For example, to attract enough participants, </w:t>
            </w:r>
            <w:r w:rsidR="00B3042D">
              <w:rPr>
                <w:rFonts w:asciiTheme="minorHAnsi" w:hAnsiTheme="minorHAnsi"/>
                <w:noProof/>
                <w:lang w:eastAsia="zh-TW"/>
              </w:rPr>
              <w:t>researchers</w:t>
            </w:r>
            <w:r w:rsidRPr="00526B3C">
              <w:rPr>
                <w:rFonts w:asciiTheme="minorHAnsi" w:hAnsiTheme="minorHAnsi"/>
                <w:noProof/>
                <w:lang w:eastAsia="zh-TW"/>
              </w:rPr>
              <w:t xml:space="preserve"> might need to pay each participant more money </w:t>
            </w:r>
          </w:p>
        </w:tc>
      </w:tr>
    </w:tbl>
    <w:p w14:paraId="6DC5CDED" w14:textId="332CDB4B" w:rsidR="00020020" w:rsidRPr="00526B3C" w:rsidRDefault="00020020" w:rsidP="00712423">
      <w:pPr>
        <w:spacing w:line="276" w:lineRule="auto"/>
        <w:rPr>
          <w:rFonts w:asciiTheme="minorHAnsi" w:hAnsiTheme="minorHAnsi"/>
          <w:noProof/>
          <w:sz w:val="22"/>
          <w:szCs w:val="22"/>
          <w:lang w:eastAsia="zh-TW"/>
        </w:rPr>
      </w:pPr>
      <w:r w:rsidRPr="00526B3C">
        <w:rPr>
          <w:rFonts w:asciiTheme="minorHAnsi" w:hAnsiTheme="minorHAnsi"/>
          <w:noProof/>
          <w:sz w:val="22"/>
          <w:szCs w:val="22"/>
          <w:lang w:eastAsia="zh-TW"/>
        </w:rPr>
        <w:tab/>
      </w:r>
    </w:p>
    <w:p w14:paraId="52CC1836" w14:textId="5106E656" w:rsidR="00020020" w:rsidRPr="00526B3C" w:rsidRDefault="00020020" w:rsidP="00712423">
      <w:pPr>
        <w:spacing w:line="276" w:lineRule="auto"/>
        <w:rPr>
          <w:rFonts w:asciiTheme="minorHAnsi" w:hAnsiTheme="minorHAnsi"/>
          <w:noProof/>
          <w:sz w:val="22"/>
          <w:szCs w:val="22"/>
          <w:lang w:eastAsia="zh-TW"/>
        </w:rPr>
      </w:pPr>
      <w:r w:rsidRPr="00526B3C">
        <w:rPr>
          <w:rFonts w:asciiTheme="minorHAnsi" w:hAnsiTheme="minorHAnsi"/>
          <w:b/>
          <w:noProof/>
          <w:sz w:val="22"/>
          <w:szCs w:val="22"/>
          <w:lang w:eastAsia="zh-TW"/>
        </w:rPr>
        <w:t>Benefits of long surveys</w:t>
      </w:r>
    </w:p>
    <w:p w14:paraId="10BF3F0F" w14:textId="5AE58856" w:rsidR="00020020" w:rsidRPr="00526B3C" w:rsidRDefault="00020020" w:rsidP="00712423">
      <w:pPr>
        <w:spacing w:line="276" w:lineRule="auto"/>
        <w:rPr>
          <w:rFonts w:asciiTheme="minorHAnsi" w:hAnsiTheme="minorHAnsi"/>
          <w:noProof/>
          <w:sz w:val="22"/>
          <w:szCs w:val="22"/>
          <w:lang w:eastAsia="zh-TW"/>
        </w:rPr>
      </w:pPr>
    </w:p>
    <w:p w14:paraId="32AC3F02" w14:textId="10F02F54" w:rsidR="009F0BA7" w:rsidRPr="00526B3C" w:rsidRDefault="009F0BA7" w:rsidP="00712423">
      <w:pPr>
        <w:spacing w:line="276" w:lineRule="auto"/>
        <w:rPr>
          <w:rFonts w:asciiTheme="minorHAnsi" w:hAnsiTheme="minorHAnsi"/>
          <w:noProof/>
          <w:sz w:val="22"/>
          <w:szCs w:val="22"/>
          <w:lang w:eastAsia="zh-TW"/>
        </w:rPr>
      </w:pPr>
      <w:r w:rsidRPr="00526B3C">
        <w:rPr>
          <w:rFonts w:asciiTheme="minorHAnsi" w:hAnsiTheme="minorHAnsi"/>
          <w:noProof/>
          <w:sz w:val="22"/>
          <w:szCs w:val="22"/>
          <w:lang w:eastAsia="zh-TW"/>
        </w:rPr>
        <w:tab/>
        <w:t xml:space="preserve">These problems imply that researchers should administer shorter surveys. However, longer surveys actually generate many benefits as well.  The following table outlines these benefits.  </w:t>
      </w:r>
    </w:p>
    <w:p w14:paraId="71FA8717" w14:textId="4683C80A" w:rsidR="009F0BA7" w:rsidRPr="00526B3C" w:rsidRDefault="00020020" w:rsidP="00712423">
      <w:pPr>
        <w:spacing w:line="276" w:lineRule="auto"/>
        <w:rPr>
          <w:rFonts w:asciiTheme="minorHAnsi" w:hAnsiTheme="minorHAnsi"/>
          <w:noProof/>
          <w:sz w:val="22"/>
          <w:szCs w:val="22"/>
          <w:lang w:eastAsia="zh-TW"/>
        </w:rPr>
      </w:pPr>
      <w:r w:rsidRPr="00526B3C">
        <w:rPr>
          <w:rFonts w:asciiTheme="minorHAnsi" w:hAnsiTheme="minorHAnsi"/>
          <w:noProof/>
          <w:sz w:val="22"/>
          <w:szCs w:val="22"/>
          <w:lang w:eastAsia="zh-TW"/>
        </w:rPr>
        <w:tab/>
      </w:r>
    </w:p>
    <w:tbl>
      <w:tblPr>
        <w:tblStyle w:val="TableGrid"/>
        <w:tblW w:w="89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416"/>
        <w:gridCol w:w="4517"/>
      </w:tblGrid>
      <w:tr w:rsidR="009F0BA7" w:rsidRPr="00526B3C" w14:paraId="4A82637E" w14:textId="77777777" w:rsidTr="00056944">
        <w:trPr>
          <w:trHeight w:val="373"/>
        </w:trPr>
        <w:tc>
          <w:tcPr>
            <w:tcW w:w="4416" w:type="dxa"/>
            <w:shd w:val="clear" w:color="auto" w:fill="BDD6EE" w:themeFill="accent5" w:themeFillTint="66"/>
          </w:tcPr>
          <w:p w14:paraId="331D6CB3" w14:textId="38E0D3B6" w:rsidR="009F0BA7" w:rsidRPr="00526B3C" w:rsidRDefault="009F0BA7" w:rsidP="00056944">
            <w:pPr>
              <w:pStyle w:val="MHPBody"/>
              <w:spacing w:line="276" w:lineRule="auto"/>
              <w:jc w:val="center"/>
              <w:rPr>
                <w:rFonts w:asciiTheme="minorHAnsi" w:hAnsiTheme="minorHAnsi"/>
                <w:b/>
                <w:noProof/>
                <w:szCs w:val="22"/>
              </w:rPr>
            </w:pPr>
            <w:r w:rsidRPr="00526B3C">
              <w:rPr>
                <w:rFonts w:asciiTheme="minorHAnsi" w:hAnsiTheme="minorHAnsi"/>
                <w:noProof/>
                <w:szCs w:val="22"/>
                <w:lang w:eastAsia="zh-TW"/>
              </w:rPr>
              <w:t>Benefit</w:t>
            </w:r>
          </w:p>
        </w:tc>
        <w:tc>
          <w:tcPr>
            <w:tcW w:w="4517" w:type="dxa"/>
            <w:shd w:val="clear" w:color="auto" w:fill="BDD6EE" w:themeFill="accent5" w:themeFillTint="66"/>
          </w:tcPr>
          <w:p w14:paraId="0ADFE5DF" w14:textId="3A3DDC77" w:rsidR="009F0BA7" w:rsidRPr="00526B3C" w:rsidRDefault="009F0BA7" w:rsidP="00056944">
            <w:pPr>
              <w:pStyle w:val="MHPBody"/>
              <w:spacing w:line="276" w:lineRule="auto"/>
              <w:jc w:val="center"/>
              <w:rPr>
                <w:rFonts w:asciiTheme="minorHAnsi" w:hAnsiTheme="minorHAnsi"/>
                <w:b/>
                <w:noProof/>
                <w:szCs w:val="22"/>
              </w:rPr>
            </w:pPr>
            <w:r w:rsidRPr="00526B3C">
              <w:rPr>
                <w:rFonts w:asciiTheme="minorHAnsi" w:hAnsiTheme="minorHAnsi"/>
                <w:noProof/>
                <w:szCs w:val="22"/>
                <w:lang w:eastAsia="zh-TW"/>
              </w:rPr>
              <w:t>Consequence of benefit</w:t>
            </w:r>
          </w:p>
        </w:tc>
      </w:tr>
      <w:tr w:rsidR="009F0BA7" w:rsidRPr="00526B3C" w14:paraId="6971172E" w14:textId="77777777" w:rsidTr="00056944">
        <w:trPr>
          <w:trHeight w:val="457"/>
        </w:trPr>
        <w:tc>
          <w:tcPr>
            <w:tcW w:w="4416" w:type="dxa"/>
            <w:shd w:val="clear" w:color="auto" w:fill="D9D9D9" w:themeFill="background1" w:themeFillShade="D9"/>
          </w:tcPr>
          <w:p w14:paraId="072FBD8E" w14:textId="32B4DE8A" w:rsidR="009F0BA7" w:rsidRPr="00526B3C" w:rsidRDefault="009F0BA7" w:rsidP="00056944">
            <w:pPr>
              <w:spacing w:line="276" w:lineRule="auto"/>
              <w:rPr>
                <w:rFonts w:asciiTheme="minorHAnsi" w:hAnsiTheme="minorHAnsi"/>
                <w:noProof/>
                <w:lang w:eastAsia="zh-TW"/>
              </w:rPr>
            </w:pPr>
            <w:r w:rsidRPr="00526B3C">
              <w:rPr>
                <w:rFonts w:asciiTheme="minorHAnsi" w:hAnsiTheme="minorHAnsi"/>
                <w:noProof/>
                <w:lang w:eastAsia="zh-TW"/>
              </w:rPr>
              <w:t>The same participants answer a greater diversity of questions</w:t>
            </w:r>
          </w:p>
        </w:tc>
        <w:tc>
          <w:tcPr>
            <w:tcW w:w="4517" w:type="dxa"/>
            <w:shd w:val="clear" w:color="auto" w:fill="D9D9D9" w:themeFill="background1" w:themeFillShade="D9"/>
          </w:tcPr>
          <w:p w14:paraId="4D87AFD3" w14:textId="0F9EFC95" w:rsidR="009F0BA7" w:rsidRPr="00526B3C" w:rsidRDefault="009F0BA7" w:rsidP="00056944">
            <w:pPr>
              <w:pStyle w:val="MHPBody"/>
              <w:spacing w:line="276" w:lineRule="auto"/>
              <w:rPr>
                <w:rFonts w:asciiTheme="minorHAnsi" w:hAnsiTheme="minorHAnsi"/>
                <w:noProof/>
                <w:szCs w:val="22"/>
                <w:lang w:eastAsia="zh-TW"/>
              </w:rPr>
            </w:pPr>
            <w:r w:rsidRPr="00526B3C">
              <w:rPr>
                <w:rFonts w:asciiTheme="minorHAnsi" w:hAnsiTheme="minorHAnsi"/>
                <w:noProof/>
                <w:lang w:eastAsia="zh-TW"/>
              </w:rPr>
              <w:t xml:space="preserve">Researchers can thus explore correlations and relationships between questions that have not been asked in the same questionnaire before   </w:t>
            </w:r>
          </w:p>
        </w:tc>
      </w:tr>
      <w:tr w:rsidR="009F0BA7" w:rsidRPr="00526B3C" w14:paraId="19B7C4B2" w14:textId="77777777" w:rsidTr="00056944">
        <w:trPr>
          <w:trHeight w:val="457"/>
        </w:trPr>
        <w:tc>
          <w:tcPr>
            <w:tcW w:w="4416" w:type="dxa"/>
            <w:shd w:val="clear" w:color="auto" w:fill="D9D9D9" w:themeFill="background1" w:themeFillShade="D9"/>
          </w:tcPr>
          <w:p w14:paraId="32931E46" w14:textId="5B62D291" w:rsidR="009F0BA7" w:rsidRPr="00526B3C" w:rsidRDefault="009F0BA7" w:rsidP="00056944">
            <w:pPr>
              <w:spacing w:line="276" w:lineRule="auto"/>
              <w:rPr>
                <w:rFonts w:asciiTheme="minorHAnsi" w:hAnsiTheme="minorHAnsi"/>
                <w:noProof/>
                <w:lang w:eastAsia="zh-TW"/>
              </w:rPr>
            </w:pPr>
            <w:r w:rsidRPr="00526B3C">
              <w:rPr>
                <w:rFonts w:asciiTheme="minorHAnsi" w:hAnsiTheme="minorHAnsi"/>
                <w:noProof/>
                <w:lang w:eastAsia="zh-TW"/>
              </w:rPr>
              <w:t>Logistically, one long survey can be more efficient than several shorter surveys</w:t>
            </w:r>
          </w:p>
        </w:tc>
        <w:tc>
          <w:tcPr>
            <w:tcW w:w="4517" w:type="dxa"/>
            <w:shd w:val="clear" w:color="auto" w:fill="D9D9D9" w:themeFill="background1" w:themeFillShade="D9"/>
          </w:tcPr>
          <w:p w14:paraId="50FD1FBF" w14:textId="2DDC4F5F" w:rsidR="009F0BA7" w:rsidRPr="00526B3C" w:rsidRDefault="009F0BA7" w:rsidP="00056944">
            <w:pPr>
              <w:spacing w:line="276" w:lineRule="auto"/>
              <w:rPr>
                <w:rFonts w:asciiTheme="minorHAnsi" w:hAnsiTheme="minorHAnsi"/>
                <w:noProof/>
                <w:lang w:eastAsia="zh-TW"/>
              </w:rPr>
            </w:pPr>
            <w:r w:rsidRPr="00526B3C">
              <w:rPr>
                <w:rFonts w:asciiTheme="minorHAnsi" w:hAnsiTheme="minorHAnsi"/>
                <w:noProof/>
                <w:lang w:eastAsia="zh-TW"/>
              </w:rPr>
              <w:t>For example, you can recruit fewer participants</w:t>
            </w:r>
          </w:p>
        </w:tc>
      </w:tr>
    </w:tbl>
    <w:p w14:paraId="123A769A" w14:textId="77777777" w:rsidR="009F0BA7" w:rsidRPr="00526B3C" w:rsidRDefault="009F0BA7" w:rsidP="009F0BA7">
      <w:pPr>
        <w:spacing w:line="276" w:lineRule="auto"/>
        <w:rPr>
          <w:rFonts w:asciiTheme="minorHAnsi" w:hAnsiTheme="minorHAnsi"/>
          <w:noProof/>
          <w:sz w:val="22"/>
          <w:szCs w:val="22"/>
          <w:lang w:eastAsia="zh-TW"/>
        </w:rPr>
      </w:pPr>
    </w:p>
    <w:p w14:paraId="3B604278" w14:textId="77777777" w:rsidR="009F0BA7" w:rsidRPr="00526B3C" w:rsidRDefault="009F0BA7" w:rsidP="009F0BA7">
      <w:pPr>
        <w:spacing w:line="276" w:lineRule="auto"/>
        <w:rPr>
          <w:rFonts w:asciiTheme="minorHAnsi" w:hAnsiTheme="minorHAnsi"/>
          <w:b/>
          <w:noProof/>
          <w:sz w:val="22"/>
          <w:szCs w:val="22"/>
          <w:lang w:eastAsia="zh-TW"/>
        </w:rPr>
      </w:pPr>
    </w:p>
    <w:p w14:paraId="732ECA2B" w14:textId="77777777" w:rsidR="009F0BA7" w:rsidRPr="00526B3C" w:rsidRDefault="009F0BA7" w:rsidP="009F0BA7">
      <w:pPr>
        <w:spacing w:line="276" w:lineRule="auto"/>
        <w:rPr>
          <w:rFonts w:asciiTheme="minorHAnsi" w:hAnsiTheme="minorHAnsi"/>
          <w:b/>
          <w:noProof/>
          <w:sz w:val="22"/>
          <w:szCs w:val="22"/>
          <w:lang w:eastAsia="zh-TW"/>
        </w:rPr>
      </w:pPr>
    </w:p>
    <w:p w14:paraId="0D4F60D3" w14:textId="76E2BB0D" w:rsidR="009F0BA7" w:rsidRPr="00526B3C" w:rsidRDefault="009F0BA7" w:rsidP="009F0BA7">
      <w:pPr>
        <w:spacing w:line="276" w:lineRule="auto"/>
        <w:rPr>
          <w:rFonts w:asciiTheme="minorHAnsi" w:hAnsiTheme="minorHAnsi"/>
          <w:noProof/>
          <w:sz w:val="22"/>
          <w:szCs w:val="22"/>
          <w:lang w:eastAsia="zh-TW"/>
        </w:rPr>
      </w:pPr>
      <w:r w:rsidRPr="00526B3C">
        <w:rPr>
          <w:rFonts w:asciiTheme="minorHAnsi" w:hAnsiTheme="minorHAnsi"/>
          <w:b/>
          <w:noProof/>
          <w:sz w:val="22"/>
          <w:szCs w:val="22"/>
          <w:lang w:eastAsia="zh-TW"/>
        </w:rPr>
        <w:lastRenderedPageBreak/>
        <w:t>Solution</w:t>
      </w:r>
      <w:r w:rsidRPr="00526B3C">
        <w:rPr>
          <w:rFonts w:asciiTheme="minorHAnsi" w:hAnsiTheme="minorHAnsi"/>
          <w:noProof/>
          <w:sz w:val="22"/>
          <w:szCs w:val="22"/>
          <w:lang w:eastAsia="zh-TW"/>
        </w:rPr>
        <w:tab/>
      </w:r>
    </w:p>
    <w:p w14:paraId="3D16EE60" w14:textId="489E0824" w:rsidR="00020020" w:rsidRPr="00526B3C" w:rsidRDefault="00020020" w:rsidP="00712423">
      <w:pPr>
        <w:spacing w:line="276" w:lineRule="auto"/>
        <w:rPr>
          <w:rFonts w:asciiTheme="minorHAnsi" w:hAnsiTheme="minorHAnsi"/>
          <w:noProof/>
          <w:sz w:val="22"/>
          <w:szCs w:val="22"/>
          <w:lang w:eastAsia="zh-TW"/>
        </w:rPr>
      </w:pPr>
    </w:p>
    <w:p w14:paraId="6171C1BD" w14:textId="605DE49A" w:rsidR="009F0BA7" w:rsidRPr="00526B3C" w:rsidRDefault="009F0BA7" w:rsidP="00712423">
      <w:pPr>
        <w:spacing w:line="276" w:lineRule="auto"/>
        <w:rPr>
          <w:rFonts w:asciiTheme="minorHAnsi" w:hAnsiTheme="minorHAnsi"/>
          <w:noProof/>
          <w:sz w:val="22"/>
          <w:szCs w:val="22"/>
          <w:lang w:eastAsia="zh-TW"/>
        </w:rPr>
      </w:pPr>
      <w:r w:rsidRPr="00526B3C">
        <w:rPr>
          <w:rFonts w:asciiTheme="minorHAnsi" w:hAnsiTheme="minorHAnsi"/>
          <w:noProof/>
          <w:sz w:val="22"/>
          <w:szCs w:val="22"/>
          <w:lang w:eastAsia="zh-TW"/>
        </w:rPr>
        <w:tab/>
        <w:t xml:space="preserve">To enjoy the benefits of longer surveys, while circumventing the problems, some researchers utilize an approach called a split-questionnaire design. </w:t>
      </w:r>
      <w:r w:rsidR="00FC628C" w:rsidRPr="00526B3C">
        <w:rPr>
          <w:rFonts w:asciiTheme="minorHAnsi" w:hAnsiTheme="minorHAnsi"/>
          <w:noProof/>
          <w:sz w:val="22"/>
          <w:szCs w:val="22"/>
          <w:lang w:eastAsia="zh-TW"/>
        </w:rPr>
        <w:t xml:space="preserve">  This design is feasible whenever the survey is administered online or over the telephone. </w:t>
      </w:r>
      <w:r w:rsidRPr="00526B3C">
        <w:rPr>
          <w:rFonts w:asciiTheme="minorHAnsi" w:hAnsiTheme="minorHAnsi"/>
          <w:noProof/>
          <w:sz w:val="22"/>
          <w:szCs w:val="22"/>
          <w:lang w:eastAsia="zh-TW"/>
        </w:rPr>
        <w:t xml:space="preserve"> This document outlines this design. In essence</w:t>
      </w:r>
    </w:p>
    <w:p w14:paraId="2C833769" w14:textId="40F173FD" w:rsidR="009F0BA7" w:rsidRPr="00526B3C" w:rsidRDefault="009F0BA7" w:rsidP="00712423">
      <w:pPr>
        <w:spacing w:line="276" w:lineRule="auto"/>
        <w:rPr>
          <w:rFonts w:asciiTheme="minorHAnsi" w:hAnsiTheme="minorHAnsi"/>
          <w:noProof/>
          <w:sz w:val="22"/>
          <w:szCs w:val="22"/>
          <w:lang w:eastAsia="zh-TW"/>
        </w:rPr>
      </w:pPr>
    </w:p>
    <w:p w14:paraId="09FB7745" w14:textId="71568AED" w:rsidR="009F0BA7" w:rsidRPr="00526B3C" w:rsidRDefault="009F0BA7" w:rsidP="00BB44DC">
      <w:pPr>
        <w:pStyle w:val="ListParagraph"/>
        <w:numPr>
          <w:ilvl w:val="0"/>
          <w:numId w:val="1"/>
        </w:numPr>
        <w:spacing w:line="276" w:lineRule="auto"/>
        <w:rPr>
          <w:noProof/>
          <w:sz w:val="22"/>
          <w:szCs w:val="22"/>
          <w:lang w:val="en-AU" w:eastAsia="zh-TW"/>
        </w:rPr>
      </w:pPr>
      <w:r w:rsidRPr="00526B3C">
        <w:rPr>
          <w:noProof/>
          <w:sz w:val="22"/>
          <w:szCs w:val="22"/>
          <w:lang w:val="en-AU" w:eastAsia="zh-TW"/>
        </w:rPr>
        <w:t>All participant receive a specific subset of questions, called the core component</w:t>
      </w:r>
    </w:p>
    <w:p w14:paraId="201C88B5" w14:textId="393A54BC" w:rsidR="009F0BA7" w:rsidRPr="00526B3C" w:rsidRDefault="009F0BA7" w:rsidP="00BB44DC">
      <w:pPr>
        <w:pStyle w:val="ListParagraph"/>
        <w:numPr>
          <w:ilvl w:val="0"/>
          <w:numId w:val="1"/>
        </w:numPr>
        <w:spacing w:line="276" w:lineRule="auto"/>
        <w:rPr>
          <w:noProof/>
          <w:sz w:val="22"/>
          <w:szCs w:val="22"/>
          <w:lang w:val="en-AU" w:eastAsia="zh-TW"/>
        </w:rPr>
      </w:pPr>
      <w:r w:rsidRPr="00526B3C">
        <w:rPr>
          <w:noProof/>
          <w:sz w:val="22"/>
          <w:szCs w:val="22"/>
          <w:lang w:val="en-AU" w:eastAsia="zh-TW"/>
        </w:rPr>
        <w:t>Participants also receive random subsets of other questions, called subcomponents</w:t>
      </w:r>
    </w:p>
    <w:p w14:paraId="0DD1826C" w14:textId="4BA87AF8" w:rsidR="009F0BA7" w:rsidRPr="00526B3C" w:rsidRDefault="009F0BA7" w:rsidP="00BB44DC">
      <w:pPr>
        <w:pStyle w:val="ListParagraph"/>
        <w:numPr>
          <w:ilvl w:val="0"/>
          <w:numId w:val="1"/>
        </w:numPr>
        <w:spacing w:line="276" w:lineRule="auto"/>
        <w:rPr>
          <w:noProof/>
          <w:sz w:val="22"/>
          <w:szCs w:val="22"/>
          <w:lang w:val="en-AU" w:eastAsia="zh-TW"/>
        </w:rPr>
      </w:pPr>
      <w:r w:rsidRPr="00526B3C">
        <w:rPr>
          <w:noProof/>
          <w:sz w:val="22"/>
          <w:szCs w:val="22"/>
          <w:lang w:val="en-AU" w:eastAsia="zh-TW"/>
        </w:rPr>
        <w:t>Appropriate statistical analyses are conducted to replace the missing data with suitable estimates</w:t>
      </w:r>
    </w:p>
    <w:p w14:paraId="706545E2" w14:textId="77777777" w:rsidR="009F0BA7" w:rsidRPr="00526B3C" w:rsidRDefault="009F0BA7" w:rsidP="009F0BA7">
      <w:pPr>
        <w:spacing w:line="276" w:lineRule="auto"/>
        <w:outlineLvl w:val="0"/>
        <w:rPr>
          <w:rFonts w:asciiTheme="minorHAnsi" w:hAnsiTheme="minorHAnsi"/>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9F0BA7" w:rsidRPr="00526B3C" w14:paraId="6B17BCA7" w14:textId="77777777" w:rsidTr="00056944">
        <w:tc>
          <w:tcPr>
            <w:tcW w:w="9010" w:type="dxa"/>
            <w:shd w:val="clear" w:color="auto" w:fill="BDD6EE" w:themeFill="accent5" w:themeFillTint="66"/>
          </w:tcPr>
          <w:p w14:paraId="7836D85F" w14:textId="05FBD7AD" w:rsidR="009F0BA7" w:rsidRPr="00526B3C" w:rsidRDefault="009F0BA7" w:rsidP="00056944">
            <w:pPr>
              <w:spacing w:line="276" w:lineRule="auto"/>
              <w:jc w:val="center"/>
              <w:outlineLvl w:val="0"/>
              <w:rPr>
                <w:rFonts w:asciiTheme="minorHAnsi" w:hAnsiTheme="minorHAnsi"/>
                <w:b/>
                <w:noProof/>
              </w:rPr>
            </w:pPr>
            <w:r w:rsidRPr="00526B3C">
              <w:rPr>
                <w:rFonts w:asciiTheme="minorHAnsi" w:hAnsiTheme="minorHAnsi"/>
                <w:b/>
                <w:noProof/>
              </w:rPr>
              <w:t>1 Divide questions into subsets</w:t>
            </w:r>
          </w:p>
        </w:tc>
      </w:tr>
    </w:tbl>
    <w:p w14:paraId="4E2B5B95" w14:textId="298DB81A" w:rsidR="009F0BA7" w:rsidRPr="00526B3C" w:rsidRDefault="009F0BA7" w:rsidP="00712423">
      <w:pPr>
        <w:spacing w:line="276" w:lineRule="auto"/>
        <w:rPr>
          <w:rFonts w:asciiTheme="minorHAnsi" w:hAnsiTheme="minorHAnsi"/>
          <w:noProof/>
          <w:sz w:val="22"/>
          <w:szCs w:val="22"/>
          <w:lang w:eastAsia="zh-TW"/>
        </w:rPr>
      </w:pPr>
    </w:p>
    <w:p w14:paraId="63138F17" w14:textId="71C67C0E" w:rsidR="009F0BA7" w:rsidRPr="00526B3C" w:rsidRDefault="009F0BA7" w:rsidP="009F0BA7">
      <w:pPr>
        <w:spacing w:line="276" w:lineRule="auto"/>
        <w:ind w:firstLine="360"/>
        <w:rPr>
          <w:rFonts w:asciiTheme="minorHAnsi" w:hAnsiTheme="minorHAnsi"/>
          <w:noProof/>
          <w:sz w:val="22"/>
          <w:szCs w:val="22"/>
          <w:lang w:eastAsia="zh-TW"/>
        </w:rPr>
      </w:pPr>
      <w:r w:rsidRPr="00526B3C">
        <w:rPr>
          <w:rFonts w:asciiTheme="minorHAnsi" w:hAnsiTheme="minorHAnsi"/>
          <w:noProof/>
          <w:sz w:val="22"/>
          <w:szCs w:val="22"/>
          <w:lang w:eastAsia="zh-TW"/>
        </w:rPr>
        <w:t>First, you need to divide the questions in your survey into subsets, as the following figure illustrates.  As a rough guide</w:t>
      </w:r>
      <w:r w:rsidR="00B3042D">
        <w:rPr>
          <w:rFonts w:asciiTheme="minorHAnsi" w:hAnsiTheme="minorHAnsi"/>
          <w:noProof/>
          <w:sz w:val="22"/>
          <w:szCs w:val="22"/>
          <w:lang w:eastAsia="zh-TW"/>
        </w:rPr>
        <w:t>, often</w:t>
      </w:r>
    </w:p>
    <w:p w14:paraId="4B5DC2FC" w14:textId="77777777" w:rsidR="009F0BA7" w:rsidRPr="00526B3C" w:rsidRDefault="009F0BA7" w:rsidP="00712423">
      <w:pPr>
        <w:spacing w:line="276" w:lineRule="auto"/>
        <w:rPr>
          <w:rFonts w:asciiTheme="minorHAnsi" w:hAnsiTheme="minorHAnsi"/>
          <w:noProof/>
          <w:sz w:val="22"/>
          <w:szCs w:val="22"/>
          <w:lang w:eastAsia="zh-TW"/>
        </w:rPr>
      </w:pPr>
    </w:p>
    <w:p w14:paraId="3CDC9663" w14:textId="2B57E524" w:rsidR="009F0BA7" w:rsidRPr="00526B3C" w:rsidRDefault="009F0BA7" w:rsidP="00BB44DC">
      <w:pPr>
        <w:pStyle w:val="ListParagraph"/>
        <w:numPr>
          <w:ilvl w:val="0"/>
          <w:numId w:val="2"/>
        </w:numPr>
        <w:spacing w:line="276" w:lineRule="auto"/>
        <w:rPr>
          <w:noProof/>
          <w:sz w:val="22"/>
          <w:szCs w:val="22"/>
          <w:lang w:val="en-AU" w:eastAsia="zh-TW"/>
        </w:rPr>
      </w:pPr>
      <w:r w:rsidRPr="00526B3C">
        <w:rPr>
          <w:noProof/>
          <w:sz w:val="22"/>
          <w:szCs w:val="22"/>
          <w:lang w:val="en-AU" w:eastAsia="zh-TW"/>
        </w:rPr>
        <w:t>each subset of questions may correspond to one measure, one scale, or one topic, for example</w:t>
      </w:r>
    </w:p>
    <w:p w14:paraId="65FE63DA" w14:textId="07F2A075" w:rsidR="009F0BA7" w:rsidRPr="00526B3C" w:rsidRDefault="009F0BA7" w:rsidP="00BB44DC">
      <w:pPr>
        <w:pStyle w:val="ListParagraph"/>
        <w:numPr>
          <w:ilvl w:val="0"/>
          <w:numId w:val="2"/>
        </w:numPr>
        <w:spacing w:line="276" w:lineRule="auto"/>
        <w:rPr>
          <w:noProof/>
          <w:sz w:val="22"/>
          <w:szCs w:val="22"/>
          <w:lang w:val="en-AU" w:eastAsia="zh-TW"/>
        </w:rPr>
      </w:pPr>
      <w:r w:rsidRPr="00526B3C">
        <w:rPr>
          <w:noProof/>
          <w:sz w:val="22"/>
          <w:szCs w:val="22"/>
          <w:lang w:val="en-AU" w:eastAsia="zh-TW"/>
        </w:rPr>
        <w:t>a survey that comprises 100 questions might, for example, be divided into 5 to 10 subsets</w:t>
      </w:r>
    </w:p>
    <w:p w14:paraId="02024C8C" w14:textId="4CE78EB9" w:rsidR="009F0BA7" w:rsidRPr="00526B3C" w:rsidRDefault="009F0BA7" w:rsidP="009F0BA7">
      <w:pPr>
        <w:spacing w:line="276" w:lineRule="auto"/>
        <w:rPr>
          <w:rFonts w:asciiTheme="minorHAnsi" w:hAnsiTheme="minorHAnsi"/>
          <w:noProof/>
          <w:sz w:val="22"/>
          <w:szCs w:val="22"/>
          <w:lang w:eastAsia="zh-TW"/>
        </w:rPr>
      </w:pPr>
    </w:p>
    <w:p w14:paraId="6A5B2E70" w14:textId="5AC06C80" w:rsidR="009F0BA7" w:rsidRPr="00526B3C" w:rsidRDefault="009F0BA7" w:rsidP="009F0BA7">
      <w:pPr>
        <w:spacing w:line="276" w:lineRule="auto"/>
        <w:ind w:firstLine="360"/>
        <w:rPr>
          <w:rFonts w:asciiTheme="minorHAnsi" w:hAnsiTheme="minorHAnsi"/>
          <w:noProof/>
          <w:sz w:val="22"/>
          <w:szCs w:val="22"/>
          <w:lang w:eastAsia="zh-TW"/>
        </w:rPr>
      </w:pPr>
      <w:r w:rsidRPr="00526B3C">
        <w:rPr>
          <w:rFonts w:asciiTheme="minorHAnsi" w:hAnsiTheme="minorHAnsi"/>
          <w:noProof/>
          <w:sz w:val="22"/>
          <w:szCs w:val="22"/>
          <w:lang w:eastAsia="zh-TW"/>
        </w:rPr>
        <w:t>Decide which of these subsets should be core and presented to everyone.  Nobody has developed definitive criteria to decide which questions should be core.  Nevertheless</w:t>
      </w:r>
    </w:p>
    <w:p w14:paraId="3554EC74" w14:textId="15FFFA3B" w:rsidR="009F0BA7" w:rsidRPr="00526B3C" w:rsidRDefault="009F0BA7" w:rsidP="009F0BA7">
      <w:pPr>
        <w:spacing w:line="276" w:lineRule="auto"/>
        <w:rPr>
          <w:rFonts w:asciiTheme="minorHAnsi" w:hAnsiTheme="minorHAnsi"/>
          <w:noProof/>
          <w:sz w:val="22"/>
          <w:szCs w:val="22"/>
          <w:lang w:eastAsia="zh-TW"/>
        </w:rPr>
      </w:pPr>
    </w:p>
    <w:p w14:paraId="0337E7C2" w14:textId="42157A0B" w:rsidR="009F0BA7" w:rsidRPr="00526B3C" w:rsidRDefault="009F0BA7" w:rsidP="00BB44DC">
      <w:pPr>
        <w:pStyle w:val="ListParagraph"/>
        <w:numPr>
          <w:ilvl w:val="0"/>
          <w:numId w:val="3"/>
        </w:numPr>
        <w:spacing w:line="276" w:lineRule="auto"/>
        <w:rPr>
          <w:noProof/>
          <w:sz w:val="22"/>
          <w:szCs w:val="22"/>
          <w:lang w:val="en-AU" w:eastAsia="zh-TW"/>
        </w:rPr>
      </w:pPr>
      <w:r w:rsidRPr="00526B3C">
        <w:rPr>
          <w:noProof/>
          <w:sz w:val="22"/>
          <w:szCs w:val="22"/>
          <w:lang w:val="en-AU" w:eastAsia="zh-TW"/>
        </w:rPr>
        <w:t>often, the key outcome measures—the main topic or emphasis—is core, because you want to be able to model these measures as accurately as possible</w:t>
      </w:r>
    </w:p>
    <w:p w14:paraId="4CF7D595" w14:textId="6DCE5963" w:rsidR="009F0BA7" w:rsidRPr="00526B3C" w:rsidRDefault="009F0BA7" w:rsidP="00BB44DC">
      <w:pPr>
        <w:pStyle w:val="ListParagraph"/>
        <w:numPr>
          <w:ilvl w:val="0"/>
          <w:numId w:val="3"/>
        </w:numPr>
        <w:spacing w:line="276" w:lineRule="auto"/>
        <w:rPr>
          <w:noProof/>
          <w:sz w:val="22"/>
          <w:szCs w:val="22"/>
          <w:lang w:val="en-AU" w:eastAsia="zh-TW"/>
        </w:rPr>
      </w:pPr>
      <w:r w:rsidRPr="00526B3C">
        <w:rPr>
          <w:noProof/>
          <w:sz w:val="22"/>
          <w:szCs w:val="22"/>
          <w:lang w:val="en-AU" w:eastAsia="zh-TW"/>
        </w:rPr>
        <w:t xml:space="preserve">measures that are not strongly associated with other measures are often core as well </w:t>
      </w:r>
    </w:p>
    <w:p w14:paraId="6754A415" w14:textId="77777777" w:rsidR="009F0BA7" w:rsidRPr="00526B3C" w:rsidRDefault="009F0BA7" w:rsidP="009F0BA7">
      <w:pPr>
        <w:spacing w:line="276" w:lineRule="auto"/>
        <w:rPr>
          <w:rFonts w:asciiTheme="minorHAnsi" w:hAnsiTheme="minorHAnsi"/>
          <w:noProof/>
          <w:sz w:val="22"/>
          <w:szCs w:val="22"/>
          <w:lang w:eastAsia="zh-TW"/>
        </w:rPr>
      </w:pPr>
    </w:p>
    <w:p w14:paraId="3527BA82" w14:textId="77777777" w:rsidR="009F0BA7" w:rsidRPr="00526B3C" w:rsidRDefault="009F0BA7" w:rsidP="009F0BA7">
      <w:pPr>
        <w:spacing w:line="276" w:lineRule="auto"/>
        <w:rPr>
          <w:rFonts w:asciiTheme="minorHAnsi" w:hAnsiTheme="minorHAnsi"/>
          <w:noProof/>
          <w:sz w:val="22"/>
          <w:szCs w:val="22"/>
          <w:lang w:eastAsia="zh-TW"/>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029"/>
        <w:gridCol w:w="2127"/>
        <w:gridCol w:w="1201"/>
        <w:gridCol w:w="1201"/>
        <w:gridCol w:w="1201"/>
        <w:gridCol w:w="1201"/>
      </w:tblGrid>
      <w:tr w:rsidR="009F0BA7" w:rsidRPr="00526B3C" w14:paraId="4F92FE51" w14:textId="4F56112D" w:rsidTr="00BA7F8C">
        <w:trPr>
          <w:trHeight w:val="373"/>
        </w:trPr>
        <w:tc>
          <w:tcPr>
            <w:tcW w:w="4156" w:type="dxa"/>
            <w:gridSpan w:val="2"/>
            <w:shd w:val="clear" w:color="auto" w:fill="000000" w:themeFill="text1"/>
          </w:tcPr>
          <w:p w14:paraId="643E92CF" w14:textId="5811B410" w:rsidR="009F0BA7" w:rsidRPr="00526B3C" w:rsidRDefault="009F0BA7"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Core components</w:t>
            </w:r>
          </w:p>
        </w:tc>
        <w:tc>
          <w:tcPr>
            <w:tcW w:w="4804" w:type="dxa"/>
            <w:gridSpan w:val="4"/>
            <w:shd w:val="clear" w:color="auto" w:fill="000000" w:themeFill="text1"/>
          </w:tcPr>
          <w:p w14:paraId="33DDC21E" w14:textId="2F4A4738" w:rsidR="009F0BA7" w:rsidRPr="00526B3C" w:rsidRDefault="009F0BA7"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Subcomponents</w:t>
            </w:r>
          </w:p>
        </w:tc>
      </w:tr>
      <w:tr w:rsidR="009F0BA7" w:rsidRPr="00526B3C" w14:paraId="2D601696" w14:textId="5D6CB969" w:rsidTr="009F0BA7">
        <w:trPr>
          <w:trHeight w:val="373"/>
        </w:trPr>
        <w:tc>
          <w:tcPr>
            <w:tcW w:w="2029" w:type="dxa"/>
            <w:shd w:val="clear" w:color="auto" w:fill="BDD6EE" w:themeFill="accent5" w:themeFillTint="66"/>
          </w:tcPr>
          <w:p w14:paraId="502AD0E3" w14:textId="174BFD54" w:rsidR="009F0BA7" w:rsidRPr="00526B3C" w:rsidRDefault="009F0BA7" w:rsidP="009F0BA7">
            <w:pPr>
              <w:pStyle w:val="MHPBody"/>
              <w:spacing w:line="276" w:lineRule="auto"/>
              <w:jc w:val="center"/>
              <w:rPr>
                <w:rFonts w:asciiTheme="minorHAnsi" w:hAnsiTheme="minorHAnsi"/>
                <w:b/>
                <w:noProof/>
                <w:szCs w:val="22"/>
              </w:rPr>
            </w:pPr>
            <w:r w:rsidRPr="00526B3C">
              <w:rPr>
                <w:rFonts w:asciiTheme="minorHAnsi" w:hAnsiTheme="minorHAnsi"/>
                <w:noProof/>
                <w:szCs w:val="22"/>
                <w:lang w:eastAsia="zh-TW"/>
              </w:rPr>
              <w:t>Main measure</w:t>
            </w:r>
          </w:p>
        </w:tc>
        <w:tc>
          <w:tcPr>
            <w:tcW w:w="2127" w:type="dxa"/>
            <w:shd w:val="clear" w:color="auto" w:fill="BDD6EE" w:themeFill="accent5" w:themeFillTint="66"/>
          </w:tcPr>
          <w:p w14:paraId="159C6F22" w14:textId="31BAF5F2" w:rsidR="009F0BA7" w:rsidRPr="00526B3C" w:rsidRDefault="009F0BA7" w:rsidP="00056944">
            <w:pPr>
              <w:pStyle w:val="MHPBody"/>
              <w:spacing w:line="276" w:lineRule="auto"/>
              <w:jc w:val="center"/>
              <w:rPr>
                <w:rFonts w:asciiTheme="minorHAnsi" w:hAnsiTheme="minorHAnsi"/>
                <w:b/>
                <w:noProof/>
                <w:szCs w:val="22"/>
              </w:rPr>
            </w:pPr>
            <w:r w:rsidRPr="00526B3C">
              <w:rPr>
                <w:rFonts w:asciiTheme="minorHAnsi" w:hAnsiTheme="minorHAnsi"/>
                <w:noProof/>
                <w:szCs w:val="22"/>
                <w:lang w:eastAsia="zh-TW"/>
              </w:rPr>
              <w:t>Unrelated to other measures</w:t>
            </w:r>
          </w:p>
        </w:tc>
        <w:tc>
          <w:tcPr>
            <w:tcW w:w="1201" w:type="dxa"/>
            <w:shd w:val="clear" w:color="auto" w:fill="BDD6EE" w:themeFill="accent5" w:themeFillTint="66"/>
          </w:tcPr>
          <w:p w14:paraId="74001BAE" w14:textId="62DDD5AD" w:rsidR="009F0BA7" w:rsidRPr="00526B3C" w:rsidRDefault="009F0BA7"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Predictor 1</w:t>
            </w:r>
          </w:p>
        </w:tc>
        <w:tc>
          <w:tcPr>
            <w:tcW w:w="1201" w:type="dxa"/>
            <w:shd w:val="clear" w:color="auto" w:fill="BDD6EE" w:themeFill="accent5" w:themeFillTint="66"/>
          </w:tcPr>
          <w:p w14:paraId="41116882" w14:textId="3F263090" w:rsidR="009F0BA7" w:rsidRPr="00526B3C" w:rsidRDefault="009F0BA7"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Predictor 2</w:t>
            </w:r>
          </w:p>
        </w:tc>
        <w:tc>
          <w:tcPr>
            <w:tcW w:w="1201" w:type="dxa"/>
            <w:shd w:val="clear" w:color="auto" w:fill="BDD6EE" w:themeFill="accent5" w:themeFillTint="66"/>
          </w:tcPr>
          <w:p w14:paraId="4DEF2FE7" w14:textId="7515AF87" w:rsidR="009F0BA7" w:rsidRPr="00526B3C" w:rsidRDefault="009F0BA7"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Predictor 3</w:t>
            </w:r>
          </w:p>
        </w:tc>
        <w:tc>
          <w:tcPr>
            <w:tcW w:w="1201" w:type="dxa"/>
            <w:shd w:val="clear" w:color="auto" w:fill="BDD6EE" w:themeFill="accent5" w:themeFillTint="66"/>
          </w:tcPr>
          <w:p w14:paraId="2F11DA0C" w14:textId="44A977A3" w:rsidR="009F0BA7" w:rsidRPr="00526B3C" w:rsidRDefault="009F0BA7"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Control variable</w:t>
            </w:r>
          </w:p>
        </w:tc>
      </w:tr>
      <w:tr w:rsidR="009F0BA7" w:rsidRPr="00526B3C" w14:paraId="3F14FF70" w14:textId="5AE6BD39" w:rsidTr="009F0BA7">
        <w:trPr>
          <w:trHeight w:val="457"/>
        </w:trPr>
        <w:tc>
          <w:tcPr>
            <w:tcW w:w="2029" w:type="dxa"/>
            <w:shd w:val="clear" w:color="auto" w:fill="D9D9D9" w:themeFill="background1" w:themeFillShade="D9"/>
          </w:tcPr>
          <w:p w14:paraId="41E3C33E" w14:textId="77777777" w:rsidR="009F0BA7" w:rsidRPr="00526B3C" w:rsidRDefault="009F0BA7" w:rsidP="00BB44DC">
            <w:pPr>
              <w:pStyle w:val="ListParagraph"/>
              <w:numPr>
                <w:ilvl w:val="0"/>
                <w:numId w:val="4"/>
              </w:numPr>
              <w:spacing w:line="276" w:lineRule="auto"/>
              <w:rPr>
                <w:noProof/>
                <w:lang w:eastAsia="zh-TW"/>
              </w:rPr>
            </w:pPr>
            <w:r w:rsidRPr="00526B3C">
              <w:rPr>
                <w:noProof/>
                <w:lang w:eastAsia="zh-TW"/>
              </w:rPr>
              <w:t>Question 1</w:t>
            </w:r>
          </w:p>
          <w:p w14:paraId="4E3EA925" w14:textId="35E83329" w:rsidR="009F0BA7" w:rsidRPr="00526B3C" w:rsidRDefault="009F0BA7" w:rsidP="00BB44DC">
            <w:pPr>
              <w:pStyle w:val="ListParagraph"/>
              <w:numPr>
                <w:ilvl w:val="0"/>
                <w:numId w:val="4"/>
              </w:numPr>
              <w:spacing w:line="276" w:lineRule="auto"/>
              <w:rPr>
                <w:noProof/>
                <w:lang w:eastAsia="zh-TW"/>
              </w:rPr>
            </w:pPr>
            <w:r w:rsidRPr="00526B3C">
              <w:rPr>
                <w:noProof/>
                <w:lang w:eastAsia="zh-TW"/>
              </w:rPr>
              <w:t>Question 2</w:t>
            </w:r>
          </w:p>
          <w:p w14:paraId="5A4F4AE9" w14:textId="11D4024C" w:rsidR="009F0BA7" w:rsidRPr="00526B3C" w:rsidRDefault="009F0BA7" w:rsidP="00BB44DC">
            <w:pPr>
              <w:pStyle w:val="ListParagraph"/>
              <w:numPr>
                <w:ilvl w:val="0"/>
                <w:numId w:val="4"/>
              </w:numPr>
              <w:spacing w:line="276" w:lineRule="auto"/>
              <w:rPr>
                <w:noProof/>
                <w:lang w:eastAsia="zh-TW"/>
              </w:rPr>
            </w:pPr>
            <w:r w:rsidRPr="00526B3C">
              <w:rPr>
                <w:noProof/>
                <w:lang w:eastAsia="zh-TW"/>
              </w:rPr>
              <w:t>Question 3</w:t>
            </w:r>
          </w:p>
        </w:tc>
        <w:tc>
          <w:tcPr>
            <w:tcW w:w="2127" w:type="dxa"/>
            <w:shd w:val="clear" w:color="auto" w:fill="D9D9D9" w:themeFill="background1" w:themeFillShade="D9"/>
          </w:tcPr>
          <w:p w14:paraId="0F90D578" w14:textId="0BD06C26" w:rsidR="009F0BA7" w:rsidRPr="00526B3C" w:rsidRDefault="009F0BA7" w:rsidP="00BB44DC">
            <w:pPr>
              <w:pStyle w:val="ListParagraph"/>
              <w:numPr>
                <w:ilvl w:val="0"/>
                <w:numId w:val="4"/>
              </w:numPr>
              <w:spacing w:line="276" w:lineRule="auto"/>
              <w:rPr>
                <w:noProof/>
                <w:lang w:eastAsia="zh-TW"/>
              </w:rPr>
            </w:pPr>
            <w:r w:rsidRPr="00526B3C">
              <w:rPr>
                <w:noProof/>
                <w:lang w:eastAsia="zh-TW"/>
              </w:rPr>
              <w:t>Question 4</w:t>
            </w:r>
          </w:p>
          <w:p w14:paraId="425A1949" w14:textId="640E70E1" w:rsidR="009F0BA7" w:rsidRPr="00526B3C" w:rsidRDefault="009F0BA7" w:rsidP="00BB44DC">
            <w:pPr>
              <w:pStyle w:val="ListParagraph"/>
              <w:numPr>
                <w:ilvl w:val="0"/>
                <w:numId w:val="4"/>
              </w:numPr>
              <w:spacing w:line="276" w:lineRule="auto"/>
              <w:rPr>
                <w:noProof/>
                <w:lang w:eastAsia="zh-TW"/>
              </w:rPr>
            </w:pPr>
            <w:r w:rsidRPr="00526B3C">
              <w:rPr>
                <w:noProof/>
                <w:lang w:eastAsia="zh-TW"/>
              </w:rPr>
              <w:t>Question 5</w:t>
            </w:r>
          </w:p>
          <w:p w14:paraId="2EF9C55B" w14:textId="322B5C4B" w:rsidR="009F0BA7" w:rsidRPr="00526B3C" w:rsidRDefault="009F0BA7" w:rsidP="00BB44DC">
            <w:pPr>
              <w:pStyle w:val="MHPBody"/>
              <w:numPr>
                <w:ilvl w:val="0"/>
                <w:numId w:val="4"/>
              </w:numPr>
              <w:spacing w:line="276" w:lineRule="auto"/>
              <w:rPr>
                <w:rFonts w:asciiTheme="minorHAnsi" w:hAnsiTheme="minorHAnsi"/>
                <w:noProof/>
                <w:szCs w:val="22"/>
                <w:lang w:eastAsia="zh-TW"/>
              </w:rPr>
            </w:pPr>
            <w:r w:rsidRPr="00526B3C">
              <w:rPr>
                <w:rFonts w:asciiTheme="minorHAnsi" w:hAnsiTheme="minorHAnsi"/>
                <w:noProof/>
                <w:lang w:eastAsia="zh-TW"/>
              </w:rPr>
              <w:t>Question 6</w:t>
            </w:r>
          </w:p>
        </w:tc>
        <w:tc>
          <w:tcPr>
            <w:tcW w:w="1201" w:type="dxa"/>
            <w:shd w:val="clear" w:color="auto" w:fill="D9D9D9" w:themeFill="background1" w:themeFillShade="D9"/>
          </w:tcPr>
          <w:p w14:paraId="32A20100" w14:textId="77777777"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7</w:t>
            </w:r>
          </w:p>
          <w:p w14:paraId="2FC1EA8F" w14:textId="7A5640DB"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8</w:t>
            </w:r>
          </w:p>
          <w:p w14:paraId="1044C3C8" w14:textId="44A4A261"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9</w:t>
            </w:r>
          </w:p>
        </w:tc>
        <w:tc>
          <w:tcPr>
            <w:tcW w:w="1201" w:type="dxa"/>
            <w:shd w:val="clear" w:color="auto" w:fill="D9D9D9" w:themeFill="background1" w:themeFillShade="D9"/>
          </w:tcPr>
          <w:p w14:paraId="602F62E2" w14:textId="7D318CB0"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10</w:t>
            </w:r>
          </w:p>
          <w:p w14:paraId="14F159E3" w14:textId="5F97A739"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11</w:t>
            </w:r>
          </w:p>
          <w:p w14:paraId="4807A791" w14:textId="61AB8EA8"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12</w:t>
            </w:r>
          </w:p>
        </w:tc>
        <w:tc>
          <w:tcPr>
            <w:tcW w:w="1201" w:type="dxa"/>
            <w:shd w:val="clear" w:color="auto" w:fill="D9D9D9" w:themeFill="background1" w:themeFillShade="D9"/>
          </w:tcPr>
          <w:p w14:paraId="5E8958B7" w14:textId="246E7238"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13</w:t>
            </w:r>
          </w:p>
          <w:p w14:paraId="561D4104" w14:textId="0A43DBF9"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14</w:t>
            </w:r>
          </w:p>
          <w:p w14:paraId="5C7A5E34" w14:textId="7647E68B"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15</w:t>
            </w:r>
          </w:p>
        </w:tc>
        <w:tc>
          <w:tcPr>
            <w:tcW w:w="1201" w:type="dxa"/>
            <w:shd w:val="clear" w:color="auto" w:fill="D9D9D9" w:themeFill="background1" w:themeFillShade="D9"/>
          </w:tcPr>
          <w:p w14:paraId="442576ED" w14:textId="09703BAD"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16</w:t>
            </w:r>
          </w:p>
          <w:p w14:paraId="6C50478C" w14:textId="31ADFFAA"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17</w:t>
            </w:r>
          </w:p>
          <w:p w14:paraId="10AE7967" w14:textId="77777777"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18</w:t>
            </w:r>
          </w:p>
          <w:p w14:paraId="60F61CC1" w14:textId="62EFB298" w:rsidR="009F0BA7" w:rsidRPr="00526B3C" w:rsidRDefault="009F0BA7"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19</w:t>
            </w:r>
          </w:p>
        </w:tc>
      </w:tr>
    </w:tbl>
    <w:p w14:paraId="3822ED1D" w14:textId="77777777" w:rsidR="009F0BA7" w:rsidRPr="00526B3C" w:rsidRDefault="009F0BA7" w:rsidP="009F0BA7">
      <w:pPr>
        <w:spacing w:line="276" w:lineRule="auto"/>
        <w:rPr>
          <w:rFonts w:asciiTheme="minorHAnsi" w:hAnsiTheme="minorHAnsi"/>
          <w:noProof/>
          <w:sz w:val="22"/>
          <w:szCs w:val="22"/>
          <w:lang w:eastAsia="zh-TW"/>
        </w:rPr>
      </w:pPr>
      <w:r w:rsidRPr="00526B3C">
        <w:rPr>
          <w:rFonts w:asciiTheme="minorHAnsi" w:hAnsiTheme="minorHAnsi"/>
          <w:noProof/>
          <w:sz w:val="22"/>
          <w:szCs w:val="22"/>
          <w:lang w:eastAsia="zh-TW"/>
        </w:rPr>
        <w:tab/>
      </w:r>
    </w:p>
    <w:p w14:paraId="71B37D5A" w14:textId="77777777" w:rsidR="009F0BA7" w:rsidRPr="00526B3C" w:rsidRDefault="009F0BA7" w:rsidP="009F0BA7">
      <w:pPr>
        <w:spacing w:line="276" w:lineRule="auto"/>
        <w:rPr>
          <w:rFonts w:asciiTheme="minorHAnsi" w:hAnsiTheme="minorHAnsi"/>
          <w:noProof/>
          <w:sz w:val="22"/>
          <w:szCs w:val="22"/>
          <w:lang w:eastAsia="zh-TW"/>
        </w:rPr>
      </w:pPr>
    </w:p>
    <w:p w14:paraId="6EC9AE78" w14:textId="77777777" w:rsidR="009F0BA7" w:rsidRPr="00526B3C" w:rsidRDefault="009F0BA7" w:rsidP="00712423">
      <w:pPr>
        <w:spacing w:line="276" w:lineRule="auto"/>
        <w:rPr>
          <w:rFonts w:asciiTheme="minorHAnsi" w:hAnsiTheme="minorHAnsi"/>
          <w:noProof/>
          <w:sz w:val="22"/>
          <w:szCs w:val="22"/>
          <w:lang w:eastAsia="zh-TW"/>
        </w:rPr>
      </w:pPr>
    </w:p>
    <w:p w14:paraId="1527E59F" w14:textId="77777777" w:rsidR="009F0BA7" w:rsidRPr="00526B3C" w:rsidRDefault="009F0BA7" w:rsidP="00712423">
      <w:pPr>
        <w:spacing w:line="276" w:lineRule="auto"/>
        <w:rPr>
          <w:rFonts w:asciiTheme="minorHAnsi" w:hAnsiTheme="minorHAnsi"/>
          <w:noProof/>
          <w:sz w:val="22"/>
          <w:szCs w:val="22"/>
          <w:lang w:eastAsia="zh-TW"/>
        </w:rPr>
      </w:pPr>
    </w:p>
    <w:p w14:paraId="7666BFBE" w14:textId="77777777" w:rsidR="00020020" w:rsidRPr="00526B3C" w:rsidRDefault="00020020" w:rsidP="00712423">
      <w:pPr>
        <w:spacing w:line="276" w:lineRule="auto"/>
        <w:rPr>
          <w:rFonts w:asciiTheme="minorHAnsi" w:hAnsiTheme="minorHAnsi"/>
          <w:noProof/>
          <w:sz w:val="22"/>
          <w:szCs w:val="22"/>
          <w:lang w:eastAsia="zh-TW"/>
        </w:rPr>
      </w:pPr>
    </w:p>
    <w:p w14:paraId="73D40E80" w14:textId="77777777" w:rsidR="00020020" w:rsidRPr="00526B3C" w:rsidRDefault="00020020" w:rsidP="00712423">
      <w:pPr>
        <w:spacing w:line="276" w:lineRule="auto"/>
        <w:rPr>
          <w:rFonts w:asciiTheme="minorHAnsi" w:hAnsiTheme="minorHAnsi"/>
          <w:noProof/>
          <w:sz w:val="22"/>
          <w:szCs w:val="22"/>
          <w:lang w:eastAsia="zh-TW"/>
        </w:rPr>
      </w:pPr>
    </w:p>
    <w:p w14:paraId="2EAC9D46" w14:textId="77777777" w:rsidR="00020020" w:rsidRPr="00526B3C" w:rsidRDefault="00020020" w:rsidP="00712423">
      <w:pPr>
        <w:spacing w:line="276" w:lineRule="auto"/>
        <w:rPr>
          <w:rFonts w:asciiTheme="minorHAnsi" w:hAnsiTheme="minorHAnsi"/>
          <w:noProof/>
          <w:sz w:val="22"/>
          <w:szCs w:val="22"/>
          <w:lang w:eastAsia="zh-TW"/>
        </w:rPr>
      </w:pPr>
    </w:p>
    <w:p w14:paraId="0D0F1AB4" w14:textId="77777777" w:rsidR="00FC628C" w:rsidRPr="00526B3C" w:rsidRDefault="00FC628C" w:rsidP="00712423">
      <w:pPr>
        <w:spacing w:line="276" w:lineRule="auto"/>
        <w:rPr>
          <w:rFonts w:asciiTheme="minorHAnsi" w:hAnsiTheme="minorHAnsi"/>
          <w:noProof/>
          <w:sz w:val="22"/>
          <w:szCs w:val="22"/>
          <w:lang w:eastAsia="zh-TW"/>
        </w:rPr>
      </w:pPr>
    </w:p>
    <w:p w14:paraId="60F28A3B" w14:textId="77777777" w:rsidR="00FC628C" w:rsidRPr="00526B3C" w:rsidRDefault="00FC628C" w:rsidP="00FC628C">
      <w:pPr>
        <w:spacing w:line="276" w:lineRule="auto"/>
        <w:outlineLvl w:val="0"/>
        <w:rPr>
          <w:rFonts w:asciiTheme="minorHAnsi" w:hAnsiTheme="minorHAnsi"/>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C628C" w:rsidRPr="00526B3C" w14:paraId="50410293" w14:textId="77777777" w:rsidTr="00056944">
        <w:tc>
          <w:tcPr>
            <w:tcW w:w="9010" w:type="dxa"/>
            <w:shd w:val="clear" w:color="auto" w:fill="BDD6EE" w:themeFill="accent5" w:themeFillTint="66"/>
          </w:tcPr>
          <w:p w14:paraId="53ADDE96" w14:textId="551A50C0" w:rsidR="00FC628C" w:rsidRPr="00526B3C" w:rsidRDefault="00FC628C" w:rsidP="00056944">
            <w:pPr>
              <w:spacing w:line="276" w:lineRule="auto"/>
              <w:jc w:val="center"/>
              <w:outlineLvl w:val="0"/>
              <w:rPr>
                <w:rFonts w:asciiTheme="minorHAnsi" w:hAnsiTheme="minorHAnsi"/>
                <w:b/>
                <w:noProof/>
              </w:rPr>
            </w:pPr>
            <w:r w:rsidRPr="00526B3C">
              <w:rPr>
                <w:rFonts w:asciiTheme="minorHAnsi" w:hAnsiTheme="minorHAnsi"/>
                <w:b/>
                <w:noProof/>
              </w:rPr>
              <w:t xml:space="preserve">2 Assign each component to a distinct block or page </w:t>
            </w:r>
          </w:p>
        </w:tc>
      </w:tr>
    </w:tbl>
    <w:p w14:paraId="690C9253" w14:textId="77777777" w:rsidR="00FC628C" w:rsidRPr="00526B3C" w:rsidRDefault="00FC628C" w:rsidP="00FC628C">
      <w:pPr>
        <w:spacing w:line="276" w:lineRule="auto"/>
        <w:rPr>
          <w:rFonts w:asciiTheme="minorHAnsi" w:hAnsiTheme="minorHAnsi"/>
          <w:noProof/>
          <w:sz w:val="22"/>
          <w:szCs w:val="22"/>
          <w:lang w:eastAsia="zh-TW"/>
        </w:rPr>
      </w:pPr>
    </w:p>
    <w:p w14:paraId="28556606" w14:textId="165F8C37" w:rsidR="00FC628C" w:rsidRPr="00526B3C" w:rsidRDefault="00FC628C" w:rsidP="00712423">
      <w:pPr>
        <w:spacing w:line="276" w:lineRule="auto"/>
        <w:rPr>
          <w:rFonts w:asciiTheme="minorHAnsi" w:hAnsiTheme="minorHAnsi"/>
          <w:noProof/>
          <w:sz w:val="22"/>
          <w:szCs w:val="22"/>
          <w:lang w:eastAsia="zh-TW"/>
        </w:rPr>
      </w:pPr>
      <w:r w:rsidRPr="00526B3C">
        <w:rPr>
          <w:rFonts w:asciiTheme="minorHAnsi" w:hAnsiTheme="minorHAnsi"/>
          <w:noProof/>
          <w:sz w:val="22"/>
          <w:szCs w:val="22"/>
          <w:lang w:eastAsia="zh-TW"/>
        </w:rPr>
        <w:tab/>
      </w:r>
      <w:r w:rsidR="00FE7F00" w:rsidRPr="00526B3C">
        <w:rPr>
          <w:rFonts w:asciiTheme="minorHAnsi" w:hAnsiTheme="minorHAnsi"/>
          <w:noProof/>
          <w:sz w:val="22"/>
          <w:szCs w:val="22"/>
          <w:lang w:eastAsia="zh-TW"/>
        </w:rPr>
        <w:t>Second, i</w:t>
      </w:r>
      <w:r w:rsidRPr="00526B3C">
        <w:rPr>
          <w:rFonts w:asciiTheme="minorHAnsi" w:hAnsiTheme="minorHAnsi"/>
          <w:noProof/>
          <w:sz w:val="22"/>
          <w:szCs w:val="22"/>
          <w:lang w:eastAsia="zh-TW"/>
        </w:rPr>
        <w:t xml:space="preserve">f the survey is administered online, each core component or subcomponent should appear in a separate page or block.  </w:t>
      </w:r>
      <w:r w:rsidR="00FE7F00" w:rsidRPr="00526B3C">
        <w:rPr>
          <w:rFonts w:asciiTheme="minorHAnsi" w:hAnsiTheme="minorHAnsi"/>
          <w:noProof/>
          <w:sz w:val="22"/>
          <w:szCs w:val="22"/>
          <w:lang w:eastAsia="zh-TW"/>
        </w:rPr>
        <w:t>For example, if using Qualtrics, you could click “Add block”—</w:t>
      </w:r>
      <w:r w:rsidR="00B3042D">
        <w:rPr>
          <w:rFonts w:asciiTheme="minorHAnsi" w:hAnsiTheme="minorHAnsi"/>
          <w:noProof/>
          <w:sz w:val="22"/>
          <w:szCs w:val="22"/>
          <w:lang w:eastAsia="zh-TW"/>
        </w:rPr>
        <w:t>an option that appears</w:t>
      </w:r>
      <w:r w:rsidR="00FE7F00" w:rsidRPr="00526B3C">
        <w:rPr>
          <w:rFonts w:asciiTheme="minorHAnsi" w:hAnsiTheme="minorHAnsi"/>
          <w:noProof/>
          <w:sz w:val="22"/>
          <w:szCs w:val="22"/>
          <w:lang w:eastAsia="zh-TW"/>
        </w:rPr>
        <w:t xml:space="preserve"> towards the top and middle in the figure below—and then construct one subcomponent on this block.  </w:t>
      </w:r>
      <w:r w:rsidR="00A43A0B" w:rsidRPr="00526B3C">
        <w:rPr>
          <w:rFonts w:asciiTheme="minorHAnsi" w:hAnsiTheme="minorHAnsi"/>
          <w:noProof/>
          <w:sz w:val="22"/>
          <w:szCs w:val="22"/>
          <w:lang w:eastAsia="zh-TW"/>
        </w:rPr>
        <w:t>For more information about Qualtrics, see the document “Administering surveys: Introduction to Qualtrics”.</w:t>
      </w:r>
    </w:p>
    <w:p w14:paraId="20778AAC" w14:textId="250FA75A" w:rsidR="00FE7F00" w:rsidRPr="00526B3C" w:rsidRDefault="00FE7F00" w:rsidP="00712423">
      <w:pPr>
        <w:spacing w:line="276" w:lineRule="auto"/>
        <w:rPr>
          <w:rFonts w:asciiTheme="minorHAnsi" w:hAnsiTheme="minorHAnsi"/>
          <w:noProof/>
          <w:sz w:val="22"/>
          <w:szCs w:val="22"/>
          <w:lang w:eastAsia="zh-TW"/>
        </w:rPr>
      </w:pPr>
    </w:p>
    <w:p w14:paraId="6493EA61" w14:textId="47EAF40E" w:rsidR="00FE7F00" w:rsidRPr="00526B3C" w:rsidRDefault="00FE7F00" w:rsidP="00712423">
      <w:pPr>
        <w:spacing w:line="276" w:lineRule="auto"/>
        <w:rPr>
          <w:rFonts w:asciiTheme="minorHAnsi" w:hAnsiTheme="minorHAnsi"/>
          <w:noProof/>
          <w:sz w:val="22"/>
          <w:szCs w:val="22"/>
          <w:lang w:eastAsia="zh-TW"/>
        </w:rPr>
      </w:pPr>
      <w:r w:rsidRPr="00526B3C">
        <w:rPr>
          <w:rFonts w:asciiTheme="minorHAnsi" w:hAnsiTheme="minorHAnsi"/>
          <w:noProof/>
          <w:sz w:val="22"/>
          <w:szCs w:val="22"/>
          <w:lang w:eastAsia="zh-TW"/>
        </w:rPr>
        <w:drawing>
          <wp:inline distT="0" distB="0" distL="0" distR="0" wp14:anchorId="1BA19DAC" wp14:editId="694BD1F8">
            <wp:extent cx="5467350" cy="46005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628" t="7717" r="10033"/>
                    <a:stretch/>
                  </pic:blipFill>
                  <pic:spPr bwMode="auto">
                    <a:xfrm>
                      <a:off x="0" y="0"/>
                      <a:ext cx="5467350" cy="4600575"/>
                    </a:xfrm>
                    <a:prstGeom prst="rect">
                      <a:avLst/>
                    </a:prstGeom>
                    <a:ln>
                      <a:noFill/>
                    </a:ln>
                    <a:extLst>
                      <a:ext uri="{53640926-AAD7-44D8-BBD7-CCE9431645EC}">
                        <a14:shadowObscured xmlns:a14="http://schemas.microsoft.com/office/drawing/2010/main"/>
                      </a:ext>
                    </a:extLst>
                  </pic:spPr>
                </pic:pic>
              </a:graphicData>
            </a:graphic>
          </wp:inline>
        </w:drawing>
      </w:r>
    </w:p>
    <w:p w14:paraId="1D609EB4" w14:textId="1EB51E68" w:rsidR="00FE7F00" w:rsidRPr="00526B3C" w:rsidRDefault="00FE7F00" w:rsidP="00712423">
      <w:pPr>
        <w:spacing w:line="276" w:lineRule="auto"/>
        <w:rPr>
          <w:rFonts w:asciiTheme="minorHAnsi" w:hAnsiTheme="minorHAnsi"/>
          <w:noProof/>
          <w:sz w:val="22"/>
          <w:szCs w:val="22"/>
          <w:lang w:eastAsia="zh-TW"/>
        </w:rPr>
      </w:pPr>
    </w:p>
    <w:p w14:paraId="255C4C68" w14:textId="77777777" w:rsidR="00FE7F00" w:rsidRPr="00526B3C" w:rsidRDefault="00FE7F00" w:rsidP="00712423">
      <w:pPr>
        <w:spacing w:line="276" w:lineRule="auto"/>
        <w:rPr>
          <w:rFonts w:asciiTheme="minorHAnsi" w:hAnsiTheme="minorHAnsi"/>
          <w:noProof/>
          <w:sz w:val="22"/>
          <w:szCs w:val="22"/>
          <w:lang w:eastAsia="zh-TW"/>
        </w:rPr>
      </w:pPr>
    </w:p>
    <w:p w14:paraId="19B6D5F0" w14:textId="163A1D59" w:rsidR="00FC628C" w:rsidRPr="00526B3C" w:rsidRDefault="00FC628C" w:rsidP="00712423">
      <w:pPr>
        <w:spacing w:line="276" w:lineRule="auto"/>
        <w:rPr>
          <w:rFonts w:asciiTheme="minorHAnsi" w:hAnsiTheme="minorHAnsi"/>
          <w:noProof/>
          <w:sz w:val="22"/>
          <w:szCs w:val="22"/>
          <w:lang w:eastAsia="zh-TW"/>
        </w:rPr>
      </w:pPr>
    </w:p>
    <w:p w14:paraId="4E84ABE8" w14:textId="52C3D58C" w:rsidR="00FC628C" w:rsidRPr="00526B3C" w:rsidRDefault="00FC628C" w:rsidP="00712423">
      <w:pPr>
        <w:spacing w:line="276" w:lineRule="auto"/>
        <w:rPr>
          <w:rFonts w:asciiTheme="minorHAnsi" w:hAnsiTheme="minorHAnsi"/>
          <w:noProof/>
          <w:sz w:val="22"/>
          <w:szCs w:val="22"/>
          <w:lang w:eastAsia="zh-TW"/>
        </w:rPr>
      </w:pPr>
    </w:p>
    <w:p w14:paraId="3DE435C6" w14:textId="77777777" w:rsidR="00FC628C" w:rsidRPr="00526B3C" w:rsidRDefault="00FC628C" w:rsidP="00712423">
      <w:pPr>
        <w:spacing w:line="276" w:lineRule="auto"/>
        <w:rPr>
          <w:rFonts w:asciiTheme="minorHAnsi" w:hAnsiTheme="minorHAnsi"/>
          <w:noProof/>
          <w:sz w:val="22"/>
          <w:szCs w:val="22"/>
          <w:lang w:eastAsia="zh-TW"/>
        </w:rPr>
      </w:pPr>
    </w:p>
    <w:p w14:paraId="4569C6BB" w14:textId="77777777" w:rsidR="00FC628C" w:rsidRPr="00526B3C" w:rsidRDefault="00FC628C" w:rsidP="00712423">
      <w:pPr>
        <w:spacing w:line="276" w:lineRule="auto"/>
        <w:rPr>
          <w:rFonts w:asciiTheme="minorHAnsi" w:hAnsiTheme="minorHAnsi"/>
          <w:noProof/>
          <w:sz w:val="22"/>
          <w:szCs w:val="22"/>
          <w:lang w:eastAsia="zh-TW"/>
        </w:rPr>
      </w:pPr>
    </w:p>
    <w:p w14:paraId="5894D66A" w14:textId="77777777" w:rsidR="00FC628C" w:rsidRPr="00526B3C" w:rsidRDefault="00FC628C" w:rsidP="00712423">
      <w:pPr>
        <w:spacing w:line="276" w:lineRule="auto"/>
        <w:rPr>
          <w:rFonts w:asciiTheme="minorHAnsi" w:hAnsiTheme="minorHAnsi"/>
          <w:noProof/>
          <w:sz w:val="22"/>
          <w:szCs w:val="22"/>
          <w:lang w:eastAsia="zh-TW"/>
        </w:rPr>
      </w:pPr>
    </w:p>
    <w:p w14:paraId="482F4C8C" w14:textId="77777777" w:rsidR="00FE7F00" w:rsidRPr="00526B3C" w:rsidRDefault="00FE7F00" w:rsidP="00FE7F00">
      <w:pPr>
        <w:spacing w:line="276" w:lineRule="auto"/>
        <w:outlineLvl w:val="0"/>
        <w:rPr>
          <w:rFonts w:asciiTheme="minorHAnsi" w:hAnsiTheme="minorHAnsi"/>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E7F00" w:rsidRPr="00526B3C" w14:paraId="47EED749" w14:textId="77777777" w:rsidTr="00056944">
        <w:tc>
          <w:tcPr>
            <w:tcW w:w="9010" w:type="dxa"/>
            <w:shd w:val="clear" w:color="auto" w:fill="BDD6EE" w:themeFill="accent5" w:themeFillTint="66"/>
          </w:tcPr>
          <w:p w14:paraId="59986F33" w14:textId="02F229F7" w:rsidR="00FE7F00" w:rsidRPr="00526B3C" w:rsidRDefault="00FE7F00" w:rsidP="00056944">
            <w:pPr>
              <w:spacing w:line="276" w:lineRule="auto"/>
              <w:jc w:val="center"/>
              <w:outlineLvl w:val="0"/>
              <w:rPr>
                <w:rFonts w:asciiTheme="minorHAnsi" w:hAnsiTheme="minorHAnsi"/>
                <w:b/>
                <w:noProof/>
              </w:rPr>
            </w:pPr>
            <w:r w:rsidRPr="00526B3C">
              <w:rPr>
                <w:rFonts w:asciiTheme="minorHAnsi" w:hAnsiTheme="minorHAnsi"/>
                <w:b/>
                <w:noProof/>
              </w:rPr>
              <w:t xml:space="preserve">3 Randomly allocate a subset of the subcomponents to each participant </w:t>
            </w:r>
          </w:p>
        </w:tc>
      </w:tr>
    </w:tbl>
    <w:p w14:paraId="30C5EA9B" w14:textId="1F40A55A" w:rsidR="00FE7F00" w:rsidRPr="00526B3C" w:rsidRDefault="00FE7F00" w:rsidP="00FE7F00">
      <w:pPr>
        <w:spacing w:line="276" w:lineRule="auto"/>
        <w:rPr>
          <w:rFonts w:asciiTheme="minorHAnsi" w:hAnsiTheme="minorHAnsi"/>
          <w:noProof/>
          <w:sz w:val="22"/>
          <w:szCs w:val="22"/>
          <w:lang w:eastAsia="zh-TW"/>
        </w:rPr>
      </w:pPr>
    </w:p>
    <w:p w14:paraId="4FE1FB17" w14:textId="486BA946" w:rsidR="00FE7F00" w:rsidRPr="00526B3C" w:rsidRDefault="00FE7F00" w:rsidP="00FE7F00">
      <w:pPr>
        <w:spacing w:line="276" w:lineRule="auto"/>
        <w:rPr>
          <w:rFonts w:asciiTheme="minorHAnsi" w:hAnsiTheme="minorHAnsi"/>
          <w:noProof/>
          <w:sz w:val="22"/>
          <w:szCs w:val="22"/>
          <w:lang w:eastAsia="zh-TW"/>
        </w:rPr>
      </w:pPr>
      <w:r w:rsidRPr="00526B3C">
        <w:rPr>
          <w:rFonts w:asciiTheme="minorHAnsi" w:hAnsiTheme="minorHAnsi"/>
          <w:noProof/>
          <w:sz w:val="22"/>
          <w:szCs w:val="22"/>
          <w:lang w:eastAsia="zh-TW"/>
        </w:rPr>
        <w:tab/>
        <w:t>Third, you need to randomly allocate a particular number of these subsets to each participant.  For example, as the following table shows</w:t>
      </w:r>
    </w:p>
    <w:p w14:paraId="7C88B242" w14:textId="77777777" w:rsidR="00FE7F00" w:rsidRPr="00526B3C" w:rsidRDefault="00FE7F00" w:rsidP="00FE7F00">
      <w:pPr>
        <w:spacing w:line="276" w:lineRule="auto"/>
        <w:rPr>
          <w:rFonts w:asciiTheme="minorHAnsi" w:hAnsiTheme="minorHAnsi"/>
          <w:noProof/>
          <w:sz w:val="22"/>
          <w:szCs w:val="22"/>
          <w:lang w:eastAsia="zh-TW"/>
        </w:rPr>
      </w:pPr>
    </w:p>
    <w:p w14:paraId="2F301CE6" w14:textId="7189A3B6" w:rsidR="00FE7F00" w:rsidRPr="00526B3C" w:rsidRDefault="00FE7F00" w:rsidP="00BB44DC">
      <w:pPr>
        <w:pStyle w:val="ListParagraph"/>
        <w:numPr>
          <w:ilvl w:val="0"/>
          <w:numId w:val="5"/>
        </w:numPr>
        <w:spacing w:line="276" w:lineRule="auto"/>
        <w:rPr>
          <w:noProof/>
          <w:sz w:val="22"/>
          <w:szCs w:val="22"/>
          <w:lang w:val="en-AU" w:eastAsia="zh-TW"/>
        </w:rPr>
      </w:pPr>
      <w:r w:rsidRPr="00526B3C">
        <w:rPr>
          <w:noProof/>
          <w:sz w:val="22"/>
          <w:szCs w:val="22"/>
          <w:lang w:val="en-AU" w:eastAsia="zh-TW"/>
        </w:rPr>
        <w:t>Participant 1 might receive the two core components and the first two subcomponents</w:t>
      </w:r>
    </w:p>
    <w:p w14:paraId="5E43E578" w14:textId="791F0659" w:rsidR="00FE7F00" w:rsidRPr="00526B3C" w:rsidRDefault="00FE7F00" w:rsidP="00BB44DC">
      <w:pPr>
        <w:pStyle w:val="ListParagraph"/>
        <w:numPr>
          <w:ilvl w:val="0"/>
          <w:numId w:val="5"/>
        </w:numPr>
        <w:spacing w:line="276" w:lineRule="auto"/>
        <w:rPr>
          <w:noProof/>
          <w:sz w:val="22"/>
          <w:szCs w:val="22"/>
          <w:lang w:val="en-AU" w:eastAsia="zh-TW"/>
        </w:rPr>
      </w:pPr>
      <w:r w:rsidRPr="00526B3C">
        <w:rPr>
          <w:noProof/>
          <w:sz w:val="22"/>
          <w:szCs w:val="22"/>
          <w:lang w:val="en-AU" w:eastAsia="zh-TW"/>
        </w:rPr>
        <w:t>Participant 2 might receie the</w:t>
      </w:r>
      <w:r w:rsidR="00B3042D">
        <w:rPr>
          <w:noProof/>
          <w:sz w:val="22"/>
          <w:szCs w:val="22"/>
          <w:lang w:val="en-AU" w:eastAsia="zh-TW"/>
        </w:rPr>
        <w:t xml:space="preserve"> </w:t>
      </w:r>
      <w:r w:rsidRPr="00526B3C">
        <w:rPr>
          <w:noProof/>
          <w:sz w:val="22"/>
          <w:szCs w:val="22"/>
          <w:lang w:val="en-AU" w:eastAsia="zh-TW"/>
        </w:rPr>
        <w:t xml:space="preserve">two core component and the </w:t>
      </w:r>
      <w:r w:rsidR="00B3042D">
        <w:rPr>
          <w:noProof/>
          <w:sz w:val="22"/>
          <w:szCs w:val="22"/>
          <w:lang w:val="en-AU" w:eastAsia="zh-TW"/>
        </w:rPr>
        <w:t>third</w:t>
      </w:r>
      <w:r w:rsidRPr="00526B3C">
        <w:rPr>
          <w:noProof/>
          <w:sz w:val="22"/>
          <w:szCs w:val="22"/>
          <w:lang w:val="en-AU" w:eastAsia="zh-TW"/>
        </w:rPr>
        <w:t xml:space="preserve"> and fourth subcomponent </w:t>
      </w:r>
    </w:p>
    <w:p w14:paraId="365C328C" w14:textId="12FCE3F3" w:rsidR="00FE7F00" w:rsidRPr="00526B3C" w:rsidRDefault="00FE7F00" w:rsidP="00FE7F00">
      <w:pPr>
        <w:spacing w:line="276" w:lineRule="auto"/>
        <w:rPr>
          <w:rFonts w:asciiTheme="minorHAnsi" w:hAnsiTheme="minorHAnsi"/>
          <w:noProof/>
          <w:sz w:val="22"/>
          <w:szCs w:val="22"/>
          <w:lang w:eastAsia="zh-TW"/>
        </w:rPr>
      </w:pPr>
    </w:p>
    <w:p w14:paraId="55ABE26B" w14:textId="093392F3" w:rsidR="00FE7F00" w:rsidRPr="00526B3C" w:rsidRDefault="00FE7F00" w:rsidP="00FE7F00">
      <w:pPr>
        <w:spacing w:line="276" w:lineRule="auto"/>
        <w:rPr>
          <w:rFonts w:asciiTheme="minorHAnsi" w:hAnsiTheme="minorHAnsi"/>
          <w:noProof/>
          <w:sz w:val="22"/>
          <w:szCs w:val="22"/>
          <w:lang w:eastAsia="zh-TW"/>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029"/>
        <w:gridCol w:w="2127"/>
        <w:gridCol w:w="1201"/>
        <w:gridCol w:w="1201"/>
        <w:gridCol w:w="1201"/>
        <w:gridCol w:w="1201"/>
      </w:tblGrid>
      <w:tr w:rsidR="00FE7F00" w:rsidRPr="00526B3C" w14:paraId="5203DDF1" w14:textId="77777777" w:rsidTr="00056944">
        <w:trPr>
          <w:trHeight w:val="373"/>
        </w:trPr>
        <w:tc>
          <w:tcPr>
            <w:tcW w:w="4156" w:type="dxa"/>
            <w:gridSpan w:val="2"/>
            <w:shd w:val="clear" w:color="auto" w:fill="000000" w:themeFill="text1"/>
          </w:tcPr>
          <w:p w14:paraId="3E19F5BE" w14:textId="77777777" w:rsidR="00FE7F00" w:rsidRPr="00526B3C" w:rsidRDefault="00FE7F00"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Core components</w:t>
            </w:r>
          </w:p>
        </w:tc>
        <w:tc>
          <w:tcPr>
            <w:tcW w:w="4804" w:type="dxa"/>
            <w:gridSpan w:val="4"/>
            <w:shd w:val="clear" w:color="auto" w:fill="000000" w:themeFill="text1"/>
          </w:tcPr>
          <w:p w14:paraId="04F54FD2" w14:textId="77777777" w:rsidR="00FE7F00" w:rsidRPr="00526B3C" w:rsidRDefault="00FE7F00"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Subcomponents</w:t>
            </w:r>
          </w:p>
        </w:tc>
      </w:tr>
      <w:tr w:rsidR="00FE7F00" w:rsidRPr="00526B3C" w14:paraId="5F980FF0" w14:textId="77777777" w:rsidTr="00056944">
        <w:trPr>
          <w:trHeight w:val="373"/>
        </w:trPr>
        <w:tc>
          <w:tcPr>
            <w:tcW w:w="2029" w:type="dxa"/>
            <w:shd w:val="clear" w:color="auto" w:fill="BDD6EE" w:themeFill="accent5" w:themeFillTint="66"/>
          </w:tcPr>
          <w:p w14:paraId="7966384B" w14:textId="77777777" w:rsidR="00FE7F00" w:rsidRPr="00526B3C" w:rsidRDefault="00FE7F00" w:rsidP="00056944">
            <w:pPr>
              <w:pStyle w:val="MHPBody"/>
              <w:spacing w:line="276" w:lineRule="auto"/>
              <w:jc w:val="center"/>
              <w:rPr>
                <w:rFonts w:asciiTheme="minorHAnsi" w:hAnsiTheme="minorHAnsi"/>
                <w:b/>
                <w:noProof/>
                <w:szCs w:val="22"/>
              </w:rPr>
            </w:pPr>
            <w:r w:rsidRPr="00526B3C">
              <w:rPr>
                <w:rFonts w:asciiTheme="minorHAnsi" w:hAnsiTheme="minorHAnsi"/>
                <w:noProof/>
                <w:szCs w:val="22"/>
                <w:lang w:eastAsia="zh-TW"/>
              </w:rPr>
              <w:t>Main measure</w:t>
            </w:r>
          </w:p>
        </w:tc>
        <w:tc>
          <w:tcPr>
            <w:tcW w:w="2127" w:type="dxa"/>
            <w:shd w:val="clear" w:color="auto" w:fill="BDD6EE" w:themeFill="accent5" w:themeFillTint="66"/>
          </w:tcPr>
          <w:p w14:paraId="618A9BF7" w14:textId="77777777" w:rsidR="00FE7F00" w:rsidRPr="00526B3C" w:rsidRDefault="00FE7F00" w:rsidP="00056944">
            <w:pPr>
              <w:pStyle w:val="MHPBody"/>
              <w:spacing w:line="276" w:lineRule="auto"/>
              <w:jc w:val="center"/>
              <w:rPr>
                <w:rFonts w:asciiTheme="minorHAnsi" w:hAnsiTheme="minorHAnsi"/>
                <w:b/>
                <w:noProof/>
                <w:szCs w:val="22"/>
              </w:rPr>
            </w:pPr>
            <w:r w:rsidRPr="00526B3C">
              <w:rPr>
                <w:rFonts w:asciiTheme="minorHAnsi" w:hAnsiTheme="minorHAnsi"/>
                <w:noProof/>
                <w:szCs w:val="22"/>
                <w:lang w:eastAsia="zh-TW"/>
              </w:rPr>
              <w:t>Unrelated to other measures</w:t>
            </w:r>
          </w:p>
        </w:tc>
        <w:tc>
          <w:tcPr>
            <w:tcW w:w="1201" w:type="dxa"/>
            <w:shd w:val="clear" w:color="auto" w:fill="BDD6EE" w:themeFill="accent5" w:themeFillTint="66"/>
          </w:tcPr>
          <w:p w14:paraId="1D8E435A" w14:textId="77777777" w:rsidR="00FE7F00" w:rsidRPr="00526B3C" w:rsidRDefault="00FE7F00"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Predictor 1</w:t>
            </w:r>
          </w:p>
        </w:tc>
        <w:tc>
          <w:tcPr>
            <w:tcW w:w="1201" w:type="dxa"/>
            <w:shd w:val="clear" w:color="auto" w:fill="BDD6EE" w:themeFill="accent5" w:themeFillTint="66"/>
          </w:tcPr>
          <w:p w14:paraId="75BA8765" w14:textId="77777777" w:rsidR="00FE7F00" w:rsidRPr="00526B3C" w:rsidRDefault="00FE7F00"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Predictor 2</w:t>
            </w:r>
          </w:p>
        </w:tc>
        <w:tc>
          <w:tcPr>
            <w:tcW w:w="1201" w:type="dxa"/>
            <w:shd w:val="clear" w:color="auto" w:fill="BDD6EE" w:themeFill="accent5" w:themeFillTint="66"/>
          </w:tcPr>
          <w:p w14:paraId="0FE91446" w14:textId="77777777" w:rsidR="00FE7F00" w:rsidRPr="00526B3C" w:rsidRDefault="00FE7F00" w:rsidP="00056944">
            <w:pPr>
              <w:pStyle w:val="MHPBody"/>
              <w:spacing w:line="276" w:lineRule="auto"/>
              <w:jc w:val="center"/>
              <w:rPr>
                <w:rFonts w:asciiTheme="minorHAnsi" w:hAnsiTheme="minorHAnsi"/>
                <w:noProof/>
                <w:color w:val="D9E2F3" w:themeColor="accent1" w:themeTint="33"/>
                <w:szCs w:val="22"/>
                <w:lang w:eastAsia="zh-TW"/>
              </w:rPr>
            </w:pPr>
            <w:r w:rsidRPr="00526B3C">
              <w:rPr>
                <w:rFonts w:asciiTheme="minorHAnsi" w:hAnsiTheme="minorHAnsi"/>
                <w:noProof/>
                <w:color w:val="D9E2F3" w:themeColor="accent1" w:themeTint="33"/>
                <w:szCs w:val="22"/>
                <w:lang w:eastAsia="zh-TW"/>
              </w:rPr>
              <w:t>Predictor 3</w:t>
            </w:r>
          </w:p>
        </w:tc>
        <w:tc>
          <w:tcPr>
            <w:tcW w:w="1201" w:type="dxa"/>
            <w:shd w:val="clear" w:color="auto" w:fill="BDD6EE" w:themeFill="accent5" w:themeFillTint="66"/>
          </w:tcPr>
          <w:p w14:paraId="7BBB682A" w14:textId="77777777" w:rsidR="00FE7F00" w:rsidRPr="00526B3C" w:rsidRDefault="00FE7F00" w:rsidP="00056944">
            <w:pPr>
              <w:pStyle w:val="MHPBody"/>
              <w:spacing w:line="276" w:lineRule="auto"/>
              <w:jc w:val="center"/>
              <w:rPr>
                <w:rFonts w:asciiTheme="minorHAnsi" w:hAnsiTheme="minorHAnsi"/>
                <w:noProof/>
                <w:color w:val="D9E2F3" w:themeColor="accent1" w:themeTint="33"/>
                <w:szCs w:val="22"/>
                <w:lang w:eastAsia="zh-TW"/>
              </w:rPr>
            </w:pPr>
            <w:r w:rsidRPr="00526B3C">
              <w:rPr>
                <w:rFonts w:asciiTheme="minorHAnsi" w:hAnsiTheme="minorHAnsi"/>
                <w:noProof/>
                <w:color w:val="D9E2F3" w:themeColor="accent1" w:themeTint="33"/>
                <w:szCs w:val="22"/>
                <w:lang w:eastAsia="zh-TW"/>
              </w:rPr>
              <w:t>Control variable</w:t>
            </w:r>
          </w:p>
        </w:tc>
      </w:tr>
      <w:tr w:rsidR="00FE7F00" w:rsidRPr="00526B3C" w14:paraId="44FC81A3" w14:textId="77777777" w:rsidTr="00056944">
        <w:trPr>
          <w:trHeight w:val="457"/>
        </w:trPr>
        <w:tc>
          <w:tcPr>
            <w:tcW w:w="2029" w:type="dxa"/>
            <w:shd w:val="clear" w:color="auto" w:fill="D9D9D9" w:themeFill="background1" w:themeFillShade="D9"/>
          </w:tcPr>
          <w:p w14:paraId="67A84D9E" w14:textId="77777777" w:rsidR="00FE7F00" w:rsidRPr="00526B3C" w:rsidRDefault="00FE7F00" w:rsidP="00BB44DC">
            <w:pPr>
              <w:pStyle w:val="ListParagraph"/>
              <w:numPr>
                <w:ilvl w:val="0"/>
                <w:numId w:val="4"/>
              </w:numPr>
              <w:spacing w:line="276" w:lineRule="auto"/>
              <w:rPr>
                <w:noProof/>
                <w:lang w:eastAsia="zh-TW"/>
              </w:rPr>
            </w:pPr>
            <w:r w:rsidRPr="00526B3C">
              <w:rPr>
                <w:noProof/>
                <w:lang w:eastAsia="zh-TW"/>
              </w:rPr>
              <w:t>Question 1</w:t>
            </w:r>
          </w:p>
          <w:p w14:paraId="3EB681A9" w14:textId="77777777" w:rsidR="00FE7F00" w:rsidRPr="00526B3C" w:rsidRDefault="00FE7F00" w:rsidP="00BB44DC">
            <w:pPr>
              <w:pStyle w:val="ListParagraph"/>
              <w:numPr>
                <w:ilvl w:val="0"/>
                <w:numId w:val="4"/>
              </w:numPr>
              <w:spacing w:line="276" w:lineRule="auto"/>
              <w:rPr>
                <w:noProof/>
                <w:lang w:eastAsia="zh-TW"/>
              </w:rPr>
            </w:pPr>
            <w:r w:rsidRPr="00526B3C">
              <w:rPr>
                <w:noProof/>
                <w:lang w:eastAsia="zh-TW"/>
              </w:rPr>
              <w:t>Question 2</w:t>
            </w:r>
          </w:p>
          <w:p w14:paraId="7A99135F" w14:textId="77777777" w:rsidR="00FE7F00" w:rsidRPr="00526B3C" w:rsidRDefault="00FE7F00" w:rsidP="00BB44DC">
            <w:pPr>
              <w:pStyle w:val="ListParagraph"/>
              <w:numPr>
                <w:ilvl w:val="0"/>
                <w:numId w:val="4"/>
              </w:numPr>
              <w:spacing w:line="276" w:lineRule="auto"/>
              <w:rPr>
                <w:noProof/>
                <w:lang w:eastAsia="zh-TW"/>
              </w:rPr>
            </w:pPr>
            <w:r w:rsidRPr="00526B3C">
              <w:rPr>
                <w:noProof/>
                <w:lang w:eastAsia="zh-TW"/>
              </w:rPr>
              <w:t>Question 3</w:t>
            </w:r>
          </w:p>
        </w:tc>
        <w:tc>
          <w:tcPr>
            <w:tcW w:w="2127" w:type="dxa"/>
            <w:shd w:val="clear" w:color="auto" w:fill="D9D9D9" w:themeFill="background1" w:themeFillShade="D9"/>
          </w:tcPr>
          <w:p w14:paraId="5D8921B1" w14:textId="77777777" w:rsidR="00FE7F00" w:rsidRPr="00526B3C" w:rsidRDefault="00FE7F00" w:rsidP="00BB44DC">
            <w:pPr>
              <w:pStyle w:val="ListParagraph"/>
              <w:numPr>
                <w:ilvl w:val="0"/>
                <w:numId w:val="4"/>
              </w:numPr>
              <w:spacing w:line="276" w:lineRule="auto"/>
              <w:rPr>
                <w:noProof/>
                <w:lang w:eastAsia="zh-TW"/>
              </w:rPr>
            </w:pPr>
            <w:r w:rsidRPr="00526B3C">
              <w:rPr>
                <w:noProof/>
                <w:lang w:eastAsia="zh-TW"/>
              </w:rPr>
              <w:t>Question 4</w:t>
            </w:r>
          </w:p>
          <w:p w14:paraId="70DE58A4" w14:textId="77777777" w:rsidR="00FE7F00" w:rsidRPr="00526B3C" w:rsidRDefault="00FE7F00" w:rsidP="00BB44DC">
            <w:pPr>
              <w:pStyle w:val="ListParagraph"/>
              <w:numPr>
                <w:ilvl w:val="0"/>
                <w:numId w:val="4"/>
              </w:numPr>
              <w:spacing w:line="276" w:lineRule="auto"/>
              <w:rPr>
                <w:noProof/>
                <w:lang w:eastAsia="zh-TW"/>
              </w:rPr>
            </w:pPr>
            <w:r w:rsidRPr="00526B3C">
              <w:rPr>
                <w:noProof/>
                <w:lang w:eastAsia="zh-TW"/>
              </w:rPr>
              <w:t>Question 5</w:t>
            </w:r>
          </w:p>
          <w:p w14:paraId="1CFB8783" w14:textId="77777777" w:rsidR="00FE7F00" w:rsidRPr="00526B3C" w:rsidRDefault="00FE7F00" w:rsidP="00BB44DC">
            <w:pPr>
              <w:pStyle w:val="MHPBody"/>
              <w:numPr>
                <w:ilvl w:val="0"/>
                <w:numId w:val="4"/>
              </w:numPr>
              <w:spacing w:line="276" w:lineRule="auto"/>
              <w:rPr>
                <w:rFonts w:asciiTheme="minorHAnsi" w:hAnsiTheme="minorHAnsi"/>
                <w:noProof/>
                <w:szCs w:val="22"/>
                <w:lang w:eastAsia="zh-TW"/>
              </w:rPr>
            </w:pPr>
            <w:r w:rsidRPr="00526B3C">
              <w:rPr>
                <w:rFonts w:asciiTheme="minorHAnsi" w:hAnsiTheme="minorHAnsi"/>
                <w:noProof/>
                <w:lang w:eastAsia="zh-TW"/>
              </w:rPr>
              <w:t>Question 6</w:t>
            </w:r>
          </w:p>
        </w:tc>
        <w:tc>
          <w:tcPr>
            <w:tcW w:w="1201" w:type="dxa"/>
            <w:shd w:val="clear" w:color="auto" w:fill="D9D9D9" w:themeFill="background1" w:themeFillShade="D9"/>
          </w:tcPr>
          <w:p w14:paraId="788A70D9" w14:textId="77777777" w:rsidR="00FE7F00" w:rsidRPr="00526B3C" w:rsidRDefault="00FE7F00"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7</w:t>
            </w:r>
          </w:p>
          <w:p w14:paraId="721820E0" w14:textId="77777777" w:rsidR="00FE7F00" w:rsidRPr="00526B3C" w:rsidRDefault="00FE7F00"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8</w:t>
            </w:r>
          </w:p>
          <w:p w14:paraId="22B22EE2" w14:textId="77777777" w:rsidR="00FE7F00" w:rsidRPr="00526B3C" w:rsidRDefault="00FE7F00"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9</w:t>
            </w:r>
          </w:p>
        </w:tc>
        <w:tc>
          <w:tcPr>
            <w:tcW w:w="1201" w:type="dxa"/>
            <w:shd w:val="clear" w:color="auto" w:fill="D9D9D9" w:themeFill="background1" w:themeFillShade="D9"/>
          </w:tcPr>
          <w:p w14:paraId="28BD512B" w14:textId="77777777" w:rsidR="00FE7F00" w:rsidRPr="00526B3C" w:rsidRDefault="00FE7F00"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10</w:t>
            </w:r>
          </w:p>
          <w:p w14:paraId="01DFB9E3" w14:textId="77777777" w:rsidR="00FE7F00" w:rsidRPr="00526B3C" w:rsidRDefault="00FE7F00"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11</w:t>
            </w:r>
          </w:p>
          <w:p w14:paraId="7EEAF614" w14:textId="77777777" w:rsidR="00FE7F00" w:rsidRPr="00526B3C" w:rsidRDefault="00FE7F00" w:rsidP="00BB44DC">
            <w:pPr>
              <w:pStyle w:val="MHPBody"/>
              <w:numPr>
                <w:ilvl w:val="0"/>
                <w:numId w:val="4"/>
              </w:numPr>
              <w:spacing w:line="276" w:lineRule="auto"/>
              <w:rPr>
                <w:rFonts w:asciiTheme="minorHAnsi" w:hAnsiTheme="minorHAnsi"/>
                <w:noProof/>
                <w:lang w:eastAsia="zh-TW"/>
              </w:rPr>
            </w:pPr>
            <w:r w:rsidRPr="00526B3C">
              <w:rPr>
                <w:rFonts w:asciiTheme="minorHAnsi" w:hAnsiTheme="minorHAnsi"/>
                <w:noProof/>
                <w:lang w:eastAsia="zh-TW"/>
              </w:rPr>
              <w:t>Qn 12</w:t>
            </w:r>
          </w:p>
        </w:tc>
        <w:tc>
          <w:tcPr>
            <w:tcW w:w="1201" w:type="dxa"/>
            <w:shd w:val="clear" w:color="auto" w:fill="D9D9D9" w:themeFill="background1" w:themeFillShade="D9"/>
          </w:tcPr>
          <w:p w14:paraId="16EF5B73"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13</w:t>
            </w:r>
          </w:p>
          <w:p w14:paraId="779410D5"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14</w:t>
            </w:r>
          </w:p>
          <w:p w14:paraId="0656B537"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15</w:t>
            </w:r>
          </w:p>
        </w:tc>
        <w:tc>
          <w:tcPr>
            <w:tcW w:w="1201" w:type="dxa"/>
            <w:shd w:val="clear" w:color="auto" w:fill="D9D9D9" w:themeFill="background1" w:themeFillShade="D9"/>
          </w:tcPr>
          <w:p w14:paraId="4772BFF1"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16</w:t>
            </w:r>
          </w:p>
          <w:p w14:paraId="183A6CE6"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17</w:t>
            </w:r>
          </w:p>
          <w:p w14:paraId="1470800F"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18</w:t>
            </w:r>
          </w:p>
          <w:p w14:paraId="3AED8462"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19</w:t>
            </w:r>
          </w:p>
        </w:tc>
      </w:tr>
      <w:tr w:rsidR="00FE7F00" w:rsidRPr="00526B3C" w14:paraId="0223A656" w14:textId="77777777" w:rsidTr="00FE7F00">
        <w:trPr>
          <w:trHeight w:val="457"/>
        </w:trPr>
        <w:tc>
          <w:tcPr>
            <w:tcW w:w="2029" w:type="dxa"/>
            <w:shd w:val="clear" w:color="auto" w:fill="auto"/>
          </w:tcPr>
          <w:p w14:paraId="49CC433E" w14:textId="00E7652B" w:rsidR="00FE7F00" w:rsidRPr="00526B3C" w:rsidRDefault="00FE7F00" w:rsidP="00FE7F00">
            <w:pPr>
              <w:spacing w:line="276" w:lineRule="auto"/>
              <w:jc w:val="center"/>
              <w:rPr>
                <w:rFonts w:asciiTheme="minorHAnsi" w:hAnsiTheme="minorHAnsi"/>
                <w:noProof/>
                <w:lang w:eastAsia="zh-TW"/>
              </w:rPr>
            </w:pPr>
            <w:r w:rsidRPr="00526B3C">
              <w:rPr>
                <w:rFonts w:asciiTheme="minorHAnsi" w:hAnsiTheme="minorHAnsi"/>
                <w:noProof/>
                <w:lang w:eastAsia="zh-TW"/>
              </w:rPr>
              <mc:AlternateContent>
                <mc:Choice Requires="wps">
                  <w:drawing>
                    <wp:anchor distT="0" distB="0" distL="114300" distR="114300" simplePos="0" relativeHeight="251659264" behindDoc="0" locked="0" layoutInCell="1" allowOverlap="1" wp14:anchorId="4820D559" wp14:editId="06B407B1">
                      <wp:simplePos x="0" y="0"/>
                      <wp:positionH relativeFrom="column">
                        <wp:posOffset>617220</wp:posOffset>
                      </wp:positionH>
                      <wp:positionV relativeFrom="paragraph">
                        <wp:posOffset>3810</wp:posOffset>
                      </wp:positionV>
                      <wp:extent cx="0" cy="180975"/>
                      <wp:effectExtent l="0" t="0" r="12700" b="9525"/>
                      <wp:wrapNone/>
                      <wp:docPr id="4" name="Straight Connector 4"/>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FF2F9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6pt,.3pt" to="48.6pt,1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" strokecolor="#4472c4 [3204]" strokeweight=".5pt">
                      <v:stroke joinstyle="miter"/>
                    </v:line>
                  </w:pict>
                </mc:Fallback>
              </mc:AlternateContent>
            </w:r>
          </w:p>
        </w:tc>
        <w:tc>
          <w:tcPr>
            <w:tcW w:w="2127" w:type="dxa"/>
            <w:shd w:val="clear" w:color="auto" w:fill="auto"/>
          </w:tcPr>
          <w:p w14:paraId="0E540592" w14:textId="77777777" w:rsidR="00FE7F00" w:rsidRPr="00526B3C" w:rsidRDefault="00FE7F00" w:rsidP="00FE7F00">
            <w:pPr>
              <w:spacing w:line="276" w:lineRule="auto"/>
              <w:jc w:val="center"/>
              <w:rPr>
                <w:rFonts w:asciiTheme="minorHAnsi" w:hAnsiTheme="minorHAnsi"/>
              </w:rPr>
            </w:pPr>
            <w:r w:rsidRPr="00526B3C">
              <w:rPr>
                <w:rFonts w:asciiTheme="minorHAnsi" w:hAnsiTheme="minorHAnsi"/>
              </w:rPr>
              <w:fldChar w:fldCharType="begin"/>
            </w:r>
            <w:r w:rsidRPr="00526B3C">
              <w:rPr>
                <w:rFonts w:asciiTheme="minorHAnsi" w:hAnsiTheme="minorHAnsi"/>
              </w:rPr>
              <w:instrText xml:space="preserve"> INCLUDEPICTURE "/var/folders/yz/k18v8dgj7d92c2hf5x9lp7_c0000gn/T/com.microsoft.Word/WebArchiveCopyPasteTempFiles/8ATdOdKyB82+duyts+zyKwl0zq6kKB+dPiirgNf1HXgfwo3+qg269B+AAAAAElFTkSuQmCC" \* MERGEFORMATINET </w:instrText>
            </w:r>
            <w:r w:rsidRPr="00526B3C">
              <w:rPr>
                <w:rFonts w:asciiTheme="minorHAnsi" w:hAnsiTheme="minorHAnsi"/>
              </w:rPr>
              <w:fldChar w:fldCharType="separate"/>
            </w:r>
            <w:r w:rsidRPr="00526B3C">
              <w:rPr>
                <w:rFonts w:asciiTheme="minorHAnsi" w:hAnsiTheme="minorHAnsi"/>
                <w:noProof/>
              </w:rPr>
              <w:drawing>
                <wp:inline distT="0" distB="0" distL="0" distR="0" wp14:anchorId="5EC446AF" wp14:editId="55EFBDE2">
                  <wp:extent cx="498222" cy="676275"/>
                  <wp:effectExtent l="0" t="0" r="0" b="0"/>
                  <wp:docPr id="37" name="Picture 37" descr="Image result for silhouette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VIzvg_hO9-CM:" descr="Image result for silhouette person"/>
                          <pic:cNvPicPr>
                            <a:picLocks noChangeAspect="1" noChangeArrowheads="1"/>
                          </pic:cNvPicPr>
                        </pic:nvPicPr>
                        <pic:blipFill rotWithShape="1">
                          <a:blip r:embed="rId8">
                            <a:extLst>
                              <a:ext uri="{28A0092B-C50C-407E-A947-70E740481C1C}">
                                <a14:useLocalDpi xmlns:a14="http://schemas.microsoft.com/office/drawing/2010/main" val="0"/>
                              </a:ext>
                            </a:extLst>
                          </a:blip>
                          <a:srcRect l="17607" r="17254" b="9185"/>
                          <a:stretch/>
                        </pic:blipFill>
                        <pic:spPr bwMode="auto">
                          <a:xfrm>
                            <a:off x="0" y="0"/>
                            <a:ext cx="503323" cy="683199"/>
                          </a:xfrm>
                          <a:prstGeom prst="rect">
                            <a:avLst/>
                          </a:prstGeom>
                          <a:noFill/>
                          <a:ln>
                            <a:noFill/>
                          </a:ln>
                          <a:extLst>
                            <a:ext uri="{53640926-AAD7-44D8-BBD7-CCE9431645EC}">
                              <a14:shadowObscured xmlns:a14="http://schemas.microsoft.com/office/drawing/2010/main"/>
                            </a:ext>
                          </a:extLst>
                        </pic:spPr>
                      </pic:pic>
                    </a:graphicData>
                  </a:graphic>
                </wp:inline>
              </w:drawing>
            </w:r>
            <w:r w:rsidRPr="00526B3C">
              <w:rPr>
                <w:rFonts w:asciiTheme="minorHAnsi" w:hAnsiTheme="minorHAnsi"/>
              </w:rPr>
              <w:fldChar w:fldCharType="end"/>
            </w:r>
          </w:p>
          <w:p w14:paraId="3C3C6CAD" w14:textId="5677B20C" w:rsidR="00FE7F00" w:rsidRPr="00526B3C" w:rsidRDefault="00FE7F00" w:rsidP="00FE7F00">
            <w:pPr>
              <w:spacing w:line="276" w:lineRule="auto"/>
              <w:jc w:val="center"/>
              <w:rPr>
                <w:rFonts w:asciiTheme="minorHAnsi" w:hAnsiTheme="minorHAnsi"/>
                <w:noProof/>
                <w:lang w:eastAsia="zh-TW"/>
              </w:rPr>
            </w:pPr>
            <w:r w:rsidRPr="00526B3C">
              <w:rPr>
                <w:rFonts w:asciiTheme="minorHAnsi" w:hAnsiTheme="minorHAnsi"/>
                <w:noProof/>
                <w:lang w:eastAsia="zh-TW"/>
              </w:rPr>
              <w:t>Person 1</w:t>
            </w:r>
          </w:p>
        </w:tc>
        <w:tc>
          <w:tcPr>
            <w:tcW w:w="1201" w:type="dxa"/>
            <w:shd w:val="clear" w:color="auto" w:fill="auto"/>
          </w:tcPr>
          <w:p w14:paraId="752209CD" w14:textId="77777777" w:rsidR="00FE7F00" w:rsidRPr="00526B3C" w:rsidRDefault="00FE7F00" w:rsidP="00FE7F00">
            <w:pPr>
              <w:pStyle w:val="MHPBody"/>
              <w:spacing w:line="276" w:lineRule="auto"/>
              <w:jc w:val="center"/>
              <w:rPr>
                <w:rFonts w:asciiTheme="minorHAnsi" w:hAnsiTheme="minorHAnsi"/>
                <w:noProof/>
                <w:lang w:eastAsia="zh-TW"/>
              </w:rPr>
            </w:pPr>
          </w:p>
        </w:tc>
        <w:tc>
          <w:tcPr>
            <w:tcW w:w="1201" w:type="dxa"/>
            <w:shd w:val="clear" w:color="auto" w:fill="auto"/>
          </w:tcPr>
          <w:p w14:paraId="35DEFF53" w14:textId="6FD39787" w:rsidR="00FE7F00" w:rsidRPr="00526B3C" w:rsidRDefault="00FE7F00" w:rsidP="00FE7F00">
            <w:pPr>
              <w:pStyle w:val="MHPBody"/>
              <w:spacing w:line="276" w:lineRule="auto"/>
              <w:jc w:val="center"/>
              <w:rPr>
                <w:rFonts w:asciiTheme="minorHAnsi" w:hAnsiTheme="minorHAnsi"/>
                <w:noProof/>
                <w:lang w:eastAsia="zh-TW"/>
              </w:rPr>
            </w:pPr>
          </w:p>
        </w:tc>
        <w:tc>
          <w:tcPr>
            <w:tcW w:w="1201" w:type="dxa"/>
            <w:shd w:val="clear" w:color="auto" w:fill="auto"/>
          </w:tcPr>
          <w:p w14:paraId="46F5E4C0" w14:textId="77777777" w:rsidR="00FE7F00" w:rsidRPr="00526B3C" w:rsidRDefault="00FE7F00" w:rsidP="00FE7F00">
            <w:pPr>
              <w:pStyle w:val="MHPBody"/>
              <w:spacing w:line="276" w:lineRule="auto"/>
              <w:jc w:val="center"/>
              <w:rPr>
                <w:rFonts w:asciiTheme="minorHAnsi" w:hAnsiTheme="minorHAnsi"/>
                <w:noProof/>
                <w:color w:val="DEEAF6" w:themeColor="accent5" w:themeTint="33"/>
                <w:lang w:eastAsia="zh-TW"/>
              </w:rPr>
            </w:pPr>
          </w:p>
        </w:tc>
        <w:tc>
          <w:tcPr>
            <w:tcW w:w="1201" w:type="dxa"/>
            <w:shd w:val="clear" w:color="auto" w:fill="auto"/>
          </w:tcPr>
          <w:p w14:paraId="62556C2B" w14:textId="77777777" w:rsidR="00FE7F00" w:rsidRPr="00526B3C" w:rsidRDefault="00FE7F00" w:rsidP="00FE7F00">
            <w:pPr>
              <w:pStyle w:val="MHPBody"/>
              <w:spacing w:line="276" w:lineRule="auto"/>
              <w:jc w:val="center"/>
              <w:rPr>
                <w:rFonts w:asciiTheme="minorHAnsi" w:hAnsiTheme="minorHAnsi"/>
                <w:noProof/>
                <w:lang w:eastAsia="zh-TW"/>
              </w:rPr>
            </w:pPr>
          </w:p>
        </w:tc>
      </w:tr>
    </w:tbl>
    <w:p w14:paraId="5465A179" w14:textId="65C16797" w:rsidR="00FE7F00" w:rsidRPr="00526B3C" w:rsidRDefault="00FE7F00" w:rsidP="00FE7F00">
      <w:pPr>
        <w:spacing w:line="276" w:lineRule="auto"/>
        <w:rPr>
          <w:rFonts w:asciiTheme="minorHAnsi" w:hAnsiTheme="minorHAnsi"/>
          <w:noProof/>
          <w:sz w:val="22"/>
          <w:szCs w:val="22"/>
          <w:lang w:eastAsia="zh-TW"/>
        </w:rPr>
      </w:pPr>
    </w:p>
    <w:p w14:paraId="1D4E0894" w14:textId="7C5AE2DB" w:rsidR="00FE7F00" w:rsidRPr="00526B3C" w:rsidRDefault="00FE7F00" w:rsidP="00FE7F00">
      <w:pPr>
        <w:spacing w:line="276" w:lineRule="auto"/>
        <w:rPr>
          <w:rFonts w:asciiTheme="minorHAnsi" w:hAnsiTheme="minorHAnsi"/>
          <w:noProof/>
          <w:sz w:val="22"/>
          <w:szCs w:val="22"/>
          <w:lang w:eastAsia="zh-TW"/>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029"/>
        <w:gridCol w:w="2127"/>
        <w:gridCol w:w="1201"/>
        <w:gridCol w:w="1201"/>
        <w:gridCol w:w="1201"/>
        <w:gridCol w:w="1201"/>
      </w:tblGrid>
      <w:tr w:rsidR="00FE7F00" w:rsidRPr="00526B3C" w14:paraId="7C3F9039" w14:textId="77777777" w:rsidTr="00056944">
        <w:trPr>
          <w:trHeight w:val="373"/>
        </w:trPr>
        <w:tc>
          <w:tcPr>
            <w:tcW w:w="4156" w:type="dxa"/>
            <w:gridSpan w:val="2"/>
            <w:shd w:val="clear" w:color="auto" w:fill="000000" w:themeFill="text1"/>
          </w:tcPr>
          <w:p w14:paraId="235D9A54" w14:textId="77777777" w:rsidR="00FE7F00" w:rsidRPr="00526B3C" w:rsidRDefault="00FE7F00"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Core components</w:t>
            </w:r>
          </w:p>
        </w:tc>
        <w:tc>
          <w:tcPr>
            <w:tcW w:w="4804" w:type="dxa"/>
            <w:gridSpan w:val="4"/>
            <w:shd w:val="clear" w:color="auto" w:fill="000000" w:themeFill="text1"/>
          </w:tcPr>
          <w:p w14:paraId="58F64EF2" w14:textId="77777777" w:rsidR="00FE7F00" w:rsidRPr="00526B3C" w:rsidRDefault="00FE7F00" w:rsidP="00056944">
            <w:pPr>
              <w:pStyle w:val="MHPBody"/>
              <w:spacing w:line="276" w:lineRule="auto"/>
              <w:jc w:val="center"/>
              <w:rPr>
                <w:rFonts w:asciiTheme="minorHAnsi" w:hAnsiTheme="minorHAnsi"/>
                <w:noProof/>
                <w:szCs w:val="22"/>
                <w:lang w:eastAsia="zh-TW"/>
              </w:rPr>
            </w:pPr>
            <w:r w:rsidRPr="00526B3C">
              <w:rPr>
                <w:rFonts w:asciiTheme="minorHAnsi" w:hAnsiTheme="minorHAnsi"/>
                <w:noProof/>
                <w:szCs w:val="22"/>
                <w:lang w:eastAsia="zh-TW"/>
              </w:rPr>
              <w:t>Subcomponents</w:t>
            </w:r>
          </w:p>
        </w:tc>
      </w:tr>
      <w:tr w:rsidR="00FE7F00" w:rsidRPr="00526B3C" w14:paraId="656E6FD4" w14:textId="77777777" w:rsidTr="00056944">
        <w:trPr>
          <w:trHeight w:val="373"/>
        </w:trPr>
        <w:tc>
          <w:tcPr>
            <w:tcW w:w="2029" w:type="dxa"/>
            <w:shd w:val="clear" w:color="auto" w:fill="BDD6EE" w:themeFill="accent5" w:themeFillTint="66"/>
          </w:tcPr>
          <w:p w14:paraId="2D8CD3A5" w14:textId="77777777" w:rsidR="00FE7F00" w:rsidRPr="00526B3C" w:rsidRDefault="00FE7F00" w:rsidP="00056944">
            <w:pPr>
              <w:pStyle w:val="MHPBody"/>
              <w:spacing w:line="276" w:lineRule="auto"/>
              <w:jc w:val="center"/>
              <w:rPr>
                <w:rFonts w:asciiTheme="minorHAnsi" w:hAnsiTheme="minorHAnsi"/>
                <w:b/>
                <w:noProof/>
                <w:szCs w:val="22"/>
              </w:rPr>
            </w:pPr>
            <w:r w:rsidRPr="00526B3C">
              <w:rPr>
                <w:rFonts w:asciiTheme="minorHAnsi" w:hAnsiTheme="minorHAnsi"/>
                <w:noProof/>
                <w:szCs w:val="22"/>
                <w:lang w:eastAsia="zh-TW"/>
              </w:rPr>
              <w:t>Main measure</w:t>
            </w:r>
          </w:p>
        </w:tc>
        <w:tc>
          <w:tcPr>
            <w:tcW w:w="2127" w:type="dxa"/>
            <w:shd w:val="clear" w:color="auto" w:fill="BDD6EE" w:themeFill="accent5" w:themeFillTint="66"/>
          </w:tcPr>
          <w:p w14:paraId="0EA01B04" w14:textId="77777777" w:rsidR="00FE7F00" w:rsidRPr="00526B3C" w:rsidRDefault="00FE7F00" w:rsidP="00056944">
            <w:pPr>
              <w:pStyle w:val="MHPBody"/>
              <w:spacing w:line="276" w:lineRule="auto"/>
              <w:jc w:val="center"/>
              <w:rPr>
                <w:rFonts w:asciiTheme="minorHAnsi" w:hAnsiTheme="minorHAnsi"/>
                <w:b/>
                <w:noProof/>
                <w:szCs w:val="22"/>
              </w:rPr>
            </w:pPr>
            <w:r w:rsidRPr="00526B3C">
              <w:rPr>
                <w:rFonts w:asciiTheme="minorHAnsi" w:hAnsiTheme="minorHAnsi"/>
                <w:noProof/>
                <w:szCs w:val="22"/>
                <w:lang w:eastAsia="zh-TW"/>
              </w:rPr>
              <w:t>Unrelated to other measures</w:t>
            </w:r>
          </w:p>
        </w:tc>
        <w:tc>
          <w:tcPr>
            <w:tcW w:w="1201" w:type="dxa"/>
            <w:shd w:val="clear" w:color="auto" w:fill="BDD6EE" w:themeFill="accent5" w:themeFillTint="66"/>
          </w:tcPr>
          <w:p w14:paraId="2F39132A" w14:textId="77777777" w:rsidR="00FE7F00" w:rsidRPr="00526B3C" w:rsidRDefault="00FE7F00" w:rsidP="00056944">
            <w:pPr>
              <w:pStyle w:val="MHPBody"/>
              <w:spacing w:line="276" w:lineRule="auto"/>
              <w:jc w:val="center"/>
              <w:rPr>
                <w:rFonts w:asciiTheme="minorHAnsi" w:hAnsiTheme="minorHAnsi"/>
                <w:noProof/>
                <w:color w:val="D9E2F3" w:themeColor="accent1" w:themeTint="33"/>
                <w:szCs w:val="22"/>
                <w:lang w:eastAsia="zh-TW"/>
              </w:rPr>
            </w:pPr>
            <w:r w:rsidRPr="00526B3C">
              <w:rPr>
                <w:rFonts w:asciiTheme="minorHAnsi" w:hAnsiTheme="minorHAnsi"/>
                <w:noProof/>
                <w:color w:val="D9E2F3" w:themeColor="accent1" w:themeTint="33"/>
                <w:szCs w:val="22"/>
                <w:lang w:eastAsia="zh-TW"/>
              </w:rPr>
              <w:t>Predictor 1</w:t>
            </w:r>
          </w:p>
        </w:tc>
        <w:tc>
          <w:tcPr>
            <w:tcW w:w="1201" w:type="dxa"/>
            <w:shd w:val="clear" w:color="auto" w:fill="BDD6EE" w:themeFill="accent5" w:themeFillTint="66"/>
          </w:tcPr>
          <w:p w14:paraId="3BA0FA44" w14:textId="77777777" w:rsidR="00FE7F00" w:rsidRPr="00526B3C" w:rsidRDefault="00FE7F00" w:rsidP="00056944">
            <w:pPr>
              <w:pStyle w:val="MHPBody"/>
              <w:spacing w:line="276" w:lineRule="auto"/>
              <w:jc w:val="center"/>
              <w:rPr>
                <w:rFonts w:asciiTheme="minorHAnsi" w:hAnsiTheme="minorHAnsi"/>
                <w:noProof/>
                <w:color w:val="D9E2F3" w:themeColor="accent1" w:themeTint="33"/>
                <w:szCs w:val="22"/>
                <w:lang w:eastAsia="zh-TW"/>
              </w:rPr>
            </w:pPr>
            <w:r w:rsidRPr="00526B3C">
              <w:rPr>
                <w:rFonts w:asciiTheme="minorHAnsi" w:hAnsiTheme="minorHAnsi"/>
                <w:noProof/>
                <w:color w:val="D9E2F3" w:themeColor="accent1" w:themeTint="33"/>
                <w:szCs w:val="22"/>
                <w:lang w:eastAsia="zh-TW"/>
              </w:rPr>
              <w:t>Predictor 2</w:t>
            </w:r>
          </w:p>
        </w:tc>
        <w:tc>
          <w:tcPr>
            <w:tcW w:w="1201" w:type="dxa"/>
            <w:shd w:val="clear" w:color="auto" w:fill="BDD6EE" w:themeFill="accent5" w:themeFillTint="66"/>
          </w:tcPr>
          <w:p w14:paraId="29ADCB89" w14:textId="77777777" w:rsidR="00FE7F00" w:rsidRPr="00526B3C" w:rsidRDefault="00FE7F00" w:rsidP="00056944">
            <w:pPr>
              <w:pStyle w:val="MHPBody"/>
              <w:spacing w:line="276" w:lineRule="auto"/>
              <w:jc w:val="center"/>
              <w:rPr>
                <w:rFonts w:asciiTheme="minorHAnsi" w:hAnsiTheme="minorHAnsi"/>
                <w:noProof/>
                <w:color w:val="000000" w:themeColor="text1"/>
                <w:szCs w:val="22"/>
                <w:lang w:eastAsia="zh-TW"/>
              </w:rPr>
            </w:pPr>
            <w:r w:rsidRPr="00526B3C">
              <w:rPr>
                <w:rFonts w:asciiTheme="minorHAnsi" w:hAnsiTheme="minorHAnsi"/>
                <w:noProof/>
                <w:color w:val="000000" w:themeColor="text1"/>
                <w:szCs w:val="22"/>
                <w:lang w:eastAsia="zh-TW"/>
              </w:rPr>
              <w:t>Predictor 3</w:t>
            </w:r>
          </w:p>
        </w:tc>
        <w:tc>
          <w:tcPr>
            <w:tcW w:w="1201" w:type="dxa"/>
            <w:shd w:val="clear" w:color="auto" w:fill="BDD6EE" w:themeFill="accent5" w:themeFillTint="66"/>
          </w:tcPr>
          <w:p w14:paraId="0B660F87" w14:textId="77777777" w:rsidR="00FE7F00" w:rsidRPr="00526B3C" w:rsidRDefault="00FE7F00" w:rsidP="00056944">
            <w:pPr>
              <w:pStyle w:val="MHPBody"/>
              <w:spacing w:line="276" w:lineRule="auto"/>
              <w:jc w:val="center"/>
              <w:rPr>
                <w:rFonts w:asciiTheme="minorHAnsi" w:hAnsiTheme="minorHAnsi"/>
                <w:noProof/>
                <w:color w:val="000000" w:themeColor="text1"/>
                <w:szCs w:val="22"/>
                <w:lang w:eastAsia="zh-TW"/>
              </w:rPr>
            </w:pPr>
            <w:r w:rsidRPr="00526B3C">
              <w:rPr>
                <w:rFonts w:asciiTheme="minorHAnsi" w:hAnsiTheme="minorHAnsi"/>
                <w:noProof/>
                <w:color w:val="000000" w:themeColor="text1"/>
                <w:szCs w:val="22"/>
                <w:lang w:eastAsia="zh-TW"/>
              </w:rPr>
              <w:t>Control variable</w:t>
            </w:r>
          </w:p>
        </w:tc>
      </w:tr>
      <w:tr w:rsidR="00FE7F00" w:rsidRPr="00526B3C" w14:paraId="2C865F67" w14:textId="77777777" w:rsidTr="00056944">
        <w:trPr>
          <w:trHeight w:val="457"/>
        </w:trPr>
        <w:tc>
          <w:tcPr>
            <w:tcW w:w="2029" w:type="dxa"/>
            <w:shd w:val="clear" w:color="auto" w:fill="D9D9D9" w:themeFill="background1" w:themeFillShade="D9"/>
          </w:tcPr>
          <w:p w14:paraId="58C50449" w14:textId="77777777" w:rsidR="00FE7F00" w:rsidRPr="00526B3C" w:rsidRDefault="00FE7F00" w:rsidP="00BB44DC">
            <w:pPr>
              <w:pStyle w:val="ListParagraph"/>
              <w:numPr>
                <w:ilvl w:val="0"/>
                <w:numId w:val="4"/>
              </w:numPr>
              <w:spacing w:line="276" w:lineRule="auto"/>
              <w:rPr>
                <w:noProof/>
                <w:lang w:eastAsia="zh-TW"/>
              </w:rPr>
            </w:pPr>
            <w:r w:rsidRPr="00526B3C">
              <w:rPr>
                <w:noProof/>
                <w:lang w:eastAsia="zh-TW"/>
              </w:rPr>
              <w:t>Question 1</w:t>
            </w:r>
          </w:p>
          <w:p w14:paraId="1942506B" w14:textId="77777777" w:rsidR="00FE7F00" w:rsidRPr="00526B3C" w:rsidRDefault="00FE7F00" w:rsidP="00BB44DC">
            <w:pPr>
              <w:pStyle w:val="ListParagraph"/>
              <w:numPr>
                <w:ilvl w:val="0"/>
                <w:numId w:val="4"/>
              </w:numPr>
              <w:spacing w:line="276" w:lineRule="auto"/>
              <w:rPr>
                <w:noProof/>
                <w:lang w:eastAsia="zh-TW"/>
              </w:rPr>
            </w:pPr>
            <w:r w:rsidRPr="00526B3C">
              <w:rPr>
                <w:noProof/>
                <w:lang w:eastAsia="zh-TW"/>
              </w:rPr>
              <w:t>Question 2</w:t>
            </w:r>
          </w:p>
          <w:p w14:paraId="2013E1EE" w14:textId="77777777" w:rsidR="00FE7F00" w:rsidRPr="00526B3C" w:rsidRDefault="00FE7F00" w:rsidP="00BB44DC">
            <w:pPr>
              <w:pStyle w:val="ListParagraph"/>
              <w:numPr>
                <w:ilvl w:val="0"/>
                <w:numId w:val="4"/>
              </w:numPr>
              <w:spacing w:line="276" w:lineRule="auto"/>
              <w:rPr>
                <w:noProof/>
                <w:lang w:eastAsia="zh-TW"/>
              </w:rPr>
            </w:pPr>
            <w:r w:rsidRPr="00526B3C">
              <w:rPr>
                <w:noProof/>
                <w:lang w:eastAsia="zh-TW"/>
              </w:rPr>
              <w:t>Question 3</w:t>
            </w:r>
          </w:p>
        </w:tc>
        <w:tc>
          <w:tcPr>
            <w:tcW w:w="2127" w:type="dxa"/>
            <w:shd w:val="clear" w:color="auto" w:fill="D9D9D9" w:themeFill="background1" w:themeFillShade="D9"/>
          </w:tcPr>
          <w:p w14:paraId="35CF1EC2" w14:textId="77777777" w:rsidR="00FE7F00" w:rsidRPr="00526B3C" w:rsidRDefault="00FE7F00" w:rsidP="00BB44DC">
            <w:pPr>
              <w:pStyle w:val="ListParagraph"/>
              <w:numPr>
                <w:ilvl w:val="0"/>
                <w:numId w:val="4"/>
              </w:numPr>
              <w:spacing w:line="276" w:lineRule="auto"/>
              <w:rPr>
                <w:noProof/>
                <w:lang w:eastAsia="zh-TW"/>
              </w:rPr>
            </w:pPr>
            <w:r w:rsidRPr="00526B3C">
              <w:rPr>
                <w:noProof/>
                <w:lang w:eastAsia="zh-TW"/>
              </w:rPr>
              <w:t>Question 4</w:t>
            </w:r>
          </w:p>
          <w:p w14:paraId="65DBD443" w14:textId="77777777" w:rsidR="00FE7F00" w:rsidRPr="00526B3C" w:rsidRDefault="00FE7F00" w:rsidP="00BB44DC">
            <w:pPr>
              <w:pStyle w:val="ListParagraph"/>
              <w:numPr>
                <w:ilvl w:val="0"/>
                <w:numId w:val="4"/>
              </w:numPr>
              <w:spacing w:line="276" w:lineRule="auto"/>
              <w:rPr>
                <w:noProof/>
                <w:lang w:eastAsia="zh-TW"/>
              </w:rPr>
            </w:pPr>
            <w:r w:rsidRPr="00526B3C">
              <w:rPr>
                <w:noProof/>
                <w:lang w:eastAsia="zh-TW"/>
              </w:rPr>
              <w:t>Question 5</w:t>
            </w:r>
          </w:p>
          <w:p w14:paraId="3D6AFBBC" w14:textId="77777777" w:rsidR="00FE7F00" w:rsidRPr="00526B3C" w:rsidRDefault="00FE7F00" w:rsidP="00BB44DC">
            <w:pPr>
              <w:pStyle w:val="MHPBody"/>
              <w:numPr>
                <w:ilvl w:val="0"/>
                <w:numId w:val="4"/>
              </w:numPr>
              <w:spacing w:line="276" w:lineRule="auto"/>
              <w:rPr>
                <w:rFonts w:asciiTheme="minorHAnsi" w:hAnsiTheme="minorHAnsi"/>
                <w:noProof/>
                <w:szCs w:val="22"/>
                <w:lang w:eastAsia="zh-TW"/>
              </w:rPr>
            </w:pPr>
            <w:r w:rsidRPr="00526B3C">
              <w:rPr>
                <w:rFonts w:asciiTheme="minorHAnsi" w:hAnsiTheme="minorHAnsi"/>
                <w:noProof/>
                <w:lang w:eastAsia="zh-TW"/>
              </w:rPr>
              <w:t>Question 6</w:t>
            </w:r>
          </w:p>
        </w:tc>
        <w:tc>
          <w:tcPr>
            <w:tcW w:w="1201" w:type="dxa"/>
            <w:shd w:val="clear" w:color="auto" w:fill="D9D9D9" w:themeFill="background1" w:themeFillShade="D9"/>
          </w:tcPr>
          <w:p w14:paraId="4C483CA1"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7</w:t>
            </w:r>
          </w:p>
          <w:p w14:paraId="0A4AC475"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8</w:t>
            </w:r>
          </w:p>
          <w:p w14:paraId="715F796B"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9</w:t>
            </w:r>
          </w:p>
        </w:tc>
        <w:tc>
          <w:tcPr>
            <w:tcW w:w="1201" w:type="dxa"/>
            <w:shd w:val="clear" w:color="auto" w:fill="D9D9D9" w:themeFill="background1" w:themeFillShade="D9"/>
          </w:tcPr>
          <w:p w14:paraId="76C1F18F"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10</w:t>
            </w:r>
          </w:p>
          <w:p w14:paraId="095CE62D"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11</w:t>
            </w:r>
          </w:p>
          <w:p w14:paraId="4BF6FD20" w14:textId="77777777" w:rsidR="00FE7F00" w:rsidRPr="00526B3C" w:rsidRDefault="00FE7F00" w:rsidP="00BB44DC">
            <w:pPr>
              <w:pStyle w:val="MHPBody"/>
              <w:numPr>
                <w:ilvl w:val="0"/>
                <w:numId w:val="4"/>
              </w:numPr>
              <w:spacing w:line="276" w:lineRule="auto"/>
              <w:rPr>
                <w:rFonts w:asciiTheme="minorHAnsi" w:hAnsiTheme="minorHAnsi"/>
                <w:noProof/>
                <w:color w:val="F2F2F2" w:themeColor="background1" w:themeShade="F2"/>
                <w:lang w:eastAsia="zh-TW"/>
              </w:rPr>
            </w:pPr>
            <w:r w:rsidRPr="00526B3C">
              <w:rPr>
                <w:rFonts w:asciiTheme="minorHAnsi" w:hAnsiTheme="minorHAnsi"/>
                <w:noProof/>
                <w:color w:val="F2F2F2" w:themeColor="background1" w:themeShade="F2"/>
                <w:lang w:eastAsia="zh-TW"/>
              </w:rPr>
              <w:t>Qn 12</w:t>
            </w:r>
          </w:p>
        </w:tc>
        <w:tc>
          <w:tcPr>
            <w:tcW w:w="1201" w:type="dxa"/>
            <w:shd w:val="clear" w:color="auto" w:fill="D9D9D9" w:themeFill="background1" w:themeFillShade="D9"/>
          </w:tcPr>
          <w:p w14:paraId="5D5997FA" w14:textId="77777777" w:rsidR="00FE7F00" w:rsidRPr="00526B3C" w:rsidRDefault="00FE7F00" w:rsidP="00BB44DC">
            <w:pPr>
              <w:pStyle w:val="MHPBody"/>
              <w:numPr>
                <w:ilvl w:val="0"/>
                <w:numId w:val="4"/>
              </w:numPr>
              <w:spacing w:line="276" w:lineRule="auto"/>
              <w:rPr>
                <w:rFonts w:asciiTheme="minorHAnsi" w:hAnsiTheme="minorHAnsi"/>
                <w:noProof/>
                <w:color w:val="000000" w:themeColor="text1"/>
                <w:lang w:eastAsia="zh-TW"/>
              </w:rPr>
            </w:pPr>
            <w:r w:rsidRPr="00526B3C">
              <w:rPr>
                <w:rFonts w:asciiTheme="minorHAnsi" w:hAnsiTheme="minorHAnsi"/>
                <w:noProof/>
                <w:color w:val="000000" w:themeColor="text1"/>
                <w:lang w:eastAsia="zh-TW"/>
              </w:rPr>
              <w:t>Qn 13</w:t>
            </w:r>
          </w:p>
          <w:p w14:paraId="51284C7A" w14:textId="77777777" w:rsidR="00FE7F00" w:rsidRPr="00526B3C" w:rsidRDefault="00FE7F00" w:rsidP="00BB44DC">
            <w:pPr>
              <w:pStyle w:val="MHPBody"/>
              <w:numPr>
                <w:ilvl w:val="0"/>
                <w:numId w:val="4"/>
              </w:numPr>
              <w:spacing w:line="276" w:lineRule="auto"/>
              <w:rPr>
                <w:rFonts w:asciiTheme="minorHAnsi" w:hAnsiTheme="minorHAnsi"/>
                <w:noProof/>
                <w:color w:val="000000" w:themeColor="text1"/>
                <w:lang w:eastAsia="zh-TW"/>
              </w:rPr>
            </w:pPr>
            <w:r w:rsidRPr="00526B3C">
              <w:rPr>
                <w:rFonts w:asciiTheme="minorHAnsi" w:hAnsiTheme="minorHAnsi"/>
                <w:noProof/>
                <w:color w:val="000000" w:themeColor="text1"/>
                <w:lang w:eastAsia="zh-TW"/>
              </w:rPr>
              <w:t>Qn 14</w:t>
            </w:r>
          </w:p>
          <w:p w14:paraId="120ACB6D" w14:textId="77777777" w:rsidR="00FE7F00" w:rsidRPr="00526B3C" w:rsidRDefault="00FE7F00" w:rsidP="00BB44DC">
            <w:pPr>
              <w:pStyle w:val="MHPBody"/>
              <w:numPr>
                <w:ilvl w:val="0"/>
                <w:numId w:val="4"/>
              </w:numPr>
              <w:spacing w:line="276" w:lineRule="auto"/>
              <w:rPr>
                <w:rFonts w:asciiTheme="minorHAnsi" w:hAnsiTheme="minorHAnsi"/>
                <w:noProof/>
                <w:color w:val="000000" w:themeColor="text1"/>
                <w:lang w:eastAsia="zh-TW"/>
              </w:rPr>
            </w:pPr>
            <w:r w:rsidRPr="00526B3C">
              <w:rPr>
                <w:rFonts w:asciiTheme="minorHAnsi" w:hAnsiTheme="minorHAnsi"/>
                <w:noProof/>
                <w:color w:val="000000" w:themeColor="text1"/>
                <w:lang w:eastAsia="zh-TW"/>
              </w:rPr>
              <w:t>Qn 15</w:t>
            </w:r>
          </w:p>
        </w:tc>
        <w:tc>
          <w:tcPr>
            <w:tcW w:w="1201" w:type="dxa"/>
            <w:shd w:val="clear" w:color="auto" w:fill="D9D9D9" w:themeFill="background1" w:themeFillShade="D9"/>
          </w:tcPr>
          <w:p w14:paraId="432AC5AD" w14:textId="77777777" w:rsidR="00FE7F00" w:rsidRPr="00526B3C" w:rsidRDefault="00FE7F00" w:rsidP="00BB44DC">
            <w:pPr>
              <w:pStyle w:val="MHPBody"/>
              <w:numPr>
                <w:ilvl w:val="0"/>
                <w:numId w:val="4"/>
              </w:numPr>
              <w:spacing w:line="276" w:lineRule="auto"/>
              <w:rPr>
                <w:rFonts w:asciiTheme="minorHAnsi" w:hAnsiTheme="minorHAnsi"/>
                <w:noProof/>
                <w:color w:val="000000" w:themeColor="text1"/>
                <w:lang w:eastAsia="zh-TW"/>
              </w:rPr>
            </w:pPr>
            <w:r w:rsidRPr="00526B3C">
              <w:rPr>
                <w:rFonts w:asciiTheme="minorHAnsi" w:hAnsiTheme="minorHAnsi"/>
                <w:noProof/>
                <w:color w:val="000000" w:themeColor="text1"/>
                <w:lang w:eastAsia="zh-TW"/>
              </w:rPr>
              <w:t>Qn 16</w:t>
            </w:r>
          </w:p>
          <w:p w14:paraId="5AEE56B6" w14:textId="77777777" w:rsidR="00FE7F00" w:rsidRPr="00526B3C" w:rsidRDefault="00FE7F00" w:rsidP="00BB44DC">
            <w:pPr>
              <w:pStyle w:val="MHPBody"/>
              <w:numPr>
                <w:ilvl w:val="0"/>
                <w:numId w:val="4"/>
              </w:numPr>
              <w:spacing w:line="276" w:lineRule="auto"/>
              <w:rPr>
                <w:rFonts w:asciiTheme="minorHAnsi" w:hAnsiTheme="minorHAnsi"/>
                <w:noProof/>
                <w:color w:val="000000" w:themeColor="text1"/>
                <w:lang w:eastAsia="zh-TW"/>
              </w:rPr>
            </w:pPr>
            <w:r w:rsidRPr="00526B3C">
              <w:rPr>
                <w:rFonts w:asciiTheme="minorHAnsi" w:hAnsiTheme="minorHAnsi"/>
                <w:noProof/>
                <w:color w:val="000000" w:themeColor="text1"/>
                <w:lang w:eastAsia="zh-TW"/>
              </w:rPr>
              <w:t>Qn 17</w:t>
            </w:r>
          </w:p>
          <w:p w14:paraId="04816E4B" w14:textId="77777777" w:rsidR="00FE7F00" w:rsidRPr="00526B3C" w:rsidRDefault="00FE7F00" w:rsidP="00BB44DC">
            <w:pPr>
              <w:pStyle w:val="MHPBody"/>
              <w:numPr>
                <w:ilvl w:val="0"/>
                <w:numId w:val="4"/>
              </w:numPr>
              <w:spacing w:line="276" w:lineRule="auto"/>
              <w:rPr>
                <w:rFonts w:asciiTheme="minorHAnsi" w:hAnsiTheme="minorHAnsi"/>
                <w:noProof/>
                <w:color w:val="000000" w:themeColor="text1"/>
                <w:lang w:eastAsia="zh-TW"/>
              </w:rPr>
            </w:pPr>
            <w:r w:rsidRPr="00526B3C">
              <w:rPr>
                <w:rFonts w:asciiTheme="minorHAnsi" w:hAnsiTheme="minorHAnsi"/>
                <w:noProof/>
                <w:color w:val="000000" w:themeColor="text1"/>
                <w:lang w:eastAsia="zh-TW"/>
              </w:rPr>
              <w:t>Qn 18</w:t>
            </w:r>
          </w:p>
          <w:p w14:paraId="7470F57B" w14:textId="77777777" w:rsidR="00FE7F00" w:rsidRPr="00526B3C" w:rsidRDefault="00FE7F00" w:rsidP="00BB44DC">
            <w:pPr>
              <w:pStyle w:val="MHPBody"/>
              <w:numPr>
                <w:ilvl w:val="0"/>
                <w:numId w:val="4"/>
              </w:numPr>
              <w:spacing w:line="276" w:lineRule="auto"/>
              <w:rPr>
                <w:rFonts w:asciiTheme="minorHAnsi" w:hAnsiTheme="minorHAnsi"/>
                <w:noProof/>
                <w:color w:val="000000" w:themeColor="text1"/>
                <w:lang w:eastAsia="zh-TW"/>
              </w:rPr>
            </w:pPr>
            <w:r w:rsidRPr="00526B3C">
              <w:rPr>
                <w:rFonts w:asciiTheme="minorHAnsi" w:hAnsiTheme="minorHAnsi"/>
                <w:noProof/>
                <w:color w:val="000000" w:themeColor="text1"/>
                <w:lang w:eastAsia="zh-TW"/>
              </w:rPr>
              <w:t>Qn 19</w:t>
            </w:r>
          </w:p>
        </w:tc>
      </w:tr>
      <w:tr w:rsidR="00FE7F00" w:rsidRPr="00526B3C" w14:paraId="1B23DB97" w14:textId="77777777" w:rsidTr="00733832">
        <w:trPr>
          <w:trHeight w:val="457"/>
        </w:trPr>
        <w:tc>
          <w:tcPr>
            <w:tcW w:w="2029" w:type="dxa"/>
            <w:shd w:val="clear" w:color="auto" w:fill="auto"/>
          </w:tcPr>
          <w:p w14:paraId="3A06C5AA" w14:textId="77777777" w:rsidR="00FE7F00" w:rsidRPr="00526B3C" w:rsidRDefault="00FE7F00" w:rsidP="00056944">
            <w:pPr>
              <w:spacing w:line="276" w:lineRule="auto"/>
              <w:jc w:val="center"/>
              <w:rPr>
                <w:rFonts w:asciiTheme="minorHAnsi" w:hAnsiTheme="minorHAnsi"/>
                <w:noProof/>
                <w:lang w:eastAsia="zh-TW"/>
              </w:rPr>
            </w:pPr>
            <w:r w:rsidRPr="00526B3C">
              <w:rPr>
                <w:rFonts w:asciiTheme="minorHAnsi" w:hAnsiTheme="minorHAnsi"/>
                <w:noProof/>
                <w:lang w:eastAsia="zh-TW"/>
              </w:rPr>
              <mc:AlternateContent>
                <mc:Choice Requires="wps">
                  <w:drawing>
                    <wp:anchor distT="0" distB="0" distL="114300" distR="114300" simplePos="0" relativeHeight="251663360" behindDoc="0" locked="0" layoutInCell="1" allowOverlap="1" wp14:anchorId="18D91F5E" wp14:editId="5C952AF8">
                      <wp:simplePos x="0" y="0"/>
                      <wp:positionH relativeFrom="column">
                        <wp:posOffset>617220</wp:posOffset>
                      </wp:positionH>
                      <wp:positionV relativeFrom="paragraph">
                        <wp:posOffset>3810</wp:posOffset>
                      </wp:positionV>
                      <wp:extent cx="0" cy="180975"/>
                      <wp:effectExtent l="0" t="0" r="12700" b="9525"/>
                      <wp:wrapNone/>
                      <wp:docPr id="5" name="Straight Connector 5"/>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7012D"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6pt,.3pt" to="48.6pt,1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" strokecolor="#4472c4 [3204]" strokeweight=".5pt">
                      <v:stroke joinstyle="miter"/>
                    </v:line>
                  </w:pict>
                </mc:Fallback>
              </mc:AlternateContent>
            </w:r>
          </w:p>
        </w:tc>
        <w:tc>
          <w:tcPr>
            <w:tcW w:w="6931" w:type="dxa"/>
            <w:gridSpan w:val="5"/>
            <w:shd w:val="clear" w:color="auto" w:fill="auto"/>
          </w:tcPr>
          <w:p w14:paraId="7A24AD11" w14:textId="77777777" w:rsidR="00FE7F00" w:rsidRPr="00526B3C" w:rsidRDefault="00FE7F00" w:rsidP="00056944">
            <w:pPr>
              <w:spacing w:line="276" w:lineRule="auto"/>
              <w:jc w:val="center"/>
              <w:rPr>
                <w:rFonts w:asciiTheme="minorHAnsi" w:hAnsiTheme="minorHAnsi"/>
                <w:color w:val="D9E2F3" w:themeColor="accent1" w:themeTint="33"/>
              </w:rPr>
            </w:pPr>
            <w:r w:rsidRPr="00526B3C">
              <w:rPr>
                <w:rFonts w:asciiTheme="minorHAnsi" w:hAnsiTheme="minorHAnsi"/>
              </w:rPr>
              <w:fldChar w:fldCharType="begin"/>
            </w:r>
            <w:r w:rsidRPr="00526B3C">
              <w:rPr>
                <w:rFonts w:asciiTheme="minorHAnsi" w:hAnsiTheme="minorHAnsi"/>
              </w:rPr>
              <w:instrText xml:space="preserve"> INCLUDEPICTURE "/var/folders/yz/k18v8dgj7d92c2hf5x9lp7_c0000gn/T/com.microsoft.Word/WebArchiveCopyPasteTempFiles/8ATdOdKyB82+duyts+zyKwl0zq6kKB+dPiirgNf1HXgfwo3+qg269B+AAAAAElFTkSuQmCC" \* MERGEFORMATINET </w:instrText>
            </w:r>
            <w:r w:rsidRPr="00526B3C">
              <w:rPr>
                <w:rFonts w:asciiTheme="minorHAnsi" w:hAnsiTheme="minorHAnsi"/>
              </w:rPr>
              <w:fldChar w:fldCharType="separate"/>
            </w:r>
            <w:r w:rsidRPr="00526B3C">
              <w:rPr>
                <w:rFonts w:asciiTheme="minorHAnsi" w:hAnsiTheme="minorHAnsi"/>
                <w:noProof/>
              </w:rPr>
              <w:drawing>
                <wp:inline distT="0" distB="0" distL="0" distR="0" wp14:anchorId="3906412C" wp14:editId="072AB68B">
                  <wp:extent cx="498222" cy="590550"/>
                  <wp:effectExtent l="0" t="0" r="0" b="0"/>
                  <wp:docPr id="6" name="Picture 6" descr="Image result for silhouette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xVIzvg_hO9-CM:" descr="Image result for silhouette person"/>
                          <pic:cNvPicPr>
                            <a:picLocks noChangeAspect="1" noChangeArrowheads="1"/>
                          </pic:cNvPicPr>
                        </pic:nvPicPr>
                        <pic:blipFill rotWithShape="1">
                          <a:blip r:embed="rId8">
                            <a:extLst>
                              <a:ext uri="{28A0092B-C50C-407E-A947-70E740481C1C}">
                                <a14:useLocalDpi xmlns:a14="http://schemas.microsoft.com/office/drawing/2010/main" val="0"/>
                              </a:ext>
                            </a:extLst>
                          </a:blip>
                          <a:srcRect l="17607" r="17254" b="9185"/>
                          <a:stretch/>
                        </pic:blipFill>
                        <pic:spPr bwMode="auto">
                          <a:xfrm>
                            <a:off x="0" y="0"/>
                            <a:ext cx="503709" cy="597054"/>
                          </a:xfrm>
                          <a:prstGeom prst="rect">
                            <a:avLst/>
                          </a:prstGeom>
                          <a:noFill/>
                          <a:ln>
                            <a:noFill/>
                          </a:ln>
                          <a:extLst>
                            <a:ext uri="{53640926-AAD7-44D8-BBD7-CCE9431645EC}">
                              <a14:shadowObscured xmlns:a14="http://schemas.microsoft.com/office/drawing/2010/main"/>
                            </a:ext>
                          </a:extLst>
                        </pic:spPr>
                      </pic:pic>
                    </a:graphicData>
                  </a:graphic>
                </wp:inline>
              </w:drawing>
            </w:r>
            <w:r w:rsidRPr="00526B3C">
              <w:rPr>
                <w:rFonts w:asciiTheme="minorHAnsi" w:hAnsiTheme="minorHAnsi"/>
              </w:rPr>
              <w:fldChar w:fldCharType="end"/>
            </w:r>
          </w:p>
          <w:p w14:paraId="439A8D19" w14:textId="381A2851" w:rsidR="00FE7F00" w:rsidRPr="00526B3C" w:rsidRDefault="00FE7F00" w:rsidP="00056944">
            <w:pPr>
              <w:pStyle w:val="MHPBody"/>
              <w:spacing w:line="276" w:lineRule="auto"/>
              <w:jc w:val="center"/>
              <w:rPr>
                <w:rFonts w:asciiTheme="minorHAnsi" w:hAnsiTheme="minorHAnsi"/>
                <w:noProof/>
                <w:lang w:eastAsia="zh-TW"/>
              </w:rPr>
            </w:pPr>
            <w:r w:rsidRPr="00526B3C">
              <w:rPr>
                <w:rFonts w:asciiTheme="minorHAnsi" w:hAnsiTheme="minorHAnsi"/>
                <w:noProof/>
                <w:lang w:eastAsia="zh-TW"/>
              </w:rPr>
              <w:t>Person 2</w:t>
            </w:r>
          </w:p>
        </w:tc>
      </w:tr>
    </w:tbl>
    <w:p w14:paraId="49ABEBB9" w14:textId="77777777" w:rsidR="00FE7F00" w:rsidRPr="00526B3C" w:rsidRDefault="00FE7F00" w:rsidP="00FE7F00">
      <w:pPr>
        <w:spacing w:line="276" w:lineRule="auto"/>
        <w:rPr>
          <w:rFonts w:asciiTheme="minorHAnsi" w:hAnsiTheme="minorHAnsi"/>
          <w:noProof/>
          <w:sz w:val="22"/>
          <w:szCs w:val="22"/>
          <w:lang w:eastAsia="zh-TW"/>
        </w:rPr>
      </w:pPr>
      <w:r w:rsidRPr="00526B3C">
        <w:rPr>
          <w:rFonts w:asciiTheme="minorHAnsi" w:hAnsiTheme="minorHAnsi"/>
          <w:noProof/>
          <w:sz w:val="22"/>
          <w:szCs w:val="22"/>
          <w:lang w:eastAsia="zh-TW"/>
        </w:rPr>
        <w:lastRenderedPageBreak/>
        <w:tab/>
      </w:r>
    </w:p>
    <w:p w14:paraId="637EF710" w14:textId="77777777" w:rsidR="00FE7F00" w:rsidRPr="00526B3C" w:rsidRDefault="00FE7F00" w:rsidP="00FE7F00">
      <w:pPr>
        <w:spacing w:line="276" w:lineRule="auto"/>
        <w:rPr>
          <w:rFonts w:asciiTheme="minorHAnsi" w:hAnsiTheme="minorHAnsi"/>
          <w:noProof/>
          <w:sz w:val="22"/>
          <w:szCs w:val="22"/>
          <w:lang w:eastAsia="zh-TW"/>
        </w:rPr>
      </w:pPr>
    </w:p>
    <w:p w14:paraId="45BDF49A" w14:textId="77777777" w:rsidR="00FE7F00" w:rsidRPr="00526B3C" w:rsidRDefault="00FE7F00" w:rsidP="00FE7F00">
      <w:pPr>
        <w:spacing w:line="276" w:lineRule="auto"/>
        <w:rPr>
          <w:rFonts w:asciiTheme="minorHAnsi" w:hAnsiTheme="minorHAnsi"/>
          <w:noProof/>
          <w:sz w:val="22"/>
          <w:szCs w:val="22"/>
          <w:lang w:eastAsia="zh-TW"/>
        </w:rPr>
      </w:pPr>
    </w:p>
    <w:p w14:paraId="14948C08" w14:textId="1F13DF8E" w:rsidR="00FE7F00" w:rsidRPr="00526B3C" w:rsidRDefault="00FE7F00" w:rsidP="00FE7F00">
      <w:pPr>
        <w:spacing w:line="276" w:lineRule="auto"/>
        <w:jc w:val="center"/>
        <w:rPr>
          <w:rFonts w:asciiTheme="minorHAnsi" w:hAnsiTheme="minorHAnsi"/>
          <w:noProof/>
          <w:sz w:val="22"/>
          <w:szCs w:val="22"/>
          <w:lang w:eastAsia="zh-TW"/>
        </w:rPr>
      </w:pPr>
    </w:p>
    <w:p w14:paraId="0EAD6225" w14:textId="77777777" w:rsidR="00FE7F00" w:rsidRPr="00526B3C" w:rsidRDefault="00FE7F00" w:rsidP="00712423">
      <w:pPr>
        <w:spacing w:line="276" w:lineRule="auto"/>
        <w:rPr>
          <w:rFonts w:asciiTheme="minorHAnsi" w:hAnsiTheme="minorHAnsi"/>
          <w:noProof/>
          <w:sz w:val="22"/>
          <w:szCs w:val="22"/>
          <w:lang w:eastAsia="zh-TW"/>
        </w:rPr>
      </w:pPr>
    </w:p>
    <w:p w14:paraId="4A586E5D" w14:textId="59F08229" w:rsidR="00FE7F00" w:rsidRPr="00526B3C" w:rsidRDefault="00FE7F00" w:rsidP="00712423">
      <w:pPr>
        <w:spacing w:line="276" w:lineRule="auto"/>
        <w:rPr>
          <w:rFonts w:asciiTheme="minorHAnsi" w:hAnsiTheme="minorHAnsi"/>
          <w:noProof/>
          <w:sz w:val="22"/>
          <w:szCs w:val="22"/>
          <w:lang w:eastAsia="zh-TW"/>
        </w:rPr>
      </w:pPr>
    </w:p>
    <w:p w14:paraId="7ABE4B9D" w14:textId="5E898616" w:rsidR="00FE7F00" w:rsidRPr="00526B3C" w:rsidRDefault="00FE7F00" w:rsidP="00712423">
      <w:pPr>
        <w:spacing w:line="276" w:lineRule="auto"/>
        <w:rPr>
          <w:rFonts w:asciiTheme="minorHAnsi" w:hAnsiTheme="minorHAnsi"/>
          <w:noProof/>
          <w:sz w:val="22"/>
          <w:szCs w:val="22"/>
          <w:lang w:eastAsia="zh-TW"/>
        </w:rPr>
      </w:pPr>
    </w:p>
    <w:p w14:paraId="028BFBD9" w14:textId="1D7EB6EE" w:rsidR="00A43A0B" w:rsidRPr="00526B3C" w:rsidRDefault="00FE7F00" w:rsidP="00A43A0B">
      <w:pPr>
        <w:spacing w:line="276" w:lineRule="auto"/>
        <w:rPr>
          <w:rFonts w:asciiTheme="minorHAnsi" w:hAnsiTheme="minorHAnsi"/>
          <w:sz w:val="22"/>
          <w:szCs w:val="22"/>
        </w:rPr>
      </w:pPr>
      <w:r w:rsidRPr="00526B3C">
        <w:rPr>
          <w:rFonts w:asciiTheme="minorHAnsi" w:hAnsiTheme="minorHAnsi"/>
          <w:noProof/>
          <w:sz w:val="22"/>
          <w:szCs w:val="22"/>
          <w:lang w:eastAsia="zh-TW"/>
        </w:rPr>
        <w:tab/>
        <w:t>To achieve this goal in Qualtrics</w:t>
      </w:r>
    </w:p>
    <w:p w14:paraId="4F496835" w14:textId="77777777" w:rsidR="00A43A0B" w:rsidRPr="00526B3C" w:rsidRDefault="00A43A0B" w:rsidP="00A43A0B">
      <w:pPr>
        <w:spacing w:line="276" w:lineRule="auto"/>
        <w:outlineLvl w:val="0"/>
        <w:rPr>
          <w:rFonts w:asciiTheme="minorHAnsi" w:hAnsiTheme="minorHAnsi"/>
          <w:sz w:val="22"/>
          <w:szCs w:val="22"/>
        </w:rPr>
      </w:pPr>
    </w:p>
    <w:p w14:paraId="5FF1841B" w14:textId="2C8283AF" w:rsidR="00A43A0B" w:rsidRPr="00526B3C" w:rsidRDefault="00A43A0B" w:rsidP="00BB44DC">
      <w:pPr>
        <w:pStyle w:val="ListParagraph"/>
        <w:numPr>
          <w:ilvl w:val="0"/>
          <w:numId w:val="6"/>
        </w:numPr>
        <w:spacing w:line="276" w:lineRule="auto"/>
        <w:outlineLvl w:val="0"/>
        <w:rPr>
          <w:sz w:val="22"/>
          <w:szCs w:val="22"/>
        </w:rPr>
      </w:pPr>
      <w:r w:rsidRPr="00526B3C">
        <w:rPr>
          <w:sz w:val="22"/>
          <w:szCs w:val="22"/>
        </w:rPr>
        <w:t xml:space="preserve">click </w:t>
      </w:r>
      <w:r w:rsidRPr="00526B3C">
        <w:rPr>
          <w:i/>
          <w:sz w:val="22"/>
          <w:szCs w:val="22"/>
        </w:rPr>
        <w:t>Survey flow</w:t>
      </w:r>
      <w:r w:rsidRPr="00526B3C">
        <w:rPr>
          <w:sz w:val="22"/>
          <w:szCs w:val="22"/>
        </w:rPr>
        <w:t>—a button that appears towards the top of Qualtrics; the following screen will appear</w:t>
      </w:r>
    </w:p>
    <w:p w14:paraId="4E2F91D2" w14:textId="4757D1ED" w:rsidR="00A43A0B" w:rsidRPr="00526B3C" w:rsidRDefault="00A43A0B" w:rsidP="00BB44DC">
      <w:pPr>
        <w:pStyle w:val="ListParagraph"/>
        <w:numPr>
          <w:ilvl w:val="0"/>
          <w:numId w:val="6"/>
        </w:numPr>
        <w:spacing w:line="276" w:lineRule="auto"/>
        <w:outlineLvl w:val="0"/>
        <w:rPr>
          <w:sz w:val="22"/>
          <w:szCs w:val="22"/>
        </w:rPr>
      </w:pPr>
      <w:r w:rsidRPr="00526B3C">
        <w:rPr>
          <w:sz w:val="22"/>
          <w:szCs w:val="22"/>
        </w:rPr>
        <w:t xml:space="preserve">press </w:t>
      </w:r>
      <w:r w:rsidRPr="00526B3C">
        <w:rPr>
          <w:i/>
          <w:sz w:val="22"/>
          <w:szCs w:val="22"/>
        </w:rPr>
        <w:t xml:space="preserve">Add below </w:t>
      </w:r>
      <w:r w:rsidRPr="00526B3C">
        <w:rPr>
          <w:sz w:val="22"/>
          <w:szCs w:val="22"/>
        </w:rPr>
        <w:t>alongside the final core component of this survey</w:t>
      </w:r>
    </w:p>
    <w:p w14:paraId="11FA0A98" w14:textId="77777777" w:rsidR="00A43A0B" w:rsidRPr="00526B3C" w:rsidRDefault="00A43A0B" w:rsidP="00BB44DC">
      <w:pPr>
        <w:pStyle w:val="ListParagraph"/>
        <w:numPr>
          <w:ilvl w:val="0"/>
          <w:numId w:val="6"/>
        </w:numPr>
        <w:spacing w:line="276" w:lineRule="auto"/>
        <w:outlineLvl w:val="0"/>
        <w:rPr>
          <w:sz w:val="22"/>
          <w:szCs w:val="22"/>
        </w:rPr>
      </w:pPr>
      <w:r w:rsidRPr="00526B3C">
        <w:rPr>
          <w:sz w:val="22"/>
          <w:szCs w:val="22"/>
        </w:rPr>
        <w:t xml:space="preserve">a series of buttons will appear; press the button </w:t>
      </w:r>
      <w:r w:rsidRPr="00526B3C">
        <w:rPr>
          <w:i/>
          <w:sz w:val="22"/>
          <w:szCs w:val="22"/>
        </w:rPr>
        <w:t>Randomizer</w:t>
      </w:r>
    </w:p>
    <w:p w14:paraId="407532E0" w14:textId="77777777" w:rsidR="00A43A0B" w:rsidRPr="00526B3C" w:rsidRDefault="00A43A0B" w:rsidP="00BB44DC">
      <w:pPr>
        <w:pStyle w:val="ListParagraph"/>
        <w:numPr>
          <w:ilvl w:val="0"/>
          <w:numId w:val="6"/>
        </w:numPr>
        <w:spacing w:line="276" w:lineRule="auto"/>
        <w:outlineLvl w:val="0"/>
        <w:rPr>
          <w:sz w:val="22"/>
          <w:szCs w:val="22"/>
        </w:rPr>
      </w:pPr>
      <w:r w:rsidRPr="00526B3C">
        <w:rPr>
          <w:sz w:val="22"/>
          <w:szCs w:val="22"/>
        </w:rPr>
        <w:t xml:space="preserve">the screen will now resemble the following screenshot </w:t>
      </w:r>
    </w:p>
    <w:p w14:paraId="6B2D840E" w14:textId="77777777" w:rsidR="00A43A0B" w:rsidRPr="00526B3C" w:rsidRDefault="00A43A0B" w:rsidP="00A43A0B">
      <w:pPr>
        <w:spacing w:line="276" w:lineRule="auto"/>
        <w:outlineLvl w:val="0"/>
        <w:rPr>
          <w:rFonts w:asciiTheme="minorHAnsi" w:hAnsiTheme="minorHAnsi"/>
          <w:sz w:val="22"/>
          <w:szCs w:val="22"/>
        </w:rPr>
      </w:pPr>
    </w:p>
    <w:p w14:paraId="4C2FEE44" w14:textId="77777777" w:rsidR="00A43A0B" w:rsidRPr="00526B3C" w:rsidRDefault="00A43A0B" w:rsidP="00A43A0B">
      <w:pPr>
        <w:spacing w:line="276" w:lineRule="auto"/>
        <w:outlineLvl w:val="0"/>
        <w:rPr>
          <w:rFonts w:asciiTheme="minorHAnsi" w:hAnsiTheme="minorHAnsi"/>
          <w:sz w:val="22"/>
          <w:szCs w:val="22"/>
        </w:rPr>
      </w:pPr>
      <w:r w:rsidRPr="00526B3C">
        <w:rPr>
          <w:rFonts w:asciiTheme="minorHAnsi" w:hAnsiTheme="minorHAnsi"/>
          <w:noProof/>
          <w:sz w:val="22"/>
          <w:szCs w:val="22"/>
        </w:rPr>
        <w:drawing>
          <wp:inline distT="0" distB="0" distL="0" distR="0" wp14:anchorId="0479D25A" wp14:editId="508771C7">
            <wp:extent cx="5727700" cy="3580130"/>
            <wp:effectExtent l="0" t="0" r="1270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700" cy="3580130"/>
                    </a:xfrm>
                    <a:prstGeom prst="rect">
                      <a:avLst/>
                    </a:prstGeom>
                  </pic:spPr>
                </pic:pic>
              </a:graphicData>
            </a:graphic>
          </wp:inline>
        </w:drawing>
      </w:r>
    </w:p>
    <w:p w14:paraId="65D4972B" w14:textId="77777777" w:rsidR="00A43A0B" w:rsidRPr="00526B3C" w:rsidRDefault="00A43A0B" w:rsidP="00A43A0B">
      <w:pPr>
        <w:spacing w:line="276" w:lineRule="auto"/>
        <w:outlineLvl w:val="0"/>
        <w:rPr>
          <w:rFonts w:asciiTheme="minorHAnsi" w:hAnsiTheme="minorHAnsi"/>
          <w:sz w:val="22"/>
          <w:szCs w:val="22"/>
        </w:rPr>
      </w:pPr>
      <w:r w:rsidRPr="00526B3C">
        <w:rPr>
          <w:rFonts w:asciiTheme="minorHAnsi" w:hAnsiTheme="minorHAnsi"/>
          <w:sz w:val="22"/>
          <w:szCs w:val="22"/>
        </w:rPr>
        <w:tab/>
      </w:r>
    </w:p>
    <w:p w14:paraId="27B83F1D" w14:textId="77777777" w:rsidR="00A43A0B" w:rsidRPr="00526B3C" w:rsidRDefault="00A43A0B" w:rsidP="00A43A0B">
      <w:pPr>
        <w:spacing w:line="276" w:lineRule="auto"/>
        <w:outlineLvl w:val="0"/>
        <w:rPr>
          <w:rFonts w:asciiTheme="minorHAnsi" w:hAnsiTheme="minorHAnsi"/>
          <w:sz w:val="22"/>
          <w:szCs w:val="22"/>
        </w:rPr>
      </w:pPr>
    </w:p>
    <w:p w14:paraId="625A03FD" w14:textId="77777777" w:rsidR="00A43A0B" w:rsidRPr="00526B3C" w:rsidRDefault="00A43A0B" w:rsidP="00A43A0B">
      <w:pPr>
        <w:spacing w:line="276" w:lineRule="auto"/>
        <w:outlineLvl w:val="0"/>
        <w:rPr>
          <w:rFonts w:asciiTheme="minorHAnsi" w:hAnsiTheme="minorHAnsi"/>
          <w:sz w:val="22"/>
          <w:szCs w:val="22"/>
        </w:rPr>
      </w:pPr>
    </w:p>
    <w:p w14:paraId="3257F38D" w14:textId="26594305" w:rsidR="00A43A0B" w:rsidRPr="00526B3C" w:rsidRDefault="00A43A0B" w:rsidP="00BB44DC">
      <w:pPr>
        <w:pStyle w:val="ListParagraph"/>
        <w:numPr>
          <w:ilvl w:val="0"/>
          <w:numId w:val="7"/>
        </w:numPr>
        <w:spacing w:line="276" w:lineRule="auto"/>
        <w:outlineLvl w:val="0"/>
        <w:rPr>
          <w:sz w:val="22"/>
          <w:szCs w:val="22"/>
        </w:rPr>
      </w:pPr>
      <w:r w:rsidRPr="00526B3C">
        <w:rPr>
          <w:sz w:val="22"/>
          <w:szCs w:val="22"/>
        </w:rPr>
        <w:t xml:space="preserve">Press </w:t>
      </w:r>
      <w:r w:rsidRPr="00526B3C">
        <w:rPr>
          <w:i/>
          <w:sz w:val="22"/>
          <w:szCs w:val="22"/>
        </w:rPr>
        <w:t xml:space="preserve">Move </w:t>
      </w:r>
      <w:r w:rsidRPr="00526B3C">
        <w:rPr>
          <w:sz w:val="22"/>
          <w:szCs w:val="22"/>
        </w:rPr>
        <w:t xml:space="preserve">alongside the first subcomponent of questions </w:t>
      </w:r>
    </w:p>
    <w:p w14:paraId="73273E9D" w14:textId="03C70B5B" w:rsidR="00A43A0B" w:rsidRPr="00526B3C" w:rsidRDefault="00A43A0B" w:rsidP="00BB44DC">
      <w:pPr>
        <w:pStyle w:val="ListParagraph"/>
        <w:numPr>
          <w:ilvl w:val="0"/>
          <w:numId w:val="7"/>
        </w:numPr>
        <w:spacing w:line="276" w:lineRule="auto"/>
        <w:outlineLvl w:val="0"/>
        <w:rPr>
          <w:sz w:val="22"/>
          <w:szCs w:val="22"/>
        </w:rPr>
      </w:pPr>
      <w:r w:rsidRPr="00526B3C">
        <w:rPr>
          <w:sz w:val="22"/>
          <w:szCs w:val="22"/>
        </w:rPr>
        <w:t xml:space="preserve">Drag this block to the phrase </w:t>
      </w:r>
      <w:r w:rsidRPr="00526B3C">
        <w:rPr>
          <w:i/>
          <w:sz w:val="22"/>
          <w:szCs w:val="22"/>
        </w:rPr>
        <w:t>Add a New Element Here</w:t>
      </w:r>
    </w:p>
    <w:p w14:paraId="4399F76F" w14:textId="2CDA2ECB" w:rsidR="00A43A0B" w:rsidRPr="00526B3C" w:rsidRDefault="00A43A0B" w:rsidP="00BB44DC">
      <w:pPr>
        <w:pStyle w:val="ListParagraph"/>
        <w:numPr>
          <w:ilvl w:val="0"/>
          <w:numId w:val="7"/>
        </w:numPr>
        <w:spacing w:line="276" w:lineRule="auto"/>
        <w:outlineLvl w:val="0"/>
        <w:rPr>
          <w:sz w:val="22"/>
          <w:szCs w:val="22"/>
        </w:rPr>
      </w:pPr>
      <w:r w:rsidRPr="00526B3C">
        <w:rPr>
          <w:sz w:val="22"/>
          <w:szCs w:val="22"/>
        </w:rPr>
        <w:t>Repeat with the all the other subcomponents of questions to generate the following screen</w:t>
      </w:r>
    </w:p>
    <w:p w14:paraId="04B63478" w14:textId="70055D90" w:rsidR="00A43A0B" w:rsidRPr="00526B3C" w:rsidRDefault="00A43A0B" w:rsidP="00BB44DC">
      <w:pPr>
        <w:pStyle w:val="ListParagraph"/>
        <w:numPr>
          <w:ilvl w:val="0"/>
          <w:numId w:val="7"/>
        </w:numPr>
        <w:spacing w:line="276" w:lineRule="auto"/>
        <w:outlineLvl w:val="0"/>
        <w:rPr>
          <w:sz w:val="22"/>
          <w:szCs w:val="22"/>
        </w:rPr>
      </w:pPr>
      <w:r w:rsidRPr="00526B3C">
        <w:rPr>
          <w:sz w:val="22"/>
          <w:szCs w:val="22"/>
        </w:rPr>
        <w:t>Enter a num</w:t>
      </w:r>
      <w:r w:rsidR="00B3042D">
        <w:rPr>
          <w:sz w:val="22"/>
          <w:szCs w:val="22"/>
        </w:rPr>
        <w:t>eral</w:t>
      </w:r>
      <w:r w:rsidRPr="00526B3C">
        <w:rPr>
          <w:sz w:val="22"/>
          <w:szCs w:val="22"/>
        </w:rPr>
        <w:t xml:space="preserve"> in the box after </w:t>
      </w:r>
      <w:r w:rsidRPr="00526B3C">
        <w:rPr>
          <w:i/>
          <w:sz w:val="22"/>
          <w:szCs w:val="22"/>
        </w:rPr>
        <w:t>Randomly present…</w:t>
      </w:r>
      <w:r w:rsidRPr="00526B3C">
        <w:rPr>
          <w:sz w:val="22"/>
          <w:szCs w:val="22"/>
        </w:rPr>
        <w:t>This numeral is the number of subcomponents or optional blocks you want participants to receive</w:t>
      </w:r>
    </w:p>
    <w:p w14:paraId="5D079C95" w14:textId="77777777" w:rsidR="00A43A0B" w:rsidRPr="00526B3C" w:rsidRDefault="00A43A0B" w:rsidP="00BB44DC">
      <w:pPr>
        <w:pStyle w:val="ListParagraph"/>
        <w:numPr>
          <w:ilvl w:val="0"/>
          <w:numId w:val="7"/>
        </w:numPr>
        <w:spacing w:line="276" w:lineRule="auto"/>
        <w:outlineLvl w:val="0"/>
        <w:rPr>
          <w:sz w:val="22"/>
          <w:szCs w:val="22"/>
        </w:rPr>
      </w:pPr>
      <w:r w:rsidRPr="00526B3C">
        <w:rPr>
          <w:sz w:val="22"/>
          <w:szCs w:val="22"/>
        </w:rPr>
        <w:lastRenderedPageBreak/>
        <w:t xml:space="preserve">Finally press </w:t>
      </w:r>
      <w:r w:rsidRPr="00526B3C">
        <w:rPr>
          <w:i/>
          <w:sz w:val="22"/>
          <w:szCs w:val="22"/>
        </w:rPr>
        <w:t>Save Flow</w:t>
      </w:r>
    </w:p>
    <w:p w14:paraId="080EFACA" w14:textId="77777777" w:rsidR="00A43A0B" w:rsidRPr="00526B3C" w:rsidRDefault="00A43A0B" w:rsidP="00A43A0B">
      <w:pPr>
        <w:spacing w:line="276" w:lineRule="auto"/>
        <w:outlineLvl w:val="0"/>
        <w:rPr>
          <w:rFonts w:asciiTheme="minorHAnsi" w:hAnsiTheme="minorHAnsi"/>
          <w:sz w:val="22"/>
          <w:szCs w:val="22"/>
        </w:rPr>
      </w:pPr>
    </w:p>
    <w:p w14:paraId="2714516D" w14:textId="77777777" w:rsidR="00A43A0B" w:rsidRPr="00526B3C" w:rsidRDefault="00A43A0B" w:rsidP="00A43A0B">
      <w:pPr>
        <w:spacing w:line="276" w:lineRule="auto"/>
        <w:outlineLvl w:val="0"/>
        <w:rPr>
          <w:rFonts w:asciiTheme="minorHAnsi" w:hAnsiTheme="minorHAnsi"/>
          <w:sz w:val="22"/>
          <w:szCs w:val="22"/>
        </w:rPr>
      </w:pPr>
    </w:p>
    <w:p w14:paraId="5184904C" w14:textId="77777777" w:rsidR="00A43A0B" w:rsidRPr="00526B3C" w:rsidRDefault="00A43A0B" w:rsidP="00A43A0B">
      <w:pPr>
        <w:spacing w:line="276" w:lineRule="auto"/>
        <w:outlineLvl w:val="0"/>
        <w:rPr>
          <w:rFonts w:asciiTheme="minorHAnsi" w:hAnsiTheme="minorHAnsi"/>
          <w:sz w:val="22"/>
          <w:szCs w:val="22"/>
        </w:rPr>
      </w:pPr>
    </w:p>
    <w:p w14:paraId="65A09B4F" w14:textId="77777777" w:rsidR="00A43A0B" w:rsidRPr="00526B3C" w:rsidRDefault="00A43A0B" w:rsidP="00A43A0B">
      <w:pPr>
        <w:spacing w:line="276" w:lineRule="auto"/>
        <w:outlineLvl w:val="0"/>
        <w:rPr>
          <w:rFonts w:asciiTheme="minorHAnsi" w:hAnsiTheme="minorHAnsi"/>
          <w:sz w:val="22"/>
          <w:szCs w:val="22"/>
        </w:rPr>
      </w:pPr>
      <w:r w:rsidRPr="00526B3C">
        <w:rPr>
          <w:rFonts w:asciiTheme="minorHAnsi" w:hAnsiTheme="minorHAnsi"/>
          <w:noProof/>
          <w:sz w:val="22"/>
          <w:szCs w:val="22"/>
        </w:rPr>
        <w:drawing>
          <wp:inline distT="0" distB="0" distL="0" distR="0" wp14:anchorId="7724CA23" wp14:editId="596BA1AA">
            <wp:extent cx="5727700" cy="3580130"/>
            <wp:effectExtent l="0" t="0" r="1270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7700" cy="3580130"/>
                    </a:xfrm>
                    <a:prstGeom prst="rect">
                      <a:avLst/>
                    </a:prstGeom>
                  </pic:spPr>
                </pic:pic>
              </a:graphicData>
            </a:graphic>
          </wp:inline>
        </w:drawing>
      </w:r>
    </w:p>
    <w:p w14:paraId="5D730E86" w14:textId="77777777" w:rsidR="00A43A0B" w:rsidRPr="00526B3C" w:rsidRDefault="00A43A0B" w:rsidP="00A43A0B">
      <w:pPr>
        <w:spacing w:line="276" w:lineRule="auto"/>
        <w:outlineLvl w:val="0"/>
        <w:rPr>
          <w:rFonts w:asciiTheme="minorHAnsi" w:hAnsiTheme="minorHAnsi"/>
          <w:sz w:val="22"/>
          <w:szCs w:val="22"/>
        </w:rPr>
      </w:pPr>
    </w:p>
    <w:p w14:paraId="1E963B9E" w14:textId="46B18881" w:rsidR="00A43A0B" w:rsidRPr="00526B3C" w:rsidRDefault="00A43A0B" w:rsidP="00A43A0B">
      <w:pPr>
        <w:spacing w:line="276" w:lineRule="auto"/>
        <w:outlineLvl w:val="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43A0B" w:rsidRPr="00526B3C" w14:paraId="1DFEF8E2" w14:textId="77777777" w:rsidTr="00056944">
        <w:tc>
          <w:tcPr>
            <w:tcW w:w="9010" w:type="dxa"/>
            <w:shd w:val="clear" w:color="auto" w:fill="BDD6EE" w:themeFill="accent5" w:themeFillTint="66"/>
          </w:tcPr>
          <w:p w14:paraId="1E32CD69" w14:textId="0D2DE957" w:rsidR="00A43A0B" w:rsidRPr="00526B3C" w:rsidRDefault="00A43A0B" w:rsidP="00526B3C">
            <w:pPr>
              <w:spacing w:line="276" w:lineRule="auto"/>
              <w:jc w:val="center"/>
              <w:outlineLvl w:val="0"/>
              <w:rPr>
                <w:rFonts w:asciiTheme="minorHAnsi" w:hAnsiTheme="minorHAnsi"/>
                <w:b/>
                <w:noProof/>
              </w:rPr>
            </w:pPr>
            <w:r w:rsidRPr="00526B3C">
              <w:rPr>
                <w:rFonts w:asciiTheme="minorHAnsi" w:hAnsiTheme="minorHAnsi"/>
                <w:b/>
                <w:noProof/>
              </w:rPr>
              <w:t>Impute missing data</w:t>
            </w:r>
          </w:p>
        </w:tc>
      </w:tr>
    </w:tbl>
    <w:p w14:paraId="23CE96DB" w14:textId="5FA68E4A" w:rsidR="00A43A0B" w:rsidRPr="00526B3C" w:rsidRDefault="00A43A0B" w:rsidP="00A43A0B">
      <w:pPr>
        <w:spacing w:line="276" w:lineRule="auto"/>
        <w:outlineLvl w:val="0"/>
        <w:rPr>
          <w:rFonts w:asciiTheme="minorHAnsi" w:hAnsiTheme="minorHAnsi"/>
          <w:sz w:val="22"/>
          <w:szCs w:val="22"/>
        </w:rPr>
      </w:pPr>
    </w:p>
    <w:p w14:paraId="09062577" w14:textId="68E351AD" w:rsidR="00526B3C" w:rsidRDefault="00A43A0B" w:rsidP="00526B3C">
      <w:pPr>
        <w:spacing w:line="276" w:lineRule="auto"/>
        <w:outlineLvl w:val="0"/>
        <w:rPr>
          <w:rFonts w:asciiTheme="minorHAnsi" w:hAnsiTheme="minorHAnsi"/>
          <w:sz w:val="22"/>
          <w:szCs w:val="22"/>
        </w:rPr>
      </w:pPr>
      <w:r w:rsidRPr="00526B3C">
        <w:rPr>
          <w:rFonts w:asciiTheme="minorHAnsi" w:hAnsiTheme="minorHAnsi"/>
          <w:sz w:val="22"/>
          <w:szCs w:val="22"/>
        </w:rPr>
        <w:tab/>
        <w:t xml:space="preserve">After you administer this survey, you will receive </w:t>
      </w:r>
      <w:r w:rsidR="00C8362B" w:rsidRPr="00526B3C">
        <w:rPr>
          <w:rFonts w:asciiTheme="minorHAnsi" w:hAnsiTheme="minorHAnsi"/>
          <w:sz w:val="22"/>
          <w:szCs w:val="22"/>
        </w:rPr>
        <w:t>a data file that includes lots of missing data.  Researchers can apply a range of strategies to address these missing data.</w:t>
      </w:r>
      <w:r w:rsidR="00526B3C" w:rsidRPr="00526B3C">
        <w:rPr>
          <w:rFonts w:asciiTheme="minorHAnsi" w:hAnsiTheme="minorHAnsi"/>
          <w:sz w:val="22"/>
          <w:szCs w:val="22"/>
        </w:rPr>
        <w:t xml:space="preserve">  </w:t>
      </w:r>
      <w:r w:rsidR="00526B3C">
        <w:rPr>
          <w:rFonts w:asciiTheme="minorHAnsi" w:hAnsiTheme="minorHAnsi"/>
          <w:sz w:val="22"/>
          <w:szCs w:val="22"/>
        </w:rPr>
        <w:t>O</w:t>
      </w:r>
      <w:r w:rsidR="00526B3C" w:rsidRPr="00526B3C">
        <w:rPr>
          <w:rFonts w:asciiTheme="minorHAnsi" w:hAnsiTheme="minorHAnsi"/>
          <w:sz w:val="22"/>
          <w:szCs w:val="22"/>
        </w:rPr>
        <w:t>ne effective technique is called expectation maximization</w:t>
      </w:r>
      <w:r w:rsidR="006D6AB7">
        <w:rPr>
          <w:rFonts w:asciiTheme="minorHAnsi" w:hAnsiTheme="minorHAnsi"/>
          <w:sz w:val="22"/>
          <w:szCs w:val="22"/>
        </w:rPr>
        <w:t xml:space="preserve"> (for discussions, see </w:t>
      </w:r>
      <w:r w:rsidR="00811729" w:rsidRPr="00811729">
        <w:rPr>
          <w:rFonts w:asciiTheme="minorHAnsi" w:hAnsiTheme="minorHAnsi"/>
          <w:sz w:val="22"/>
          <w:szCs w:val="22"/>
        </w:rPr>
        <w:t>Dempster, Laird, &amp; Rubin</w:t>
      </w:r>
      <w:r w:rsidR="00811729">
        <w:rPr>
          <w:rFonts w:asciiTheme="minorHAnsi" w:hAnsiTheme="minorHAnsi"/>
          <w:sz w:val="22"/>
          <w:szCs w:val="22"/>
        </w:rPr>
        <w:t xml:space="preserve">, </w:t>
      </w:r>
      <w:r w:rsidR="00811729" w:rsidRPr="00811729">
        <w:rPr>
          <w:rFonts w:asciiTheme="minorHAnsi" w:hAnsiTheme="minorHAnsi"/>
          <w:sz w:val="22"/>
          <w:szCs w:val="22"/>
        </w:rPr>
        <w:t>1977</w:t>
      </w:r>
      <w:r w:rsidR="00811729">
        <w:rPr>
          <w:rFonts w:asciiTheme="minorHAnsi" w:hAnsiTheme="minorHAnsi"/>
          <w:sz w:val="22"/>
          <w:szCs w:val="22"/>
        </w:rPr>
        <w:t xml:space="preserve">; </w:t>
      </w:r>
      <w:r w:rsidR="006D6AB7" w:rsidRPr="006D6AB7">
        <w:rPr>
          <w:rFonts w:asciiTheme="minorHAnsi" w:hAnsiTheme="minorHAnsi"/>
          <w:sz w:val="22"/>
          <w:szCs w:val="22"/>
        </w:rPr>
        <w:t>Schafer</w:t>
      </w:r>
      <w:r w:rsidR="006D6AB7">
        <w:rPr>
          <w:rFonts w:asciiTheme="minorHAnsi" w:hAnsiTheme="minorHAnsi"/>
          <w:sz w:val="22"/>
          <w:szCs w:val="22"/>
        </w:rPr>
        <w:t xml:space="preserve"> </w:t>
      </w:r>
      <w:r w:rsidR="006D6AB7" w:rsidRPr="006D6AB7">
        <w:rPr>
          <w:rFonts w:asciiTheme="minorHAnsi" w:hAnsiTheme="minorHAnsi"/>
          <w:sz w:val="22"/>
          <w:szCs w:val="22"/>
        </w:rPr>
        <w:t>&amp; Olsen, 1998</w:t>
      </w:r>
      <w:r w:rsidR="006D6AB7">
        <w:rPr>
          <w:rFonts w:asciiTheme="minorHAnsi" w:hAnsiTheme="minorHAnsi"/>
          <w:sz w:val="22"/>
          <w:szCs w:val="22"/>
        </w:rPr>
        <w:t xml:space="preserve">; </w:t>
      </w:r>
      <w:r w:rsidR="006D6AB7" w:rsidRPr="006D6AB7">
        <w:rPr>
          <w:rFonts w:asciiTheme="minorHAnsi" w:hAnsiTheme="minorHAnsi"/>
          <w:sz w:val="22"/>
          <w:szCs w:val="22"/>
        </w:rPr>
        <w:t>Scheuren, 2005</w:t>
      </w:r>
      <w:r w:rsidR="006D6AB7">
        <w:rPr>
          <w:rFonts w:asciiTheme="minorHAnsi" w:hAnsiTheme="minorHAnsi"/>
          <w:sz w:val="22"/>
          <w:szCs w:val="22"/>
        </w:rPr>
        <w:t>)</w:t>
      </w:r>
      <w:r w:rsidR="00526B3C" w:rsidRPr="00526B3C">
        <w:rPr>
          <w:rFonts w:asciiTheme="minorHAnsi" w:hAnsiTheme="minorHAnsi"/>
          <w:sz w:val="22"/>
          <w:szCs w:val="22"/>
        </w:rPr>
        <w:t xml:space="preserve">.  </w:t>
      </w:r>
      <w:r w:rsidR="00526B3C">
        <w:rPr>
          <w:rFonts w:asciiTheme="minorHAnsi" w:hAnsiTheme="minorHAnsi"/>
          <w:sz w:val="22"/>
          <w:szCs w:val="22"/>
        </w:rPr>
        <w:t>For example, t</w:t>
      </w:r>
      <w:r w:rsidR="00526B3C" w:rsidRPr="00526B3C">
        <w:rPr>
          <w:rFonts w:asciiTheme="minorHAnsi" w:hAnsiTheme="minorHAnsi"/>
          <w:sz w:val="22"/>
          <w:szCs w:val="22"/>
        </w:rPr>
        <w:t>o execute this technique with SPSS</w:t>
      </w:r>
    </w:p>
    <w:p w14:paraId="768545CB" w14:textId="59142BF5" w:rsidR="00526B3C" w:rsidRPr="00526B3C" w:rsidRDefault="00526B3C" w:rsidP="00526B3C">
      <w:pPr>
        <w:spacing w:line="276" w:lineRule="auto"/>
        <w:outlineLvl w:val="0"/>
        <w:rPr>
          <w:sz w:val="22"/>
          <w:szCs w:val="22"/>
        </w:rPr>
      </w:pPr>
    </w:p>
    <w:p w14:paraId="109CEC09" w14:textId="77777777" w:rsidR="00526B3C" w:rsidRDefault="00526B3C" w:rsidP="00BB44DC">
      <w:pPr>
        <w:pStyle w:val="ListParagraph"/>
        <w:numPr>
          <w:ilvl w:val="0"/>
          <w:numId w:val="7"/>
        </w:numPr>
        <w:spacing w:line="276" w:lineRule="auto"/>
        <w:outlineLvl w:val="0"/>
        <w:rPr>
          <w:sz w:val="22"/>
          <w:szCs w:val="22"/>
        </w:rPr>
      </w:pPr>
      <w:r w:rsidRPr="00526B3C">
        <w:rPr>
          <w:sz w:val="22"/>
          <w:szCs w:val="22"/>
        </w:rPr>
        <w:t xml:space="preserve">Choose </w:t>
      </w:r>
      <w:r w:rsidRPr="00526B3C">
        <w:rPr>
          <w:i/>
          <w:sz w:val="22"/>
          <w:szCs w:val="22"/>
        </w:rPr>
        <w:t>Missing Value Analysis</w:t>
      </w:r>
      <w:r w:rsidRPr="00526B3C">
        <w:rPr>
          <w:sz w:val="22"/>
          <w:szCs w:val="22"/>
        </w:rPr>
        <w:t xml:space="preserve"> from the </w:t>
      </w:r>
      <w:r w:rsidRPr="00526B3C">
        <w:rPr>
          <w:i/>
          <w:sz w:val="22"/>
          <w:szCs w:val="22"/>
        </w:rPr>
        <w:t>Analyse</w:t>
      </w:r>
      <w:r w:rsidRPr="00526B3C">
        <w:rPr>
          <w:sz w:val="22"/>
          <w:szCs w:val="22"/>
        </w:rPr>
        <w:t xml:space="preserve"> menu.</w:t>
      </w:r>
    </w:p>
    <w:p w14:paraId="13E93700" w14:textId="16D1275E" w:rsidR="00526B3C" w:rsidRDefault="00526B3C" w:rsidP="00BB44DC">
      <w:pPr>
        <w:pStyle w:val="ListParagraph"/>
        <w:numPr>
          <w:ilvl w:val="0"/>
          <w:numId w:val="7"/>
        </w:numPr>
        <w:spacing w:line="276" w:lineRule="auto"/>
        <w:outlineLvl w:val="0"/>
        <w:rPr>
          <w:sz w:val="22"/>
          <w:szCs w:val="22"/>
        </w:rPr>
      </w:pPr>
      <w:r>
        <w:rPr>
          <w:sz w:val="22"/>
          <w:szCs w:val="22"/>
        </w:rPr>
        <w:t>T</w:t>
      </w:r>
      <w:r w:rsidRPr="00526B3C">
        <w:rPr>
          <w:sz w:val="22"/>
          <w:szCs w:val="22"/>
        </w:rPr>
        <w:t xml:space="preserve">ransfer all </w:t>
      </w:r>
      <w:r>
        <w:rPr>
          <w:sz w:val="22"/>
          <w:szCs w:val="22"/>
        </w:rPr>
        <w:t xml:space="preserve">the relevant </w:t>
      </w:r>
      <w:r w:rsidRPr="00526B3C">
        <w:rPr>
          <w:sz w:val="22"/>
          <w:szCs w:val="22"/>
        </w:rPr>
        <w:t xml:space="preserve">numerical </w:t>
      </w:r>
      <w:r>
        <w:rPr>
          <w:sz w:val="22"/>
          <w:szCs w:val="22"/>
        </w:rPr>
        <w:t>variables—the columns with numbers—</w:t>
      </w:r>
      <w:r w:rsidRPr="00526B3C">
        <w:rPr>
          <w:sz w:val="22"/>
          <w:szCs w:val="22"/>
        </w:rPr>
        <w:t xml:space="preserve">into the box labelled Quantitative Variables. </w:t>
      </w:r>
    </w:p>
    <w:p w14:paraId="661B825B" w14:textId="77777777" w:rsidR="00526B3C" w:rsidRDefault="00526B3C" w:rsidP="00BB44DC">
      <w:pPr>
        <w:pStyle w:val="ListParagraph"/>
        <w:numPr>
          <w:ilvl w:val="0"/>
          <w:numId w:val="7"/>
        </w:numPr>
        <w:spacing w:line="276" w:lineRule="auto"/>
        <w:outlineLvl w:val="0"/>
        <w:rPr>
          <w:sz w:val="22"/>
          <w:szCs w:val="22"/>
        </w:rPr>
      </w:pPr>
      <w:r w:rsidRPr="00526B3C">
        <w:rPr>
          <w:sz w:val="22"/>
          <w:szCs w:val="22"/>
        </w:rPr>
        <w:t xml:space="preserve">Transfer all </w:t>
      </w:r>
      <w:r>
        <w:rPr>
          <w:sz w:val="22"/>
          <w:szCs w:val="22"/>
        </w:rPr>
        <w:t xml:space="preserve">relevant </w:t>
      </w:r>
      <w:r w:rsidRPr="00526B3C">
        <w:rPr>
          <w:sz w:val="22"/>
          <w:szCs w:val="22"/>
        </w:rPr>
        <w:t xml:space="preserve">categorical </w:t>
      </w:r>
      <w:r>
        <w:rPr>
          <w:sz w:val="22"/>
          <w:szCs w:val="22"/>
        </w:rPr>
        <w:t>variables—the columns with labels or categories—</w:t>
      </w:r>
      <w:r w:rsidRPr="00526B3C">
        <w:rPr>
          <w:sz w:val="22"/>
          <w:szCs w:val="22"/>
        </w:rPr>
        <w:t>into the box labelled Categorical Variables</w:t>
      </w:r>
    </w:p>
    <w:p w14:paraId="1654E234" w14:textId="77777777" w:rsidR="00526B3C" w:rsidRDefault="00526B3C" w:rsidP="00BB44DC">
      <w:pPr>
        <w:pStyle w:val="ListParagraph"/>
        <w:numPr>
          <w:ilvl w:val="0"/>
          <w:numId w:val="7"/>
        </w:numPr>
        <w:spacing w:line="276" w:lineRule="auto"/>
        <w:outlineLvl w:val="0"/>
        <w:rPr>
          <w:sz w:val="22"/>
          <w:szCs w:val="22"/>
        </w:rPr>
      </w:pPr>
      <w:r w:rsidRPr="00526B3C">
        <w:rPr>
          <w:sz w:val="22"/>
          <w:szCs w:val="22"/>
        </w:rPr>
        <w:t>Select the EM option</w:t>
      </w:r>
    </w:p>
    <w:p w14:paraId="55611997" w14:textId="77777777" w:rsidR="00526B3C" w:rsidRDefault="00526B3C" w:rsidP="00BB44DC">
      <w:pPr>
        <w:pStyle w:val="ListParagraph"/>
        <w:numPr>
          <w:ilvl w:val="0"/>
          <w:numId w:val="7"/>
        </w:numPr>
        <w:spacing w:line="276" w:lineRule="auto"/>
        <w:outlineLvl w:val="0"/>
        <w:rPr>
          <w:sz w:val="22"/>
          <w:szCs w:val="22"/>
        </w:rPr>
      </w:pPr>
      <w:r w:rsidRPr="00526B3C">
        <w:rPr>
          <w:sz w:val="22"/>
          <w:szCs w:val="22"/>
        </w:rPr>
        <w:t>Press the EM button, and select Save completed data.</w:t>
      </w:r>
    </w:p>
    <w:p w14:paraId="2359F222" w14:textId="77777777" w:rsidR="00526B3C" w:rsidRDefault="00526B3C" w:rsidP="00BB44DC">
      <w:pPr>
        <w:pStyle w:val="ListParagraph"/>
        <w:numPr>
          <w:ilvl w:val="0"/>
          <w:numId w:val="7"/>
        </w:numPr>
        <w:spacing w:line="276" w:lineRule="auto"/>
        <w:outlineLvl w:val="0"/>
        <w:rPr>
          <w:sz w:val="22"/>
          <w:szCs w:val="22"/>
        </w:rPr>
      </w:pPr>
      <w:r w:rsidRPr="00526B3C">
        <w:rPr>
          <w:sz w:val="22"/>
          <w:szCs w:val="22"/>
        </w:rPr>
        <w:t xml:space="preserve">Choose </w:t>
      </w:r>
      <w:r w:rsidRPr="00526B3C">
        <w:rPr>
          <w:i/>
          <w:sz w:val="22"/>
          <w:szCs w:val="22"/>
        </w:rPr>
        <w:t>Write a new data file</w:t>
      </w:r>
      <w:r w:rsidRPr="00526B3C">
        <w:rPr>
          <w:sz w:val="22"/>
          <w:szCs w:val="22"/>
        </w:rPr>
        <w:t>. Press File and type a filename.</w:t>
      </w:r>
    </w:p>
    <w:p w14:paraId="17F8F28C" w14:textId="43939C16" w:rsidR="00526B3C" w:rsidRPr="00526B3C" w:rsidRDefault="00526B3C" w:rsidP="00BB44DC">
      <w:pPr>
        <w:pStyle w:val="ListParagraph"/>
        <w:numPr>
          <w:ilvl w:val="0"/>
          <w:numId w:val="7"/>
        </w:numPr>
        <w:spacing w:line="276" w:lineRule="auto"/>
        <w:outlineLvl w:val="0"/>
        <w:rPr>
          <w:sz w:val="22"/>
          <w:szCs w:val="22"/>
        </w:rPr>
      </w:pPr>
      <w:r w:rsidRPr="00526B3C">
        <w:rPr>
          <w:sz w:val="22"/>
          <w:szCs w:val="22"/>
        </w:rPr>
        <w:lastRenderedPageBreak/>
        <w:t>Open this new file</w:t>
      </w:r>
      <w:r>
        <w:rPr>
          <w:sz w:val="22"/>
          <w:szCs w:val="22"/>
        </w:rPr>
        <w:t>.  This file</w:t>
      </w:r>
      <w:r w:rsidRPr="00526B3C">
        <w:rPr>
          <w:sz w:val="22"/>
          <w:szCs w:val="22"/>
        </w:rPr>
        <w:t xml:space="preserve"> should include the data together with some of the missing data completed.</w:t>
      </w:r>
      <w:r w:rsidR="00C8362B" w:rsidRPr="00526B3C">
        <w:rPr>
          <w:sz w:val="22"/>
          <w:szCs w:val="22"/>
        </w:rPr>
        <w:t xml:space="preserve">  </w:t>
      </w:r>
    </w:p>
    <w:p w14:paraId="2415ACB7" w14:textId="77777777" w:rsidR="00526B3C" w:rsidRPr="00526B3C" w:rsidRDefault="00526B3C" w:rsidP="00A43A0B">
      <w:pPr>
        <w:spacing w:line="276" w:lineRule="auto"/>
        <w:outlineLvl w:val="0"/>
        <w:rPr>
          <w:rFonts w:asciiTheme="minorHAnsi" w:hAnsiTheme="minorHAnsi"/>
          <w:sz w:val="22"/>
          <w:szCs w:val="22"/>
        </w:rPr>
      </w:pPr>
    </w:p>
    <w:p w14:paraId="328C19A5" w14:textId="46573430" w:rsidR="00526B3C" w:rsidRDefault="00875CC8" w:rsidP="00875CC8">
      <w:pPr>
        <w:spacing w:line="276" w:lineRule="auto"/>
        <w:ind w:firstLine="360"/>
        <w:outlineLvl w:val="0"/>
        <w:rPr>
          <w:rFonts w:asciiTheme="minorHAnsi" w:hAnsiTheme="minorHAnsi"/>
          <w:sz w:val="22"/>
          <w:szCs w:val="22"/>
        </w:rPr>
      </w:pPr>
      <w:r>
        <w:rPr>
          <w:rFonts w:asciiTheme="minorHAnsi" w:hAnsiTheme="minorHAnsi"/>
          <w:sz w:val="22"/>
          <w:szCs w:val="22"/>
        </w:rPr>
        <w:t xml:space="preserve">This technique is especially effective when the data are missing at random—that is, none of the characteristics of participants should affect which data are missing.  Because the subcomponents are allocated randomly, this assumption is likely to be fulfilled.  </w:t>
      </w:r>
      <w:r w:rsidR="00811729">
        <w:rPr>
          <w:rFonts w:asciiTheme="minorHAnsi" w:hAnsiTheme="minorHAnsi"/>
          <w:sz w:val="22"/>
          <w:szCs w:val="22"/>
        </w:rPr>
        <w:t xml:space="preserve">For more information, visit </w:t>
      </w:r>
      <w:hyperlink r:id="rId11" w:history="1">
        <w:r w:rsidR="00811729" w:rsidRPr="00587B9C">
          <w:rPr>
            <w:rStyle w:val="Hyperlink"/>
            <w:rFonts w:asciiTheme="minorHAnsi" w:hAnsiTheme="minorHAnsi"/>
            <w:sz w:val="22"/>
            <w:szCs w:val="22"/>
          </w:rPr>
          <w:t>www.sicotests.com/psyarticle.asp?id=267</w:t>
        </w:r>
      </w:hyperlink>
      <w:r w:rsidR="00B3042D">
        <w:rPr>
          <w:rStyle w:val="Hyperlink"/>
          <w:rFonts w:asciiTheme="minorHAnsi" w:hAnsiTheme="minorHAnsi"/>
          <w:sz w:val="22"/>
          <w:szCs w:val="22"/>
        </w:rPr>
        <w:t>.</w:t>
      </w:r>
      <w:r w:rsidR="00811729">
        <w:rPr>
          <w:rFonts w:asciiTheme="minorHAnsi" w:hAnsiTheme="minorHAnsi"/>
          <w:sz w:val="22"/>
          <w:szCs w:val="22"/>
        </w:rPr>
        <w:t xml:space="preserve"> </w:t>
      </w:r>
      <w:r>
        <w:rPr>
          <w:rFonts w:asciiTheme="minorHAnsi" w:hAnsiTheme="minorHAnsi"/>
          <w:sz w:val="22"/>
          <w:szCs w:val="22"/>
        </w:rPr>
        <w:t xml:space="preserve"> </w:t>
      </w:r>
      <w:r w:rsidR="00C8362B" w:rsidRPr="00526B3C">
        <w:rPr>
          <w:rFonts w:asciiTheme="minorHAnsi" w:hAnsiTheme="minorHAnsi"/>
          <w:sz w:val="22"/>
          <w:szCs w:val="22"/>
        </w:rPr>
        <w:t xml:space="preserve"> </w:t>
      </w:r>
    </w:p>
    <w:p w14:paraId="5731E323" w14:textId="77777777" w:rsidR="00875CC8" w:rsidRPr="00526B3C" w:rsidRDefault="00875CC8" w:rsidP="00526B3C">
      <w:pPr>
        <w:spacing w:line="276" w:lineRule="auto"/>
        <w:outlineLvl w:val="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26B3C" w:rsidRPr="00526B3C" w14:paraId="4FCA6154" w14:textId="77777777" w:rsidTr="00056944">
        <w:tc>
          <w:tcPr>
            <w:tcW w:w="9010" w:type="dxa"/>
            <w:shd w:val="clear" w:color="auto" w:fill="BDD6EE" w:themeFill="accent5" w:themeFillTint="66"/>
          </w:tcPr>
          <w:p w14:paraId="43C0A017" w14:textId="0B882910" w:rsidR="00526B3C" w:rsidRPr="00526B3C" w:rsidRDefault="00526B3C" w:rsidP="00056944">
            <w:pPr>
              <w:spacing w:line="276" w:lineRule="auto"/>
              <w:jc w:val="center"/>
              <w:outlineLvl w:val="0"/>
              <w:rPr>
                <w:rFonts w:asciiTheme="minorHAnsi" w:hAnsiTheme="minorHAnsi"/>
                <w:b/>
                <w:noProof/>
              </w:rPr>
            </w:pPr>
            <w:r>
              <w:rPr>
                <w:rFonts w:asciiTheme="minorHAnsi" w:hAnsiTheme="minorHAnsi"/>
                <w:b/>
                <w:noProof/>
              </w:rPr>
              <w:t>Evidence of utility</w:t>
            </w:r>
          </w:p>
        </w:tc>
      </w:tr>
    </w:tbl>
    <w:p w14:paraId="2204BE97" w14:textId="77777777" w:rsidR="00526B3C" w:rsidRPr="00526B3C" w:rsidRDefault="00526B3C" w:rsidP="00526B3C">
      <w:pPr>
        <w:spacing w:line="276" w:lineRule="auto"/>
        <w:outlineLvl w:val="0"/>
        <w:rPr>
          <w:rFonts w:asciiTheme="minorHAnsi" w:hAnsiTheme="minorHAnsi"/>
          <w:sz w:val="22"/>
          <w:szCs w:val="22"/>
        </w:rPr>
      </w:pPr>
    </w:p>
    <w:p w14:paraId="13AD8B38" w14:textId="60D6EB11" w:rsidR="00A43A0B" w:rsidRDefault="00526B3C" w:rsidP="00A43A0B">
      <w:pPr>
        <w:spacing w:line="276" w:lineRule="auto"/>
        <w:outlineLvl w:val="0"/>
        <w:rPr>
          <w:rFonts w:asciiTheme="minorHAnsi" w:hAnsiTheme="minorHAnsi"/>
          <w:sz w:val="22"/>
          <w:szCs w:val="22"/>
        </w:rPr>
      </w:pPr>
      <w:r>
        <w:rPr>
          <w:rFonts w:asciiTheme="minorHAnsi" w:hAnsiTheme="minorHAnsi"/>
          <w:sz w:val="22"/>
          <w:szCs w:val="22"/>
        </w:rPr>
        <w:tab/>
        <w:t>Many studies have verified that, if appropriate techniques are used to address the missing data, split questionnaire designs are valid.  The correlations between questions are similar regardless of whether you utilize the</w:t>
      </w:r>
      <w:r w:rsidRPr="00526B3C">
        <w:rPr>
          <w:rFonts w:asciiTheme="minorHAnsi" w:hAnsiTheme="minorHAnsi"/>
          <w:sz w:val="22"/>
          <w:szCs w:val="22"/>
        </w:rPr>
        <w:t xml:space="preserve"> </w:t>
      </w:r>
      <w:r>
        <w:rPr>
          <w:rFonts w:asciiTheme="minorHAnsi" w:hAnsiTheme="minorHAnsi"/>
          <w:sz w:val="22"/>
          <w:szCs w:val="22"/>
        </w:rPr>
        <w:t>split questionnaire designs compared to instances in which participants complete all the questions</w:t>
      </w:r>
      <w:r w:rsidR="00B3042D">
        <w:rPr>
          <w:rFonts w:asciiTheme="minorHAnsi" w:hAnsiTheme="minorHAnsi"/>
          <w:sz w:val="22"/>
          <w:szCs w:val="22"/>
        </w:rPr>
        <w:t xml:space="preserve"> (f</w:t>
      </w:r>
      <w:r>
        <w:rPr>
          <w:rFonts w:asciiTheme="minorHAnsi" w:hAnsiTheme="minorHAnsi"/>
          <w:sz w:val="22"/>
          <w:szCs w:val="22"/>
        </w:rPr>
        <w:t xml:space="preserve">or evidence, see </w:t>
      </w:r>
      <w:r w:rsidR="00B14928" w:rsidRPr="00526B3C">
        <w:rPr>
          <w:rFonts w:asciiTheme="minorHAnsi" w:hAnsiTheme="minorHAnsi"/>
          <w:sz w:val="22"/>
          <w:szCs w:val="22"/>
        </w:rPr>
        <w:t>Huff</w:t>
      </w:r>
      <w:r>
        <w:rPr>
          <w:rFonts w:asciiTheme="minorHAnsi" w:hAnsiTheme="minorHAnsi"/>
          <w:sz w:val="22"/>
          <w:szCs w:val="22"/>
        </w:rPr>
        <w:t xml:space="preserve"> at al</w:t>
      </w:r>
      <w:r w:rsidR="00B3042D">
        <w:rPr>
          <w:rFonts w:asciiTheme="minorHAnsi" w:hAnsiTheme="minorHAnsi"/>
          <w:sz w:val="22"/>
          <w:szCs w:val="22"/>
        </w:rPr>
        <w:t>., 2</w:t>
      </w:r>
      <w:r w:rsidR="00B14928" w:rsidRPr="00526B3C">
        <w:rPr>
          <w:rFonts w:asciiTheme="minorHAnsi" w:hAnsiTheme="minorHAnsi"/>
          <w:sz w:val="22"/>
          <w:szCs w:val="22"/>
        </w:rPr>
        <w:t>016</w:t>
      </w:r>
      <w:r w:rsidR="00B3042D">
        <w:rPr>
          <w:rFonts w:asciiTheme="minorHAnsi" w:hAnsiTheme="minorHAnsi"/>
          <w:sz w:val="22"/>
          <w:szCs w:val="22"/>
        </w:rPr>
        <w:t xml:space="preserve">; </w:t>
      </w:r>
      <w:r w:rsidR="00C8362B" w:rsidRPr="00526B3C">
        <w:rPr>
          <w:rFonts w:asciiTheme="minorHAnsi" w:hAnsiTheme="minorHAnsi"/>
          <w:sz w:val="22"/>
          <w:szCs w:val="22"/>
        </w:rPr>
        <w:t>Raghunathan</w:t>
      </w:r>
      <w:r>
        <w:rPr>
          <w:rFonts w:asciiTheme="minorHAnsi" w:hAnsiTheme="minorHAnsi"/>
          <w:sz w:val="22"/>
          <w:szCs w:val="22"/>
        </w:rPr>
        <w:t xml:space="preserve"> and</w:t>
      </w:r>
      <w:r w:rsidR="00C8362B" w:rsidRPr="00526B3C">
        <w:rPr>
          <w:rFonts w:asciiTheme="minorHAnsi" w:hAnsiTheme="minorHAnsi"/>
          <w:sz w:val="22"/>
          <w:szCs w:val="22"/>
        </w:rPr>
        <w:t xml:space="preserve"> Grizzle</w:t>
      </w:r>
      <w:r w:rsidR="00B3042D">
        <w:rPr>
          <w:rFonts w:asciiTheme="minorHAnsi" w:hAnsiTheme="minorHAnsi"/>
          <w:sz w:val="22"/>
          <w:szCs w:val="22"/>
        </w:rPr>
        <w:t xml:space="preserve">, </w:t>
      </w:r>
      <w:r w:rsidR="00C8362B" w:rsidRPr="00526B3C">
        <w:rPr>
          <w:rFonts w:asciiTheme="minorHAnsi" w:hAnsiTheme="minorHAnsi"/>
          <w:sz w:val="22"/>
          <w:szCs w:val="22"/>
        </w:rPr>
        <w:t>1995).</w:t>
      </w:r>
    </w:p>
    <w:p w14:paraId="6004A860" w14:textId="4D39A70B" w:rsidR="00526B3C" w:rsidRDefault="00526B3C" w:rsidP="00526B3C">
      <w:pPr>
        <w:spacing w:line="276" w:lineRule="auto"/>
        <w:outlineLvl w:val="0"/>
        <w:rPr>
          <w:rFonts w:asciiTheme="minorHAnsi" w:hAnsiTheme="minorHAnsi"/>
          <w:sz w:val="22"/>
          <w:szCs w:val="22"/>
        </w:rPr>
      </w:pPr>
      <w:r>
        <w:rPr>
          <w:rFonts w:asciiTheme="minorHAnsi" w:hAnsiTheme="minorHAnsi"/>
          <w:sz w:val="22"/>
          <w:szCs w:val="22"/>
        </w:rPr>
        <w:tab/>
        <w:t xml:space="preserve">Admittedly, as </w:t>
      </w:r>
      <w:r w:rsidRPr="00526B3C">
        <w:rPr>
          <w:rFonts w:asciiTheme="minorHAnsi" w:hAnsiTheme="minorHAnsi"/>
          <w:sz w:val="22"/>
          <w:szCs w:val="22"/>
        </w:rPr>
        <w:t>Adigüzel</w:t>
      </w:r>
      <w:r>
        <w:rPr>
          <w:rFonts w:asciiTheme="minorHAnsi" w:hAnsiTheme="minorHAnsi"/>
          <w:sz w:val="22"/>
          <w:szCs w:val="22"/>
        </w:rPr>
        <w:t xml:space="preserve"> and </w:t>
      </w:r>
      <w:r w:rsidRPr="00526B3C">
        <w:rPr>
          <w:rFonts w:asciiTheme="minorHAnsi" w:hAnsiTheme="minorHAnsi"/>
          <w:sz w:val="22"/>
          <w:szCs w:val="22"/>
        </w:rPr>
        <w:t>Wedel</w:t>
      </w:r>
      <w:r>
        <w:rPr>
          <w:rFonts w:asciiTheme="minorHAnsi" w:hAnsiTheme="minorHAnsi"/>
          <w:sz w:val="22"/>
          <w:szCs w:val="22"/>
        </w:rPr>
        <w:t xml:space="preserve"> </w:t>
      </w:r>
      <w:r w:rsidRPr="00526B3C">
        <w:rPr>
          <w:rFonts w:asciiTheme="minorHAnsi" w:hAnsiTheme="minorHAnsi"/>
          <w:sz w:val="22"/>
          <w:szCs w:val="22"/>
        </w:rPr>
        <w:t>(2008</w:t>
      </w:r>
      <w:r>
        <w:rPr>
          <w:rFonts w:asciiTheme="minorHAnsi" w:hAnsiTheme="minorHAnsi"/>
          <w:sz w:val="22"/>
          <w:szCs w:val="22"/>
        </w:rPr>
        <w:t xml:space="preserve">) discuss, the validity of this design partly depends on the </w:t>
      </w:r>
      <w:r w:rsidR="00B3042D">
        <w:rPr>
          <w:rFonts w:asciiTheme="minorHAnsi" w:hAnsiTheme="minorHAnsi"/>
          <w:sz w:val="22"/>
          <w:szCs w:val="22"/>
        </w:rPr>
        <w:t xml:space="preserve">decisions that </w:t>
      </w:r>
      <w:r>
        <w:rPr>
          <w:rFonts w:asciiTheme="minorHAnsi" w:hAnsiTheme="minorHAnsi"/>
          <w:sz w:val="22"/>
          <w:szCs w:val="22"/>
        </w:rPr>
        <w:t>researchers</w:t>
      </w:r>
      <w:r w:rsidR="00B3042D">
        <w:rPr>
          <w:rFonts w:asciiTheme="minorHAnsi" w:hAnsiTheme="minorHAnsi"/>
          <w:sz w:val="22"/>
          <w:szCs w:val="22"/>
        </w:rPr>
        <w:t xml:space="preserve"> choose</w:t>
      </w:r>
      <w:r>
        <w:rPr>
          <w:rFonts w:asciiTheme="minorHAnsi" w:hAnsiTheme="minorHAnsi"/>
          <w:sz w:val="22"/>
          <w:szCs w:val="22"/>
        </w:rPr>
        <w:t>.  For example, researchers can</w:t>
      </w:r>
    </w:p>
    <w:p w14:paraId="1822E7C7" w14:textId="77777777" w:rsidR="00526B3C" w:rsidRPr="00526B3C" w:rsidRDefault="00526B3C" w:rsidP="00526B3C">
      <w:pPr>
        <w:spacing w:line="276" w:lineRule="auto"/>
        <w:outlineLvl w:val="0"/>
        <w:rPr>
          <w:sz w:val="22"/>
          <w:szCs w:val="22"/>
        </w:rPr>
      </w:pPr>
    </w:p>
    <w:p w14:paraId="6333D6E7" w14:textId="32CA5B72" w:rsidR="00526B3C" w:rsidRDefault="00526B3C" w:rsidP="00BB44DC">
      <w:pPr>
        <w:pStyle w:val="ListParagraph"/>
        <w:numPr>
          <w:ilvl w:val="0"/>
          <w:numId w:val="8"/>
        </w:numPr>
        <w:spacing w:line="276" w:lineRule="auto"/>
        <w:outlineLvl w:val="0"/>
        <w:rPr>
          <w:sz w:val="22"/>
          <w:szCs w:val="22"/>
        </w:rPr>
      </w:pPr>
      <w:r>
        <w:rPr>
          <w:sz w:val="22"/>
          <w:szCs w:val="22"/>
        </w:rPr>
        <w:t>utilize a variety of techniques to overcome missing data, such as Markov chain Monte Carlo procedures</w:t>
      </w:r>
    </w:p>
    <w:p w14:paraId="4E767A31" w14:textId="57028DFD" w:rsidR="00526B3C" w:rsidRDefault="00526B3C" w:rsidP="00BB44DC">
      <w:pPr>
        <w:pStyle w:val="ListParagraph"/>
        <w:numPr>
          <w:ilvl w:val="0"/>
          <w:numId w:val="8"/>
        </w:numPr>
        <w:spacing w:line="276" w:lineRule="auto"/>
        <w:outlineLvl w:val="0"/>
        <w:rPr>
          <w:sz w:val="22"/>
          <w:szCs w:val="22"/>
        </w:rPr>
      </w:pPr>
      <w:r>
        <w:rPr>
          <w:sz w:val="22"/>
          <w:szCs w:val="22"/>
        </w:rPr>
        <w:t>apply various algorithms to identify better ways to divide the questions into components, such as the modified Federov algorithm</w:t>
      </w:r>
    </w:p>
    <w:p w14:paraId="180E054B" w14:textId="5E6F6DB4" w:rsidR="00526B3C" w:rsidRPr="00526B3C" w:rsidRDefault="00526B3C" w:rsidP="00BB44DC">
      <w:pPr>
        <w:pStyle w:val="ListParagraph"/>
        <w:numPr>
          <w:ilvl w:val="0"/>
          <w:numId w:val="8"/>
        </w:numPr>
        <w:spacing w:line="276" w:lineRule="auto"/>
        <w:outlineLvl w:val="0"/>
        <w:rPr>
          <w:sz w:val="22"/>
          <w:szCs w:val="22"/>
        </w:rPr>
      </w:pPr>
      <w:r>
        <w:rPr>
          <w:sz w:val="22"/>
          <w:szCs w:val="22"/>
        </w:rPr>
        <w:t>randomly allocate questions within each block—rather than entire blocks—to each participant, called a within-block design instead of a between-block design</w:t>
      </w:r>
    </w:p>
    <w:p w14:paraId="08B48CA0" w14:textId="41100A91" w:rsidR="00526B3C" w:rsidRPr="00526B3C" w:rsidRDefault="00526B3C" w:rsidP="00A43A0B">
      <w:pPr>
        <w:spacing w:line="276" w:lineRule="auto"/>
        <w:outlineLvl w:val="0"/>
        <w:rPr>
          <w:rFonts w:asciiTheme="minorHAnsi" w:hAnsiTheme="minorHAnsi"/>
          <w:sz w:val="22"/>
          <w:szCs w:val="22"/>
        </w:rPr>
      </w:pPr>
    </w:p>
    <w:p w14:paraId="7A7E0F5D" w14:textId="77777777" w:rsidR="00A43A0B" w:rsidRPr="00526B3C" w:rsidRDefault="00A43A0B" w:rsidP="00A43A0B">
      <w:pPr>
        <w:spacing w:line="276" w:lineRule="auto"/>
        <w:outlineLvl w:val="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43A0B" w:rsidRPr="00526B3C" w14:paraId="5FE493DD" w14:textId="77777777" w:rsidTr="00056944">
        <w:tc>
          <w:tcPr>
            <w:tcW w:w="9010" w:type="dxa"/>
            <w:shd w:val="clear" w:color="auto" w:fill="BDD6EE" w:themeFill="accent5" w:themeFillTint="66"/>
          </w:tcPr>
          <w:p w14:paraId="51205187" w14:textId="3FC60A29" w:rsidR="00A43A0B" w:rsidRPr="00526B3C" w:rsidRDefault="00A43A0B" w:rsidP="00056944">
            <w:pPr>
              <w:spacing w:line="276" w:lineRule="auto"/>
              <w:jc w:val="center"/>
              <w:outlineLvl w:val="0"/>
              <w:rPr>
                <w:rFonts w:asciiTheme="minorHAnsi" w:hAnsiTheme="minorHAnsi"/>
                <w:b/>
                <w:noProof/>
              </w:rPr>
            </w:pPr>
            <w:r w:rsidRPr="00526B3C">
              <w:rPr>
                <w:rFonts w:asciiTheme="minorHAnsi" w:hAnsiTheme="minorHAnsi"/>
                <w:b/>
                <w:noProof/>
              </w:rPr>
              <w:t xml:space="preserve">References and future reading </w:t>
            </w:r>
          </w:p>
        </w:tc>
      </w:tr>
    </w:tbl>
    <w:p w14:paraId="5F096DBC" w14:textId="77777777" w:rsidR="00A43A0B" w:rsidRPr="00526B3C" w:rsidRDefault="00A43A0B" w:rsidP="00A43A0B">
      <w:pPr>
        <w:spacing w:line="276" w:lineRule="auto"/>
        <w:outlineLvl w:val="0"/>
        <w:rPr>
          <w:rFonts w:asciiTheme="minorHAnsi" w:hAnsiTheme="minorHAnsi"/>
          <w:sz w:val="22"/>
          <w:szCs w:val="22"/>
        </w:rPr>
      </w:pPr>
    </w:p>
    <w:p w14:paraId="72403CFB" w14:textId="77777777" w:rsidR="00C8362B" w:rsidRPr="00526B3C" w:rsidRDefault="00C8362B" w:rsidP="00C8362B">
      <w:pPr>
        <w:spacing w:line="276" w:lineRule="auto"/>
        <w:outlineLvl w:val="0"/>
        <w:rPr>
          <w:rFonts w:asciiTheme="minorHAnsi" w:hAnsiTheme="minorHAnsi"/>
          <w:sz w:val="22"/>
          <w:szCs w:val="22"/>
        </w:rPr>
      </w:pPr>
      <w:r w:rsidRPr="00526B3C">
        <w:rPr>
          <w:rFonts w:asciiTheme="minorHAnsi" w:hAnsiTheme="minorHAnsi"/>
          <w:sz w:val="22"/>
          <w:szCs w:val="22"/>
        </w:rPr>
        <w:t xml:space="preserve">Adigüzel, F., &amp; Wedel, M. (2008). Split questionnaire design for massive surveys. Journal of Marketing Research, 45(5), 608–617. </w:t>
      </w:r>
    </w:p>
    <w:p w14:paraId="5AE41171" w14:textId="2228CD44" w:rsidR="00A43A0B" w:rsidRDefault="00A43A0B" w:rsidP="00A43A0B">
      <w:pPr>
        <w:spacing w:line="276" w:lineRule="auto"/>
        <w:outlineLvl w:val="0"/>
        <w:rPr>
          <w:rFonts w:asciiTheme="minorHAnsi" w:hAnsiTheme="minorHAnsi"/>
          <w:sz w:val="22"/>
          <w:szCs w:val="22"/>
        </w:rPr>
      </w:pPr>
    </w:p>
    <w:p w14:paraId="12576AAB" w14:textId="4B62760B" w:rsidR="00811729" w:rsidRDefault="00811729" w:rsidP="00A43A0B">
      <w:pPr>
        <w:spacing w:line="276" w:lineRule="auto"/>
        <w:outlineLvl w:val="0"/>
        <w:rPr>
          <w:rFonts w:asciiTheme="minorHAnsi" w:hAnsiTheme="minorHAnsi"/>
          <w:sz w:val="22"/>
          <w:szCs w:val="22"/>
        </w:rPr>
      </w:pPr>
      <w:r w:rsidRPr="00811729">
        <w:rPr>
          <w:rFonts w:asciiTheme="minorHAnsi" w:hAnsiTheme="minorHAnsi"/>
          <w:sz w:val="22"/>
          <w:szCs w:val="22"/>
        </w:rPr>
        <w:t>Dempster, A., Laird, N., &amp; Rubin., D. (1977). Likelihood from incomplete data via the EM algorithm. Journal of the Royal Statistical Society, Series B, 39,1-38</w:t>
      </w:r>
    </w:p>
    <w:p w14:paraId="1B576DDF" w14:textId="77777777" w:rsidR="00811729" w:rsidRPr="00526B3C" w:rsidRDefault="00811729" w:rsidP="00A43A0B">
      <w:pPr>
        <w:spacing w:line="276" w:lineRule="auto"/>
        <w:outlineLvl w:val="0"/>
        <w:rPr>
          <w:rFonts w:asciiTheme="minorHAnsi" w:hAnsiTheme="minorHAnsi"/>
          <w:sz w:val="22"/>
          <w:szCs w:val="22"/>
        </w:rPr>
      </w:pPr>
    </w:p>
    <w:p w14:paraId="492497FC" w14:textId="45E2ED93" w:rsidR="00A43A0B" w:rsidRPr="00526B3C" w:rsidRDefault="00B14928" w:rsidP="00A43A0B">
      <w:pPr>
        <w:spacing w:line="276" w:lineRule="auto"/>
        <w:outlineLvl w:val="0"/>
        <w:rPr>
          <w:rFonts w:asciiTheme="minorHAnsi" w:hAnsiTheme="minorHAnsi"/>
          <w:sz w:val="22"/>
          <w:szCs w:val="22"/>
        </w:rPr>
      </w:pPr>
      <w:r w:rsidRPr="00526B3C">
        <w:rPr>
          <w:rFonts w:asciiTheme="minorHAnsi" w:hAnsiTheme="minorHAnsi"/>
          <w:sz w:val="22"/>
          <w:szCs w:val="22"/>
        </w:rPr>
        <w:t xml:space="preserve">Huff, S. C., Anderson, S. R., &amp; Tambling, R. B. (2016). Testing the clinical implications of planned missing data designs. Journal of Marital and Family Therapy, 42(2), 313–325. </w:t>
      </w:r>
    </w:p>
    <w:p w14:paraId="2DC0FA51" w14:textId="2EF75F2C" w:rsidR="00C8362B" w:rsidRDefault="00C8362B" w:rsidP="00A43A0B">
      <w:pPr>
        <w:spacing w:line="276" w:lineRule="auto"/>
        <w:outlineLvl w:val="0"/>
        <w:rPr>
          <w:rFonts w:asciiTheme="minorHAnsi" w:hAnsiTheme="minorHAnsi"/>
          <w:sz w:val="22"/>
          <w:szCs w:val="22"/>
        </w:rPr>
      </w:pPr>
    </w:p>
    <w:p w14:paraId="630AE40A" w14:textId="2AE30400" w:rsidR="00367768" w:rsidRDefault="00367768" w:rsidP="00A43A0B">
      <w:pPr>
        <w:spacing w:line="276" w:lineRule="auto"/>
        <w:outlineLvl w:val="0"/>
        <w:rPr>
          <w:rFonts w:asciiTheme="minorHAnsi" w:hAnsiTheme="minorHAnsi"/>
          <w:sz w:val="22"/>
          <w:szCs w:val="22"/>
        </w:rPr>
      </w:pPr>
      <w:r>
        <w:rPr>
          <w:rFonts w:asciiTheme="minorHAnsi" w:hAnsiTheme="minorHAnsi"/>
          <w:sz w:val="22"/>
          <w:szCs w:val="22"/>
        </w:rPr>
        <w:t>Vriens, M., Wedel, M., &amp; Sandor, Z. (2001).  Split-questionnaire designs: A new tool in survey design and panel management</w:t>
      </w:r>
      <w:r w:rsidR="003F36BB">
        <w:rPr>
          <w:rFonts w:asciiTheme="minorHAnsi" w:hAnsiTheme="minorHAnsi"/>
          <w:sz w:val="22"/>
          <w:szCs w:val="22"/>
        </w:rPr>
        <w:t>, Marketing Research, 13, 14-19</w:t>
      </w:r>
      <w:r>
        <w:rPr>
          <w:rFonts w:asciiTheme="minorHAnsi" w:hAnsiTheme="minorHAnsi"/>
          <w:sz w:val="22"/>
          <w:szCs w:val="22"/>
        </w:rPr>
        <w:t xml:space="preserve">.  </w:t>
      </w:r>
    </w:p>
    <w:p w14:paraId="7AFEE608" w14:textId="77777777" w:rsidR="00367768" w:rsidRPr="00526B3C" w:rsidRDefault="00367768" w:rsidP="00A43A0B">
      <w:pPr>
        <w:spacing w:line="276" w:lineRule="auto"/>
        <w:outlineLvl w:val="0"/>
        <w:rPr>
          <w:rFonts w:asciiTheme="minorHAnsi" w:hAnsiTheme="minorHAnsi"/>
          <w:sz w:val="22"/>
          <w:szCs w:val="22"/>
        </w:rPr>
      </w:pPr>
    </w:p>
    <w:p w14:paraId="13A13772" w14:textId="452F8429" w:rsidR="00C8362B" w:rsidRDefault="00C8362B" w:rsidP="00A43A0B">
      <w:pPr>
        <w:spacing w:line="276" w:lineRule="auto"/>
        <w:outlineLvl w:val="0"/>
        <w:rPr>
          <w:rFonts w:asciiTheme="minorHAnsi" w:hAnsiTheme="minorHAnsi"/>
          <w:sz w:val="22"/>
          <w:szCs w:val="22"/>
        </w:rPr>
      </w:pPr>
      <w:r w:rsidRPr="00526B3C">
        <w:rPr>
          <w:rFonts w:asciiTheme="minorHAnsi" w:hAnsiTheme="minorHAnsi"/>
          <w:sz w:val="22"/>
          <w:szCs w:val="22"/>
        </w:rPr>
        <w:lastRenderedPageBreak/>
        <w:t>Raghunathan, T., &amp; Grizzle, J. (1995). A split questionnaire survey design. Journal of the American Statistical Association, 90, 54-63.</w:t>
      </w:r>
    </w:p>
    <w:p w14:paraId="1A1E60A4" w14:textId="77777777" w:rsidR="006D6AB7" w:rsidRDefault="006D6AB7" w:rsidP="00A43A0B">
      <w:pPr>
        <w:spacing w:line="276" w:lineRule="auto"/>
        <w:outlineLvl w:val="0"/>
        <w:rPr>
          <w:rFonts w:asciiTheme="minorHAnsi" w:hAnsiTheme="minorHAnsi"/>
          <w:sz w:val="22"/>
          <w:szCs w:val="22"/>
        </w:rPr>
      </w:pPr>
    </w:p>
    <w:p w14:paraId="34EC881B" w14:textId="03C05AC4" w:rsidR="006D6AB7" w:rsidRPr="00526B3C" w:rsidRDefault="006D6AB7" w:rsidP="00A43A0B">
      <w:pPr>
        <w:spacing w:line="276" w:lineRule="auto"/>
        <w:outlineLvl w:val="0"/>
        <w:rPr>
          <w:rFonts w:asciiTheme="minorHAnsi" w:hAnsiTheme="minorHAnsi"/>
          <w:sz w:val="22"/>
          <w:szCs w:val="22"/>
        </w:rPr>
      </w:pPr>
      <w:r w:rsidRPr="006D6AB7">
        <w:rPr>
          <w:rFonts w:asciiTheme="minorHAnsi" w:hAnsiTheme="minorHAnsi"/>
          <w:sz w:val="22"/>
          <w:szCs w:val="22"/>
        </w:rPr>
        <w:t>Schafer, J. L. &amp; Olsen, M. K. (1998). Multiple imputation for multivariate missing-data problems: A data analyst's perspective. Multivariate Behavioral Research, 33, 545-571.</w:t>
      </w:r>
    </w:p>
    <w:p w14:paraId="5BBB44D6" w14:textId="659D7581" w:rsidR="00B14928" w:rsidRDefault="00B14928" w:rsidP="00A43A0B">
      <w:pPr>
        <w:spacing w:line="276" w:lineRule="auto"/>
        <w:outlineLvl w:val="0"/>
        <w:rPr>
          <w:rFonts w:asciiTheme="minorHAnsi" w:hAnsiTheme="minorHAnsi"/>
          <w:sz w:val="22"/>
          <w:szCs w:val="22"/>
        </w:rPr>
      </w:pPr>
    </w:p>
    <w:p w14:paraId="10E7AFF8" w14:textId="77777777" w:rsidR="006D6AB7" w:rsidRDefault="006D6AB7" w:rsidP="006D6AB7">
      <w:pPr>
        <w:spacing w:line="276" w:lineRule="auto"/>
        <w:outlineLvl w:val="0"/>
        <w:rPr>
          <w:rFonts w:asciiTheme="minorHAnsi" w:hAnsiTheme="minorHAnsi"/>
          <w:sz w:val="22"/>
          <w:szCs w:val="22"/>
        </w:rPr>
      </w:pPr>
      <w:r w:rsidRPr="006D6AB7">
        <w:rPr>
          <w:rFonts w:asciiTheme="minorHAnsi" w:hAnsiTheme="minorHAnsi"/>
          <w:sz w:val="22"/>
          <w:szCs w:val="22"/>
        </w:rPr>
        <w:t>Scheuren, F. (2005). Multiple imputation: How it began and continues. The American Statistician, 59, 315-319.</w:t>
      </w:r>
    </w:p>
    <w:p w14:paraId="64B1B7DE" w14:textId="77777777" w:rsidR="006D6AB7" w:rsidRPr="00526B3C" w:rsidRDefault="006D6AB7" w:rsidP="00A43A0B">
      <w:pPr>
        <w:spacing w:line="276" w:lineRule="auto"/>
        <w:outlineLvl w:val="0"/>
        <w:rPr>
          <w:rFonts w:asciiTheme="minorHAnsi" w:hAnsiTheme="minorHAnsi"/>
          <w:sz w:val="22"/>
          <w:szCs w:val="22"/>
        </w:rPr>
      </w:pPr>
    </w:p>
    <w:p w14:paraId="18617264" w14:textId="6D6E2F75" w:rsidR="00A43A0B" w:rsidRPr="00526B3C" w:rsidRDefault="00A43A0B" w:rsidP="00A43A0B">
      <w:pPr>
        <w:spacing w:line="276" w:lineRule="auto"/>
        <w:outlineLvl w:val="0"/>
        <w:rPr>
          <w:rFonts w:asciiTheme="minorHAnsi" w:hAnsiTheme="minorHAnsi"/>
          <w:sz w:val="22"/>
          <w:szCs w:val="22"/>
        </w:rPr>
      </w:pPr>
    </w:p>
    <w:p w14:paraId="371F8022" w14:textId="77777777" w:rsidR="00A43A0B" w:rsidRPr="00526B3C" w:rsidRDefault="00A43A0B" w:rsidP="00A43A0B">
      <w:pPr>
        <w:spacing w:line="276" w:lineRule="auto"/>
        <w:outlineLvl w:val="0"/>
        <w:rPr>
          <w:rFonts w:asciiTheme="minorHAnsi" w:hAnsiTheme="minorHAnsi"/>
          <w:sz w:val="22"/>
          <w:szCs w:val="22"/>
        </w:rPr>
      </w:pPr>
    </w:p>
    <w:p w14:paraId="083A86C9" w14:textId="48517C39" w:rsidR="00A43A0B" w:rsidRPr="00526B3C" w:rsidRDefault="00A43A0B" w:rsidP="00712423">
      <w:pPr>
        <w:spacing w:line="276" w:lineRule="auto"/>
        <w:rPr>
          <w:rFonts w:asciiTheme="minorHAnsi" w:hAnsiTheme="minorHAnsi"/>
          <w:noProof/>
          <w:sz w:val="22"/>
          <w:szCs w:val="22"/>
          <w:lang w:eastAsia="zh-TW"/>
        </w:rPr>
      </w:pPr>
    </w:p>
    <w:p w14:paraId="18C68E91" w14:textId="6B10AB08" w:rsidR="00D83337" w:rsidRPr="00526B3C" w:rsidRDefault="00D83337" w:rsidP="00465BF4">
      <w:pPr>
        <w:spacing w:line="276" w:lineRule="auto"/>
        <w:rPr>
          <w:rFonts w:asciiTheme="minorHAnsi" w:hAnsiTheme="minorHAnsi"/>
          <w:noProof/>
          <w:sz w:val="22"/>
          <w:szCs w:val="22"/>
          <w:lang w:eastAsia="zh-TW"/>
        </w:rPr>
      </w:pPr>
    </w:p>
    <w:sectPr w:rsidR="00D83337" w:rsidRPr="00526B3C" w:rsidSect="00BE2987">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A8BE0" w14:textId="77777777" w:rsidR="008F46AB" w:rsidRDefault="008F46AB" w:rsidP="00703C03">
      <w:r>
        <w:separator/>
      </w:r>
    </w:p>
  </w:endnote>
  <w:endnote w:type="continuationSeparator" w:id="0">
    <w:p w14:paraId="6437FAC7" w14:textId="77777777" w:rsidR="008F46AB" w:rsidRDefault="008F46AB"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09606" w14:textId="77777777" w:rsidR="008F46AB" w:rsidRDefault="008F46AB" w:rsidP="00703C03">
      <w:r>
        <w:separator/>
      </w:r>
    </w:p>
  </w:footnote>
  <w:footnote w:type="continuationSeparator" w:id="0">
    <w:p w14:paraId="3F4674B7" w14:textId="77777777" w:rsidR="008F46AB" w:rsidRDefault="008F46AB"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E1715C" w:rsidRDefault="00E1715C"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B2780"/>
    <w:multiLevelType w:val="hybridMultilevel"/>
    <w:tmpl w:val="1E76F05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D64C00"/>
    <w:multiLevelType w:val="hybridMultilevel"/>
    <w:tmpl w:val="BB900CC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2B58A9"/>
    <w:multiLevelType w:val="hybridMultilevel"/>
    <w:tmpl w:val="0B40EDE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B31352"/>
    <w:multiLevelType w:val="hybridMultilevel"/>
    <w:tmpl w:val="BDF27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DA4933"/>
    <w:multiLevelType w:val="hybridMultilevel"/>
    <w:tmpl w:val="F4DAD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CF4532"/>
    <w:multiLevelType w:val="hybridMultilevel"/>
    <w:tmpl w:val="938A913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C75D23"/>
    <w:multiLevelType w:val="hybridMultilevel"/>
    <w:tmpl w:val="AE7C736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0D2408"/>
    <w:multiLevelType w:val="hybridMultilevel"/>
    <w:tmpl w:val="EA90283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2"/>
  </w:num>
  <w:num w:numId="6">
    <w:abstractNumId w:val="3"/>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3A55"/>
    <w:rsid w:val="000045EA"/>
    <w:rsid w:val="00006E36"/>
    <w:rsid w:val="00011CBB"/>
    <w:rsid w:val="00012672"/>
    <w:rsid w:val="00012BB7"/>
    <w:rsid w:val="0002000E"/>
    <w:rsid w:val="00020020"/>
    <w:rsid w:val="0002210D"/>
    <w:rsid w:val="00026260"/>
    <w:rsid w:val="000262B6"/>
    <w:rsid w:val="00026EA4"/>
    <w:rsid w:val="00030888"/>
    <w:rsid w:val="0003142C"/>
    <w:rsid w:val="000319DD"/>
    <w:rsid w:val="00033ECC"/>
    <w:rsid w:val="00034751"/>
    <w:rsid w:val="00036A45"/>
    <w:rsid w:val="00036A4C"/>
    <w:rsid w:val="000427F5"/>
    <w:rsid w:val="00043684"/>
    <w:rsid w:val="000469D7"/>
    <w:rsid w:val="00051D21"/>
    <w:rsid w:val="00052F47"/>
    <w:rsid w:val="00057006"/>
    <w:rsid w:val="000604BB"/>
    <w:rsid w:val="00061A03"/>
    <w:rsid w:val="0006342E"/>
    <w:rsid w:val="000637F2"/>
    <w:rsid w:val="00067EC6"/>
    <w:rsid w:val="000700EB"/>
    <w:rsid w:val="000711A5"/>
    <w:rsid w:val="0007164F"/>
    <w:rsid w:val="00075539"/>
    <w:rsid w:val="000807C7"/>
    <w:rsid w:val="00081B17"/>
    <w:rsid w:val="000824FE"/>
    <w:rsid w:val="0009086D"/>
    <w:rsid w:val="00091113"/>
    <w:rsid w:val="00091737"/>
    <w:rsid w:val="00092537"/>
    <w:rsid w:val="000932A4"/>
    <w:rsid w:val="00093ED7"/>
    <w:rsid w:val="000940F3"/>
    <w:rsid w:val="000A03FA"/>
    <w:rsid w:val="000A1A57"/>
    <w:rsid w:val="000A5CF9"/>
    <w:rsid w:val="000A6AB8"/>
    <w:rsid w:val="000B0858"/>
    <w:rsid w:val="000B0D77"/>
    <w:rsid w:val="000B5F7E"/>
    <w:rsid w:val="000C2AE5"/>
    <w:rsid w:val="000C40A2"/>
    <w:rsid w:val="000C586D"/>
    <w:rsid w:val="000C6819"/>
    <w:rsid w:val="000C7DFF"/>
    <w:rsid w:val="000D1CD0"/>
    <w:rsid w:val="000D247E"/>
    <w:rsid w:val="000D447A"/>
    <w:rsid w:val="000E53B5"/>
    <w:rsid w:val="000F0823"/>
    <w:rsid w:val="000F1631"/>
    <w:rsid w:val="000F3041"/>
    <w:rsid w:val="000F40FA"/>
    <w:rsid w:val="000F4B4E"/>
    <w:rsid w:val="000F7C9D"/>
    <w:rsid w:val="00104761"/>
    <w:rsid w:val="00106E3A"/>
    <w:rsid w:val="00111E16"/>
    <w:rsid w:val="0011254C"/>
    <w:rsid w:val="00121705"/>
    <w:rsid w:val="00123A59"/>
    <w:rsid w:val="00126B77"/>
    <w:rsid w:val="00127DCA"/>
    <w:rsid w:val="00132E99"/>
    <w:rsid w:val="00134C7A"/>
    <w:rsid w:val="001356AF"/>
    <w:rsid w:val="0014360F"/>
    <w:rsid w:val="00144812"/>
    <w:rsid w:val="00145229"/>
    <w:rsid w:val="00145762"/>
    <w:rsid w:val="00145A90"/>
    <w:rsid w:val="001526D2"/>
    <w:rsid w:val="001564DB"/>
    <w:rsid w:val="00161877"/>
    <w:rsid w:val="00162488"/>
    <w:rsid w:val="00163F2D"/>
    <w:rsid w:val="00166B9D"/>
    <w:rsid w:val="00171037"/>
    <w:rsid w:val="00175FFE"/>
    <w:rsid w:val="00177BD5"/>
    <w:rsid w:val="001804B2"/>
    <w:rsid w:val="0018067B"/>
    <w:rsid w:val="00184C24"/>
    <w:rsid w:val="001927DA"/>
    <w:rsid w:val="00193F87"/>
    <w:rsid w:val="001A1A03"/>
    <w:rsid w:val="001A1B6F"/>
    <w:rsid w:val="001A1B9D"/>
    <w:rsid w:val="001A2282"/>
    <w:rsid w:val="001A259D"/>
    <w:rsid w:val="001A4036"/>
    <w:rsid w:val="001A489F"/>
    <w:rsid w:val="001A48C3"/>
    <w:rsid w:val="001A4C97"/>
    <w:rsid w:val="001A50B0"/>
    <w:rsid w:val="001A7E8C"/>
    <w:rsid w:val="001B3430"/>
    <w:rsid w:val="001B6090"/>
    <w:rsid w:val="001C63AE"/>
    <w:rsid w:val="001C6DC4"/>
    <w:rsid w:val="001C7C6B"/>
    <w:rsid w:val="001D1C69"/>
    <w:rsid w:val="001D61D7"/>
    <w:rsid w:val="001D6C67"/>
    <w:rsid w:val="001E4218"/>
    <w:rsid w:val="001E529F"/>
    <w:rsid w:val="001E71B8"/>
    <w:rsid w:val="001E7912"/>
    <w:rsid w:val="001F4288"/>
    <w:rsid w:val="001F7602"/>
    <w:rsid w:val="001F7E90"/>
    <w:rsid w:val="00202E14"/>
    <w:rsid w:val="0020526D"/>
    <w:rsid w:val="002075DA"/>
    <w:rsid w:val="00207789"/>
    <w:rsid w:val="00212301"/>
    <w:rsid w:val="0021360E"/>
    <w:rsid w:val="00217F9E"/>
    <w:rsid w:val="00220B93"/>
    <w:rsid w:val="00220C90"/>
    <w:rsid w:val="00224FDB"/>
    <w:rsid w:val="00232D51"/>
    <w:rsid w:val="002334F1"/>
    <w:rsid w:val="00234D52"/>
    <w:rsid w:val="00242111"/>
    <w:rsid w:val="00252348"/>
    <w:rsid w:val="00255843"/>
    <w:rsid w:val="00262D30"/>
    <w:rsid w:val="002655E2"/>
    <w:rsid w:val="0026576E"/>
    <w:rsid w:val="002715FE"/>
    <w:rsid w:val="002728B0"/>
    <w:rsid w:val="002742FF"/>
    <w:rsid w:val="00275C5D"/>
    <w:rsid w:val="00281E56"/>
    <w:rsid w:val="0028210E"/>
    <w:rsid w:val="0028684D"/>
    <w:rsid w:val="002904D2"/>
    <w:rsid w:val="00291C99"/>
    <w:rsid w:val="002A1E0D"/>
    <w:rsid w:val="002A33A9"/>
    <w:rsid w:val="002A3EA0"/>
    <w:rsid w:val="002A63DA"/>
    <w:rsid w:val="002A6F5D"/>
    <w:rsid w:val="002A7721"/>
    <w:rsid w:val="002B1964"/>
    <w:rsid w:val="002B3369"/>
    <w:rsid w:val="002B5A89"/>
    <w:rsid w:val="002B5B64"/>
    <w:rsid w:val="002B75C4"/>
    <w:rsid w:val="002C04CA"/>
    <w:rsid w:val="002C2563"/>
    <w:rsid w:val="002C2584"/>
    <w:rsid w:val="002C25B6"/>
    <w:rsid w:val="002C4473"/>
    <w:rsid w:val="002C465F"/>
    <w:rsid w:val="002C5F70"/>
    <w:rsid w:val="002C7D84"/>
    <w:rsid w:val="002D2412"/>
    <w:rsid w:val="002D39E9"/>
    <w:rsid w:val="002D3EAA"/>
    <w:rsid w:val="002D3FEE"/>
    <w:rsid w:val="002D49AA"/>
    <w:rsid w:val="002D542B"/>
    <w:rsid w:val="002D5B73"/>
    <w:rsid w:val="002E106E"/>
    <w:rsid w:val="002E5664"/>
    <w:rsid w:val="002F0E4A"/>
    <w:rsid w:val="002F1143"/>
    <w:rsid w:val="002F1FD9"/>
    <w:rsid w:val="002F2372"/>
    <w:rsid w:val="002F2BF0"/>
    <w:rsid w:val="002F659E"/>
    <w:rsid w:val="00302391"/>
    <w:rsid w:val="00302711"/>
    <w:rsid w:val="003037CC"/>
    <w:rsid w:val="00306666"/>
    <w:rsid w:val="00307DFE"/>
    <w:rsid w:val="0031086E"/>
    <w:rsid w:val="003152A4"/>
    <w:rsid w:val="00315A4C"/>
    <w:rsid w:val="0032049B"/>
    <w:rsid w:val="003249FE"/>
    <w:rsid w:val="00325EF6"/>
    <w:rsid w:val="003263BE"/>
    <w:rsid w:val="003307F3"/>
    <w:rsid w:val="0033384E"/>
    <w:rsid w:val="00337553"/>
    <w:rsid w:val="003421E8"/>
    <w:rsid w:val="0035141D"/>
    <w:rsid w:val="00355549"/>
    <w:rsid w:val="00360891"/>
    <w:rsid w:val="0036297D"/>
    <w:rsid w:val="00362CC7"/>
    <w:rsid w:val="00363773"/>
    <w:rsid w:val="00363839"/>
    <w:rsid w:val="003654B8"/>
    <w:rsid w:val="00367111"/>
    <w:rsid w:val="00367506"/>
    <w:rsid w:val="00367768"/>
    <w:rsid w:val="00374D28"/>
    <w:rsid w:val="0037650E"/>
    <w:rsid w:val="00380237"/>
    <w:rsid w:val="003805E1"/>
    <w:rsid w:val="00380CEA"/>
    <w:rsid w:val="00387ADB"/>
    <w:rsid w:val="00387B6D"/>
    <w:rsid w:val="003963B6"/>
    <w:rsid w:val="00397E97"/>
    <w:rsid w:val="003A34C1"/>
    <w:rsid w:val="003A49FE"/>
    <w:rsid w:val="003A64CA"/>
    <w:rsid w:val="003A662E"/>
    <w:rsid w:val="003B1AD8"/>
    <w:rsid w:val="003B1EA6"/>
    <w:rsid w:val="003B4677"/>
    <w:rsid w:val="003B4C52"/>
    <w:rsid w:val="003B604B"/>
    <w:rsid w:val="003B75B6"/>
    <w:rsid w:val="003C6648"/>
    <w:rsid w:val="003C6E49"/>
    <w:rsid w:val="003D0547"/>
    <w:rsid w:val="003D0793"/>
    <w:rsid w:val="003D14D8"/>
    <w:rsid w:val="003D316B"/>
    <w:rsid w:val="003D5C9D"/>
    <w:rsid w:val="003E0ECB"/>
    <w:rsid w:val="003E2961"/>
    <w:rsid w:val="003E4941"/>
    <w:rsid w:val="003E4FD0"/>
    <w:rsid w:val="003E52B6"/>
    <w:rsid w:val="003E619B"/>
    <w:rsid w:val="003E7240"/>
    <w:rsid w:val="003E72B9"/>
    <w:rsid w:val="003F36BB"/>
    <w:rsid w:val="003F5066"/>
    <w:rsid w:val="003F5540"/>
    <w:rsid w:val="004020D7"/>
    <w:rsid w:val="00405C00"/>
    <w:rsid w:val="004126D3"/>
    <w:rsid w:val="004134C4"/>
    <w:rsid w:val="004172C7"/>
    <w:rsid w:val="00420FA5"/>
    <w:rsid w:val="00423D04"/>
    <w:rsid w:val="004249C1"/>
    <w:rsid w:val="0042532A"/>
    <w:rsid w:val="00425B58"/>
    <w:rsid w:val="00426355"/>
    <w:rsid w:val="00426778"/>
    <w:rsid w:val="0042685E"/>
    <w:rsid w:val="004334E8"/>
    <w:rsid w:val="00434515"/>
    <w:rsid w:val="004348F0"/>
    <w:rsid w:val="00440B9B"/>
    <w:rsid w:val="00442895"/>
    <w:rsid w:val="0044552A"/>
    <w:rsid w:val="004458A1"/>
    <w:rsid w:val="0044738F"/>
    <w:rsid w:val="00450166"/>
    <w:rsid w:val="004505FC"/>
    <w:rsid w:val="00453D76"/>
    <w:rsid w:val="00455586"/>
    <w:rsid w:val="004615BC"/>
    <w:rsid w:val="00462405"/>
    <w:rsid w:val="004639F6"/>
    <w:rsid w:val="00465BF4"/>
    <w:rsid w:val="00465FF5"/>
    <w:rsid w:val="00466515"/>
    <w:rsid w:val="004739F8"/>
    <w:rsid w:val="00473B9A"/>
    <w:rsid w:val="00477C87"/>
    <w:rsid w:val="00483698"/>
    <w:rsid w:val="00484053"/>
    <w:rsid w:val="004856C5"/>
    <w:rsid w:val="0049180D"/>
    <w:rsid w:val="00492C79"/>
    <w:rsid w:val="004954C4"/>
    <w:rsid w:val="00495AC7"/>
    <w:rsid w:val="00495F55"/>
    <w:rsid w:val="00496A59"/>
    <w:rsid w:val="00497F67"/>
    <w:rsid w:val="004A4A72"/>
    <w:rsid w:val="004A5B75"/>
    <w:rsid w:val="004B6450"/>
    <w:rsid w:val="004C1EEC"/>
    <w:rsid w:val="004C3537"/>
    <w:rsid w:val="004C3B45"/>
    <w:rsid w:val="004C55B3"/>
    <w:rsid w:val="004C7CF3"/>
    <w:rsid w:val="004C7DE3"/>
    <w:rsid w:val="004D0D22"/>
    <w:rsid w:val="004D3F2B"/>
    <w:rsid w:val="004E0092"/>
    <w:rsid w:val="004E1158"/>
    <w:rsid w:val="004E30CB"/>
    <w:rsid w:val="004E5D36"/>
    <w:rsid w:val="004E6B00"/>
    <w:rsid w:val="004E6B71"/>
    <w:rsid w:val="004E6D4A"/>
    <w:rsid w:val="004F071C"/>
    <w:rsid w:val="004F2A47"/>
    <w:rsid w:val="004F3A4F"/>
    <w:rsid w:val="004F66D2"/>
    <w:rsid w:val="004F6E49"/>
    <w:rsid w:val="004F786D"/>
    <w:rsid w:val="005001E8"/>
    <w:rsid w:val="00500DD6"/>
    <w:rsid w:val="00501194"/>
    <w:rsid w:val="00503C12"/>
    <w:rsid w:val="00507357"/>
    <w:rsid w:val="00507726"/>
    <w:rsid w:val="00511408"/>
    <w:rsid w:val="00512B83"/>
    <w:rsid w:val="00514861"/>
    <w:rsid w:val="0051785B"/>
    <w:rsid w:val="00521A58"/>
    <w:rsid w:val="00523D10"/>
    <w:rsid w:val="005243FF"/>
    <w:rsid w:val="00524AE6"/>
    <w:rsid w:val="00526B3C"/>
    <w:rsid w:val="00535D83"/>
    <w:rsid w:val="00540EA0"/>
    <w:rsid w:val="005449D1"/>
    <w:rsid w:val="0054717B"/>
    <w:rsid w:val="00547B1E"/>
    <w:rsid w:val="00553553"/>
    <w:rsid w:val="00557E4F"/>
    <w:rsid w:val="0056137C"/>
    <w:rsid w:val="0056321F"/>
    <w:rsid w:val="0056337F"/>
    <w:rsid w:val="00565405"/>
    <w:rsid w:val="0057642D"/>
    <w:rsid w:val="0059206A"/>
    <w:rsid w:val="00592FAD"/>
    <w:rsid w:val="00592FFC"/>
    <w:rsid w:val="005953D2"/>
    <w:rsid w:val="005A53EF"/>
    <w:rsid w:val="005A5D8F"/>
    <w:rsid w:val="005A6FC9"/>
    <w:rsid w:val="005B05B5"/>
    <w:rsid w:val="005B0AFF"/>
    <w:rsid w:val="005B3C1B"/>
    <w:rsid w:val="005B78BA"/>
    <w:rsid w:val="005C1D98"/>
    <w:rsid w:val="005C526B"/>
    <w:rsid w:val="005C5F5E"/>
    <w:rsid w:val="005C6E9C"/>
    <w:rsid w:val="005E04EF"/>
    <w:rsid w:val="005E267D"/>
    <w:rsid w:val="005F2ED3"/>
    <w:rsid w:val="005F4E33"/>
    <w:rsid w:val="005F7DC2"/>
    <w:rsid w:val="00607767"/>
    <w:rsid w:val="00611951"/>
    <w:rsid w:val="00612827"/>
    <w:rsid w:val="00613C8D"/>
    <w:rsid w:val="00613F57"/>
    <w:rsid w:val="00615B75"/>
    <w:rsid w:val="00622752"/>
    <w:rsid w:val="00631CA1"/>
    <w:rsid w:val="00632210"/>
    <w:rsid w:val="00633DD8"/>
    <w:rsid w:val="00634580"/>
    <w:rsid w:val="00634993"/>
    <w:rsid w:val="006369F2"/>
    <w:rsid w:val="0063732E"/>
    <w:rsid w:val="0064373F"/>
    <w:rsid w:val="0064425D"/>
    <w:rsid w:val="00644930"/>
    <w:rsid w:val="00646A84"/>
    <w:rsid w:val="006472DD"/>
    <w:rsid w:val="00651842"/>
    <w:rsid w:val="00654E3F"/>
    <w:rsid w:val="00655916"/>
    <w:rsid w:val="00655EDB"/>
    <w:rsid w:val="00655FC6"/>
    <w:rsid w:val="006563E6"/>
    <w:rsid w:val="006574F7"/>
    <w:rsid w:val="00664AF5"/>
    <w:rsid w:val="00665440"/>
    <w:rsid w:val="0066678F"/>
    <w:rsid w:val="006667EA"/>
    <w:rsid w:val="00670314"/>
    <w:rsid w:val="00673818"/>
    <w:rsid w:val="00675407"/>
    <w:rsid w:val="00676E0C"/>
    <w:rsid w:val="006804E7"/>
    <w:rsid w:val="00681234"/>
    <w:rsid w:val="00683F3C"/>
    <w:rsid w:val="00687F2B"/>
    <w:rsid w:val="0069227C"/>
    <w:rsid w:val="006942AF"/>
    <w:rsid w:val="00694B5A"/>
    <w:rsid w:val="006A0D2C"/>
    <w:rsid w:val="006A0F84"/>
    <w:rsid w:val="006A1AC9"/>
    <w:rsid w:val="006A32A6"/>
    <w:rsid w:val="006A3E3D"/>
    <w:rsid w:val="006A7221"/>
    <w:rsid w:val="006B05BD"/>
    <w:rsid w:val="006B1DC2"/>
    <w:rsid w:val="006B6308"/>
    <w:rsid w:val="006C1DD9"/>
    <w:rsid w:val="006C3DF9"/>
    <w:rsid w:val="006C4349"/>
    <w:rsid w:val="006C4EC1"/>
    <w:rsid w:val="006C5349"/>
    <w:rsid w:val="006C728E"/>
    <w:rsid w:val="006D0646"/>
    <w:rsid w:val="006D3CF4"/>
    <w:rsid w:val="006D43EB"/>
    <w:rsid w:val="006D4CE4"/>
    <w:rsid w:val="006D5138"/>
    <w:rsid w:val="006D5E99"/>
    <w:rsid w:val="006D6084"/>
    <w:rsid w:val="006D6AB7"/>
    <w:rsid w:val="006D75B7"/>
    <w:rsid w:val="006E0882"/>
    <w:rsid w:val="006E0E66"/>
    <w:rsid w:val="006E23E8"/>
    <w:rsid w:val="006F4F20"/>
    <w:rsid w:val="00700796"/>
    <w:rsid w:val="00700CF6"/>
    <w:rsid w:val="0070215F"/>
    <w:rsid w:val="00702DB7"/>
    <w:rsid w:val="00703089"/>
    <w:rsid w:val="00703C03"/>
    <w:rsid w:val="007055B0"/>
    <w:rsid w:val="00707A3E"/>
    <w:rsid w:val="00712423"/>
    <w:rsid w:val="00712CE2"/>
    <w:rsid w:val="00717BB5"/>
    <w:rsid w:val="007218AE"/>
    <w:rsid w:val="0072281B"/>
    <w:rsid w:val="007246E4"/>
    <w:rsid w:val="007257B5"/>
    <w:rsid w:val="007278C3"/>
    <w:rsid w:val="007323C2"/>
    <w:rsid w:val="00732C82"/>
    <w:rsid w:val="00733223"/>
    <w:rsid w:val="00740EB2"/>
    <w:rsid w:val="00741A7B"/>
    <w:rsid w:val="00750599"/>
    <w:rsid w:val="00752A8B"/>
    <w:rsid w:val="00754137"/>
    <w:rsid w:val="007548B7"/>
    <w:rsid w:val="00755E3F"/>
    <w:rsid w:val="00756A9A"/>
    <w:rsid w:val="00756CE7"/>
    <w:rsid w:val="00757CEB"/>
    <w:rsid w:val="00761AB0"/>
    <w:rsid w:val="00762D20"/>
    <w:rsid w:val="00764397"/>
    <w:rsid w:val="007646A0"/>
    <w:rsid w:val="00764CEC"/>
    <w:rsid w:val="007650CB"/>
    <w:rsid w:val="00765832"/>
    <w:rsid w:val="0077447A"/>
    <w:rsid w:val="00776A37"/>
    <w:rsid w:val="00777D1C"/>
    <w:rsid w:val="00784C3D"/>
    <w:rsid w:val="0078508C"/>
    <w:rsid w:val="007867BC"/>
    <w:rsid w:val="0078719F"/>
    <w:rsid w:val="00790896"/>
    <w:rsid w:val="0079687B"/>
    <w:rsid w:val="007A06ED"/>
    <w:rsid w:val="007A1931"/>
    <w:rsid w:val="007A3102"/>
    <w:rsid w:val="007A412D"/>
    <w:rsid w:val="007A7993"/>
    <w:rsid w:val="007B05DF"/>
    <w:rsid w:val="007B4FA9"/>
    <w:rsid w:val="007B72A7"/>
    <w:rsid w:val="007C0436"/>
    <w:rsid w:val="007C1C12"/>
    <w:rsid w:val="007C664B"/>
    <w:rsid w:val="007C67FD"/>
    <w:rsid w:val="007D2B3D"/>
    <w:rsid w:val="007D338F"/>
    <w:rsid w:val="007D503B"/>
    <w:rsid w:val="007D5B51"/>
    <w:rsid w:val="007D72B3"/>
    <w:rsid w:val="007E45D6"/>
    <w:rsid w:val="007E4E40"/>
    <w:rsid w:val="007E5DCE"/>
    <w:rsid w:val="007F0D9C"/>
    <w:rsid w:val="007F0DC7"/>
    <w:rsid w:val="007F19E0"/>
    <w:rsid w:val="007F1D0E"/>
    <w:rsid w:val="007F38A3"/>
    <w:rsid w:val="007F4051"/>
    <w:rsid w:val="007F4335"/>
    <w:rsid w:val="007F59DC"/>
    <w:rsid w:val="007F6329"/>
    <w:rsid w:val="0080310C"/>
    <w:rsid w:val="00805B8C"/>
    <w:rsid w:val="00806A14"/>
    <w:rsid w:val="00810060"/>
    <w:rsid w:val="00810B41"/>
    <w:rsid w:val="00810D24"/>
    <w:rsid w:val="00811729"/>
    <w:rsid w:val="008125EA"/>
    <w:rsid w:val="00812DEC"/>
    <w:rsid w:val="00812E32"/>
    <w:rsid w:val="008138D2"/>
    <w:rsid w:val="0081394E"/>
    <w:rsid w:val="008148E2"/>
    <w:rsid w:val="008166AD"/>
    <w:rsid w:val="00840DB4"/>
    <w:rsid w:val="008415EC"/>
    <w:rsid w:val="008418C5"/>
    <w:rsid w:val="00841EAC"/>
    <w:rsid w:val="00844B48"/>
    <w:rsid w:val="008466C2"/>
    <w:rsid w:val="0085476C"/>
    <w:rsid w:val="008558E1"/>
    <w:rsid w:val="0085596D"/>
    <w:rsid w:val="00860C28"/>
    <w:rsid w:val="008623A0"/>
    <w:rsid w:val="00862737"/>
    <w:rsid w:val="008629A7"/>
    <w:rsid w:val="008638DF"/>
    <w:rsid w:val="00865D8A"/>
    <w:rsid w:val="0086785F"/>
    <w:rsid w:val="00870632"/>
    <w:rsid w:val="00873F6F"/>
    <w:rsid w:val="00875CC8"/>
    <w:rsid w:val="00880E25"/>
    <w:rsid w:val="008829DE"/>
    <w:rsid w:val="00884473"/>
    <w:rsid w:val="00887D6D"/>
    <w:rsid w:val="00887E67"/>
    <w:rsid w:val="00887F9C"/>
    <w:rsid w:val="00890ED7"/>
    <w:rsid w:val="00892305"/>
    <w:rsid w:val="008934FD"/>
    <w:rsid w:val="00893741"/>
    <w:rsid w:val="0089390E"/>
    <w:rsid w:val="00894263"/>
    <w:rsid w:val="0089510F"/>
    <w:rsid w:val="00897F35"/>
    <w:rsid w:val="008A3F0C"/>
    <w:rsid w:val="008A461C"/>
    <w:rsid w:val="008A52BA"/>
    <w:rsid w:val="008A5AFC"/>
    <w:rsid w:val="008A5B54"/>
    <w:rsid w:val="008A6077"/>
    <w:rsid w:val="008A6FD8"/>
    <w:rsid w:val="008B2211"/>
    <w:rsid w:val="008B683F"/>
    <w:rsid w:val="008C1AB9"/>
    <w:rsid w:val="008C1FB8"/>
    <w:rsid w:val="008C242D"/>
    <w:rsid w:val="008C32B5"/>
    <w:rsid w:val="008C32C1"/>
    <w:rsid w:val="008C3ED0"/>
    <w:rsid w:val="008C4822"/>
    <w:rsid w:val="008C6450"/>
    <w:rsid w:val="008C69E2"/>
    <w:rsid w:val="008C76EE"/>
    <w:rsid w:val="008D1E9C"/>
    <w:rsid w:val="008D5410"/>
    <w:rsid w:val="008E019F"/>
    <w:rsid w:val="008E1342"/>
    <w:rsid w:val="008E6F06"/>
    <w:rsid w:val="008F0E09"/>
    <w:rsid w:val="008F171B"/>
    <w:rsid w:val="008F1E2D"/>
    <w:rsid w:val="008F228C"/>
    <w:rsid w:val="008F2307"/>
    <w:rsid w:val="008F2444"/>
    <w:rsid w:val="008F324A"/>
    <w:rsid w:val="008F413F"/>
    <w:rsid w:val="008F46AB"/>
    <w:rsid w:val="008F5424"/>
    <w:rsid w:val="008F6AB2"/>
    <w:rsid w:val="008F6CEB"/>
    <w:rsid w:val="008F723C"/>
    <w:rsid w:val="009019A2"/>
    <w:rsid w:val="00905617"/>
    <w:rsid w:val="0091188F"/>
    <w:rsid w:val="009122ED"/>
    <w:rsid w:val="00912DF9"/>
    <w:rsid w:val="00915D6B"/>
    <w:rsid w:val="00916658"/>
    <w:rsid w:val="0092480C"/>
    <w:rsid w:val="00924820"/>
    <w:rsid w:val="0092505B"/>
    <w:rsid w:val="0092794F"/>
    <w:rsid w:val="00933BC0"/>
    <w:rsid w:val="00935298"/>
    <w:rsid w:val="009356FD"/>
    <w:rsid w:val="00936C84"/>
    <w:rsid w:val="009409B1"/>
    <w:rsid w:val="009420A1"/>
    <w:rsid w:val="00943D03"/>
    <w:rsid w:val="00943D71"/>
    <w:rsid w:val="00944418"/>
    <w:rsid w:val="00944684"/>
    <w:rsid w:val="009479AA"/>
    <w:rsid w:val="00950388"/>
    <w:rsid w:val="009535B3"/>
    <w:rsid w:val="00954C88"/>
    <w:rsid w:val="00955C78"/>
    <w:rsid w:val="00956CB9"/>
    <w:rsid w:val="00957123"/>
    <w:rsid w:val="00963673"/>
    <w:rsid w:val="009636A8"/>
    <w:rsid w:val="009643E9"/>
    <w:rsid w:val="0096445B"/>
    <w:rsid w:val="009657D5"/>
    <w:rsid w:val="00967683"/>
    <w:rsid w:val="00970FE4"/>
    <w:rsid w:val="009729E5"/>
    <w:rsid w:val="00972A5E"/>
    <w:rsid w:val="00972B10"/>
    <w:rsid w:val="009741B8"/>
    <w:rsid w:val="0097634C"/>
    <w:rsid w:val="0097663B"/>
    <w:rsid w:val="00976A8B"/>
    <w:rsid w:val="00982A25"/>
    <w:rsid w:val="00983FE0"/>
    <w:rsid w:val="00985F6F"/>
    <w:rsid w:val="00987F18"/>
    <w:rsid w:val="009913AB"/>
    <w:rsid w:val="0099180F"/>
    <w:rsid w:val="00992A20"/>
    <w:rsid w:val="009A10D2"/>
    <w:rsid w:val="009A13B2"/>
    <w:rsid w:val="009A745E"/>
    <w:rsid w:val="009B189F"/>
    <w:rsid w:val="009B24B6"/>
    <w:rsid w:val="009B4CBB"/>
    <w:rsid w:val="009B5CD3"/>
    <w:rsid w:val="009B7A10"/>
    <w:rsid w:val="009C331E"/>
    <w:rsid w:val="009C33D0"/>
    <w:rsid w:val="009C3CCA"/>
    <w:rsid w:val="009C509D"/>
    <w:rsid w:val="009D25EA"/>
    <w:rsid w:val="009D4D45"/>
    <w:rsid w:val="009D7B4F"/>
    <w:rsid w:val="009E1D9D"/>
    <w:rsid w:val="009E386E"/>
    <w:rsid w:val="009E38A1"/>
    <w:rsid w:val="009E7268"/>
    <w:rsid w:val="009F0A35"/>
    <w:rsid w:val="009F0BA7"/>
    <w:rsid w:val="009F1713"/>
    <w:rsid w:val="009F2D88"/>
    <w:rsid w:val="009F62FC"/>
    <w:rsid w:val="009F6FBA"/>
    <w:rsid w:val="00A01F89"/>
    <w:rsid w:val="00A04813"/>
    <w:rsid w:val="00A10672"/>
    <w:rsid w:val="00A11477"/>
    <w:rsid w:val="00A16EC0"/>
    <w:rsid w:val="00A2072A"/>
    <w:rsid w:val="00A22CF6"/>
    <w:rsid w:val="00A232A3"/>
    <w:rsid w:val="00A303C4"/>
    <w:rsid w:val="00A30F1D"/>
    <w:rsid w:val="00A37F19"/>
    <w:rsid w:val="00A37FA4"/>
    <w:rsid w:val="00A40A3C"/>
    <w:rsid w:val="00A40E0A"/>
    <w:rsid w:val="00A4251C"/>
    <w:rsid w:val="00A43A0B"/>
    <w:rsid w:val="00A464B7"/>
    <w:rsid w:val="00A46F16"/>
    <w:rsid w:val="00A47C07"/>
    <w:rsid w:val="00A50761"/>
    <w:rsid w:val="00A53A1D"/>
    <w:rsid w:val="00A53F26"/>
    <w:rsid w:val="00A53F50"/>
    <w:rsid w:val="00A55F19"/>
    <w:rsid w:val="00A615EB"/>
    <w:rsid w:val="00A625E1"/>
    <w:rsid w:val="00A6549C"/>
    <w:rsid w:val="00A71011"/>
    <w:rsid w:val="00A73A20"/>
    <w:rsid w:val="00A756F2"/>
    <w:rsid w:val="00A76DBE"/>
    <w:rsid w:val="00A842FE"/>
    <w:rsid w:val="00A86E75"/>
    <w:rsid w:val="00A87460"/>
    <w:rsid w:val="00A93380"/>
    <w:rsid w:val="00AA02FE"/>
    <w:rsid w:val="00AA1F12"/>
    <w:rsid w:val="00AA2F66"/>
    <w:rsid w:val="00AA3D6E"/>
    <w:rsid w:val="00AA4CEF"/>
    <w:rsid w:val="00AA4D71"/>
    <w:rsid w:val="00AA7EDD"/>
    <w:rsid w:val="00AB16FC"/>
    <w:rsid w:val="00AB24EB"/>
    <w:rsid w:val="00AC0563"/>
    <w:rsid w:val="00AC1FFE"/>
    <w:rsid w:val="00AC20B9"/>
    <w:rsid w:val="00AC3A67"/>
    <w:rsid w:val="00AC40C4"/>
    <w:rsid w:val="00AC4E1F"/>
    <w:rsid w:val="00AD0B19"/>
    <w:rsid w:val="00AD2AE2"/>
    <w:rsid w:val="00AD41C1"/>
    <w:rsid w:val="00AD68BA"/>
    <w:rsid w:val="00AD6B76"/>
    <w:rsid w:val="00AD7C5C"/>
    <w:rsid w:val="00AE00D7"/>
    <w:rsid w:val="00AE795C"/>
    <w:rsid w:val="00AE7E68"/>
    <w:rsid w:val="00AF06B6"/>
    <w:rsid w:val="00AF1857"/>
    <w:rsid w:val="00AF2152"/>
    <w:rsid w:val="00AF2421"/>
    <w:rsid w:val="00AF3DEC"/>
    <w:rsid w:val="00AF6124"/>
    <w:rsid w:val="00AF6A15"/>
    <w:rsid w:val="00B008B8"/>
    <w:rsid w:val="00B0090C"/>
    <w:rsid w:val="00B03407"/>
    <w:rsid w:val="00B06C30"/>
    <w:rsid w:val="00B10E0E"/>
    <w:rsid w:val="00B10FAA"/>
    <w:rsid w:val="00B11083"/>
    <w:rsid w:val="00B142E5"/>
    <w:rsid w:val="00B14928"/>
    <w:rsid w:val="00B166DA"/>
    <w:rsid w:val="00B203F4"/>
    <w:rsid w:val="00B20B2C"/>
    <w:rsid w:val="00B23098"/>
    <w:rsid w:val="00B2657F"/>
    <w:rsid w:val="00B3042D"/>
    <w:rsid w:val="00B30DD0"/>
    <w:rsid w:val="00B3153D"/>
    <w:rsid w:val="00B348DB"/>
    <w:rsid w:val="00B37180"/>
    <w:rsid w:val="00B40242"/>
    <w:rsid w:val="00B42AEB"/>
    <w:rsid w:val="00B42B89"/>
    <w:rsid w:val="00B4670A"/>
    <w:rsid w:val="00B50440"/>
    <w:rsid w:val="00B50481"/>
    <w:rsid w:val="00B509CF"/>
    <w:rsid w:val="00B56C1F"/>
    <w:rsid w:val="00B60642"/>
    <w:rsid w:val="00B60955"/>
    <w:rsid w:val="00B61423"/>
    <w:rsid w:val="00B62F3A"/>
    <w:rsid w:val="00B62F57"/>
    <w:rsid w:val="00B6449F"/>
    <w:rsid w:val="00B70C4F"/>
    <w:rsid w:val="00B71196"/>
    <w:rsid w:val="00B71F15"/>
    <w:rsid w:val="00B72013"/>
    <w:rsid w:val="00B748C6"/>
    <w:rsid w:val="00B756B7"/>
    <w:rsid w:val="00B75EBE"/>
    <w:rsid w:val="00B816DB"/>
    <w:rsid w:val="00B816FC"/>
    <w:rsid w:val="00B84AFF"/>
    <w:rsid w:val="00B87F39"/>
    <w:rsid w:val="00B905BD"/>
    <w:rsid w:val="00BA7958"/>
    <w:rsid w:val="00BB44DC"/>
    <w:rsid w:val="00BB703C"/>
    <w:rsid w:val="00BC2CF3"/>
    <w:rsid w:val="00BC4378"/>
    <w:rsid w:val="00BC66EA"/>
    <w:rsid w:val="00BD0C17"/>
    <w:rsid w:val="00BD4843"/>
    <w:rsid w:val="00BD60E7"/>
    <w:rsid w:val="00BD6510"/>
    <w:rsid w:val="00BD7447"/>
    <w:rsid w:val="00BD7529"/>
    <w:rsid w:val="00BE2987"/>
    <w:rsid w:val="00BE5094"/>
    <w:rsid w:val="00BF28DE"/>
    <w:rsid w:val="00BF5844"/>
    <w:rsid w:val="00BF7272"/>
    <w:rsid w:val="00BF74FC"/>
    <w:rsid w:val="00C00F20"/>
    <w:rsid w:val="00C026CC"/>
    <w:rsid w:val="00C0315B"/>
    <w:rsid w:val="00C05A89"/>
    <w:rsid w:val="00C05E27"/>
    <w:rsid w:val="00C077DB"/>
    <w:rsid w:val="00C1697B"/>
    <w:rsid w:val="00C1758F"/>
    <w:rsid w:val="00C2031D"/>
    <w:rsid w:val="00C244D3"/>
    <w:rsid w:val="00C24675"/>
    <w:rsid w:val="00C3081E"/>
    <w:rsid w:val="00C35838"/>
    <w:rsid w:val="00C35DC1"/>
    <w:rsid w:val="00C3726E"/>
    <w:rsid w:val="00C4155A"/>
    <w:rsid w:val="00C41CCD"/>
    <w:rsid w:val="00C44679"/>
    <w:rsid w:val="00C5081A"/>
    <w:rsid w:val="00C5182E"/>
    <w:rsid w:val="00C54103"/>
    <w:rsid w:val="00C54B76"/>
    <w:rsid w:val="00C55AEB"/>
    <w:rsid w:val="00C57126"/>
    <w:rsid w:val="00C57ECC"/>
    <w:rsid w:val="00C6060D"/>
    <w:rsid w:val="00C62F56"/>
    <w:rsid w:val="00C64207"/>
    <w:rsid w:val="00C64988"/>
    <w:rsid w:val="00C651EC"/>
    <w:rsid w:val="00C672A6"/>
    <w:rsid w:val="00C67E3C"/>
    <w:rsid w:val="00C700D1"/>
    <w:rsid w:val="00C718DF"/>
    <w:rsid w:val="00C725ED"/>
    <w:rsid w:val="00C72C10"/>
    <w:rsid w:val="00C7450B"/>
    <w:rsid w:val="00C74968"/>
    <w:rsid w:val="00C76BB1"/>
    <w:rsid w:val="00C77C2F"/>
    <w:rsid w:val="00C80743"/>
    <w:rsid w:val="00C82F94"/>
    <w:rsid w:val="00C8362B"/>
    <w:rsid w:val="00C83DBE"/>
    <w:rsid w:val="00C854B5"/>
    <w:rsid w:val="00C87ACD"/>
    <w:rsid w:val="00C90D05"/>
    <w:rsid w:val="00C95D83"/>
    <w:rsid w:val="00C96FF1"/>
    <w:rsid w:val="00C97DBA"/>
    <w:rsid w:val="00CA1498"/>
    <w:rsid w:val="00CA2242"/>
    <w:rsid w:val="00CA38F9"/>
    <w:rsid w:val="00CA3B77"/>
    <w:rsid w:val="00CA3C6E"/>
    <w:rsid w:val="00CA3DA5"/>
    <w:rsid w:val="00CA5503"/>
    <w:rsid w:val="00CA587C"/>
    <w:rsid w:val="00CA5A8E"/>
    <w:rsid w:val="00CB0981"/>
    <w:rsid w:val="00CB0A8C"/>
    <w:rsid w:val="00CB244A"/>
    <w:rsid w:val="00CB2E54"/>
    <w:rsid w:val="00CB3767"/>
    <w:rsid w:val="00CB3976"/>
    <w:rsid w:val="00CB4A2B"/>
    <w:rsid w:val="00CB569F"/>
    <w:rsid w:val="00CB7E6E"/>
    <w:rsid w:val="00CC1D36"/>
    <w:rsid w:val="00CC1F42"/>
    <w:rsid w:val="00CC30D7"/>
    <w:rsid w:val="00CC516D"/>
    <w:rsid w:val="00CC7450"/>
    <w:rsid w:val="00CD0488"/>
    <w:rsid w:val="00CD08CC"/>
    <w:rsid w:val="00CD7D32"/>
    <w:rsid w:val="00CE1010"/>
    <w:rsid w:val="00CE34FC"/>
    <w:rsid w:val="00CF2939"/>
    <w:rsid w:val="00CF312D"/>
    <w:rsid w:val="00CF5841"/>
    <w:rsid w:val="00CF6573"/>
    <w:rsid w:val="00CF6E80"/>
    <w:rsid w:val="00D01C9A"/>
    <w:rsid w:val="00D02A46"/>
    <w:rsid w:val="00D02BEF"/>
    <w:rsid w:val="00D04651"/>
    <w:rsid w:val="00D0484D"/>
    <w:rsid w:val="00D057B4"/>
    <w:rsid w:val="00D14488"/>
    <w:rsid w:val="00D20BFA"/>
    <w:rsid w:val="00D2167A"/>
    <w:rsid w:val="00D2479F"/>
    <w:rsid w:val="00D25360"/>
    <w:rsid w:val="00D34B4B"/>
    <w:rsid w:val="00D34E66"/>
    <w:rsid w:val="00D35152"/>
    <w:rsid w:val="00D351D7"/>
    <w:rsid w:val="00D354C0"/>
    <w:rsid w:val="00D412FE"/>
    <w:rsid w:val="00D425F0"/>
    <w:rsid w:val="00D44A21"/>
    <w:rsid w:val="00D45030"/>
    <w:rsid w:val="00D4591F"/>
    <w:rsid w:val="00D4625D"/>
    <w:rsid w:val="00D52973"/>
    <w:rsid w:val="00D52A9D"/>
    <w:rsid w:val="00D57299"/>
    <w:rsid w:val="00D574C7"/>
    <w:rsid w:val="00D57B21"/>
    <w:rsid w:val="00D614C5"/>
    <w:rsid w:val="00D61A55"/>
    <w:rsid w:val="00D6408D"/>
    <w:rsid w:val="00D643EF"/>
    <w:rsid w:val="00D661DF"/>
    <w:rsid w:val="00D72B04"/>
    <w:rsid w:val="00D730FC"/>
    <w:rsid w:val="00D75EBF"/>
    <w:rsid w:val="00D80974"/>
    <w:rsid w:val="00D83337"/>
    <w:rsid w:val="00D854B0"/>
    <w:rsid w:val="00D915F8"/>
    <w:rsid w:val="00D93CE7"/>
    <w:rsid w:val="00D9443A"/>
    <w:rsid w:val="00D94AAF"/>
    <w:rsid w:val="00D96547"/>
    <w:rsid w:val="00D974F1"/>
    <w:rsid w:val="00DA025D"/>
    <w:rsid w:val="00DA6216"/>
    <w:rsid w:val="00DB17F1"/>
    <w:rsid w:val="00DB2304"/>
    <w:rsid w:val="00DB2D65"/>
    <w:rsid w:val="00DB3343"/>
    <w:rsid w:val="00DB6B87"/>
    <w:rsid w:val="00DC09B6"/>
    <w:rsid w:val="00DC14D0"/>
    <w:rsid w:val="00DC2960"/>
    <w:rsid w:val="00DD0EC2"/>
    <w:rsid w:val="00DD2084"/>
    <w:rsid w:val="00DD3232"/>
    <w:rsid w:val="00DE1DFE"/>
    <w:rsid w:val="00DF150C"/>
    <w:rsid w:val="00DF1B21"/>
    <w:rsid w:val="00DF7443"/>
    <w:rsid w:val="00E00D48"/>
    <w:rsid w:val="00E012F5"/>
    <w:rsid w:val="00E03648"/>
    <w:rsid w:val="00E04A8E"/>
    <w:rsid w:val="00E12DF1"/>
    <w:rsid w:val="00E13A6E"/>
    <w:rsid w:val="00E1715C"/>
    <w:rsid w:val="00E21612"/>
    <w:rsid w:val="00E229C8"/>
    <w:rsid w:val="00E25B7C"/>
    <w:rsid w:val="00E27CEC"/>
    <w:rsid w:val="00E30FBA"/>
    <w:rsid w:val="00E3179C"/>
    <w:rsid w:val="00E376C2"/>
    <w:rsid w:val="00E40717"/>
    <w:rsid w:val="00E40724"/>
    <w:rsid w:val="00E409F8"/>
    <w:rsid w:val="00E50884"/>
    <w:rsid w:val="00E51D7C"/>
    <w:rsid w:val="00E520F7"/>
    <w:rsid w:val="00E55B48"/>
    <w:rsid w:val="00E56590"/>
    <w:rsid w:val="00E612BB"/>
    <w:rsid w:val="00E61555"/>
    <w:rsid w:val="00E61A0F"/>
    <w:rsid w:val="00E61BA8"/>
    <w:rsid w:val="00E62924"/>
    <w:rsid w:val="00E630E7"/>
    <w:rsid w:val="00E63AD7"/>
    <w:rsid w:val="00E71A40"/>
    <w:rsid w:val="00E72AA2"/>
    <w:rsid w:val="00E72D4B"/>
    <w:rsid w:val="00E737BB"/>
    <w:rsid w:val="00E74871"/>
    <w:rsid w:val="00E75B88"/>
    <w:rsid w:val="00E77DD5"/>
    <w:rsid w:val="00E804B3"/>
    <w:rsid w:val="00E80F98"/>
    <w:rsid w:val="00E8122C"/>
    <w:rsid w:val="00E816B5"/>
    <w:rsid w:val="00E865AD"/>
    <w:rsid w:val="00E86851"/>
    <w:rsid w:val="00E92230"/>
    <w:rsid w:val="00E950DA"/>
    <w:rsid w:val="00E96D21"/>
    <w:rsid w:val="00EA1E9F"/>
    <w:rsid w:val="00EA2576"/>
    <w:rsid w:val="00EA27EB"/>
    <w:rsid w:val="00EA2C17"/>
    <w:rsid w:val="00EA6048"/>
    <w:rsid w:val="00EA6B23"/>
    <w:rsid w:val="00EA7539"/>
    <w:rsid w:val="00EB092A"/>
    <w:rsid w:val="00EB424C"/>
    <w:rsid w:val="00EC032B"/>
    <w:rsid w:val="00EC092E"/>
    <w:rsid w:val="00EC20DD"/>
    <w:rsid w:val="00EC2BBB"/>
    <w:rsid w:val="00EC2E0B"/>
    <w:rsid w:val="00EC2FDE"/>
    <w:rsid w:val="00EC33C5"/>
    <w:rsid w:val="00EC5777"/>
    <w:rsid w:val="00ED0663"/>
    <w:rsid w:val="00ED2E6F"/>
    <w:rsid w:val="00ED68B4"/>
    <w:rsid w:val="00EE2883"/>
    <w:rsid w:val="00EE4522"/>
    <w:rsid w:val="00EE47B7"/>
    <w:rsid w:val="00EE7C01"/>
    <w:rsid w:val="00EF171E"/>
    <w:rsid w:val="00EF359A"/>
    <w:rsid w:val="00EF39A3"/>
    <w:rsid w:val="00F00C12"/>
    <w:rsid w:val="00F02025"/>
    <w:rsid w:val="00F0235A"/>
    <w:rsid w:val="00F03DEF"/>
    <w:rsid w:val="00F03E3A"/>
    <w:rsid w:val="00F043B2"/>
    <w:rsid w:val="00F1005C"/>
    <w:rsid w:val="00F129A5"/>
    <w:rsid w:val="00F145CE"/>
    <w:rsid w:val="00F16420"/>
    <w:rsid w:val="00F166C3"/>
    <w:rsid w:val="00F16F58"/>
    <w:rsid w:val="00F20762"/>
    <w:rsid w:val="00F24059"/>
    <w:rsid w:val="00F25DCE"/>
    <w:rsid w:val="00F26590"/>
    <w:rsid w:val="00F31CF1"/>
    <w:rsid w:val="00F344B0"/>
    <w:rsid w:val="00F34546"/>
    <w:rsid w:val="00F36EDB"/>
    <w:rsid w:val="00F37013"/>
    <w:rsid w:val="00F37076"/>
    <w:rsid w:val="00F514A2"/>
    <w:rsid w:val="00F52131"/>
    <w:rsid w:val="00F52C9C"/>
    <w:rsid w:val="00F52CC8"/>
    <w:rsid w:val="00F540BF"/>
    <w:rsid w:val="00F556BC"/>
    <w:rsid w:val="00F62419"/>
    <w:rsid w:val="00F63DCD"/>
    <w:rsid w:val="00F642EC"/>
    <w:rsid w:val="00F70AF4"/>
    <w:rsid w:val="00F74BD1"/>
    <w:rsid w:val="00F74C3E"/>
    <w:rsid w:val="00F77935"/>
    <w:rsid w:val="00F843B3"/>
    <w:rsid w:val="00F85107"/>
    <w:rsid w:val="00F86C55"/>
    <w:rsid w:val="00F87A56"/>
    <w:rsid w:val="00F9025F"/>
    <w:rsid w:val="00F95229"/>
    <w:rsid w:val="00F97441"/>
    <w:rsid w:val="00FA138B"/>
    <w:rsid w:val="00FA18D0"/>
    <w:rsid w:val="00FA6206"/>
    <w:rsid w:val="00FA68BD"/>
    <w:rsid w:val="00FB0250"/>
    <w:rsid w:val="00FB0BE9"/>
    <w:rsid w:val="00FB454A"/>
    <w:rsid w:val="00FB6DA5"/>
    <w:rsid w:val="00FC08F4"/>
    <w:rsid w:val="00FC0AC0"/>
    <w:rsid w:val="00FC2772"/>
    <w:rsid w:val="00FC60BB"/>
    <w:rsid w:val="00FC628C"/>
    <w:rsid w:val="00FC7D80"/>
    <w:rsid w:val="00FC7EEB"/>
    <w:rsid w:val="00FD09F8"/>
    <w:rsid w:val="00FD1AFC"/>
    <w:rsid w:val="00FD377F"/>
    <w:rsid w:val="00FD67D3"/>
    <w:rsid w:val="00FE10A3"/>
    <w:rsid w:val="00FE24AF"/>
    <w:rsid w:val="00FE2F95"/>
    <w:rsid w:val="00FE3880"/>
    <w:rsid w:val="00FE3DFC"/>
    <w:rsid w:val="00FE3FB8"/>
    <w:rsid w:val="00FE4861"/>
    <w:rsid w:val="00FE5E01"/>
    <w:rsid w:val="00FE75FB"/>
    <w:rsid w:val="00FE7F00"/>
    <w:rsid w:val="00FF0200"/>
    <w:rsid w:val="00FF1582"/>
    <w:rsid w:val="00FF2760"/>
    <w:rsid w:val="00FF2A94"/>
    <w:rsid w:val="00FF59F1"/>
    <w:rsid w:val="00FF6C41"/>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0AFF"/>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asciiTheme="minorHAnsi" w:eastAsiaTheme="minorHAnsi" w:hAnsi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cotests.com/psyarticle.asp?id=267"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19</cp:revision>
  <dcterms:created xsi:type="dcterms:W3CDTF">2019-01-15T07:13:00Z</dcterms:created>
  <dcterms:modified xsi:type="dcterms:W3CDTF">2020-07-02T02:10:00Z</dcterms:modified>
</cp:coreProperties>
</file>