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BBCE7" w14:textId="77777777" w:rsidR="002B6B13" w:rsidRDefault="002B6B13" w:rsidP="00595EFE">
      <w:pPr>
        <w:pStyle w:val="Title"/>
        <w:spacing w:line="276" w:lineRule="auto"/>
        <w:rPr>
          <w:noProof/>
        </w:rPr>
      </w:pPr>
    </w:p>
    <w:p w14:paraId="62BC0AFB" w14:textId="77777777" w:rsidR="002B6B13" w:rsidRDefault="002B6B13" w:rsidP="00595EFE">
      <w:pPr>
        <w:pStyle w:val="Title"/>
        <w:spacing w:line="276" w:lineRule="auto"/>
        <w:rPr>
          <w:noProof/>
        </w:rPr>
      </w:pPr>
    </w:p>
    <w:p w14:paraId="0FDA0FF3" w14:textId="77777777" w:rsidR="003106C3" w:rsidRDefault="003106C3" w:rsidP="00595EFE">
      <w:pPr>
        <w:pStyle w:val="Title"/>
        <w:spacing w:line="276" w:lineRule="auto"/>
        <w:rPr>
          <w:noProof/>
        </w:rPr>
      </w:pPr>
    </w:p>
    <w:p w14:paraId="2084E707" w14:textId="77777777" w:rsidR="00FC655D" w:rsidRDefault="00FC655D" w:rsidP="00595EFE">
      <w:pPr>
        <w:pStyle w:val="Title"/>
        <w:spacing w:line="276" w:lineRule="auto"/>
        <w:rPr>
          <w:noProof/>
        </w:rPr>
      </w:pPr>
    </w:p>
    <w:p w14:paraId="7AE2B8C0" w14:textId="72D9970E" w:rsidR="00D23A42" w:rsidRDefault="00D23A42" w:rsidP="00595EFE">
      <w:pPr>
        <w:pStyle w:val="Title"/>
        <w:spacing w:line="276" w:lineRule="auto"/>
        <w:rPr>
          <w:noProof/>
        </w:rPr>
      </w:pPr>
      <w:r>
        <w:rPr>
          <w:noProof/>
        </w:rPr>
        <w:t>WRITING QUALITATIVE REPORTS</w:t>
      </w:r>
      <w:r w:rsidR="002B6B13">
        <w:rPr>
          <w:noProof/>
        </w:rPr>
        <w:t>--COREQ</w:t>
      </w:r>
    </w:p>
    <w:p w14:paraId="7811CA0A" w14:textId="77777777" w:rsidR="00FA6D6F" w:rsidRDefault="00FA6D6F" w:rsidP="00595EFE">
      <w:pPr>
        <w:spacing w:line="276" w:lineRule="auto"/>
        <w:jc w:val="center"/>
      </w:pPr>
    </w:p>
    <w:p w14:paraId="334D5A11" w14:textId="77777777" w:rsidR="007858F5" w:rsidRDefault="007858F5" w:rsidP="00595EFE">
      <w:pPr>
        <w:spacing w:line="276" w:lineRule="auto"/>
        <w:jc w:val="center"/>
        <w:rPr>
          <w:rFonts w:cstheme="majorHAnsi"/>
        </w:rPr>
      </w:pPr>
    </w:p>
    <w:p w14:paraId="6B67DE34" w14:textId="65ACDAA8" w:rsidR="00DB345F" w:rsidRPr="001565D4" w:rsidRDefault="00DB345F" w:rsidP="00595EFE">
      <w:pPr>
        <w:spacing w:line="276" w:lineRule="auto"/>
        <w:jc w:val="center"/>
        <w:rPr>
          <w:rFonts w:cstheme="majorHAnsi"/>
        </w:rPr>
      </w:pPr>
      <w:r w:rsidRPr="001565D4">
        <w:rPr>
          <w:rFonts w:cstheme="majorHAnsi"/>
        </w:rPr>
        <w:t>by Simon Moss</w:t>
      </w:r>
    </w:p>
    <w:p w14:paraId="4E8F1D2B" w14:textId="77777777" w:rsidR="00DB345F" w:rsidRPr="001565D4" w:rsidRDefault="00DB345F" w:rsidP="00595EFE">
      <w:pPr>
        <w:spacing w:line="276" w:lineRule="auto"/>
        <w:jc w:val="center"/>
        <w:rPr>
          <w:rFonts w:cstheme="majorHAnsi"/>
        </w:rPr>
      </w:pPr>
    </w:p>
    <w:p w14:paraId="14925CED" w14:textId="77777777" w:rsidR="0081211C" w:rsidRPr="001565D4" w:rsidRDefault="0081211C" w:rsidP="00595EFE">
      <w:pPr>
        <w:spacing w:line="276" w:lineRule="auto"/>
        <w:rPr>
          <w:rStyle w:val="Heading2Char"/>
          <w:rFonts w:cstheme="majorHAnsi"/>
        </w:rPr>
      </w:pPr>
    </w:p>
    <w:p w14:paraId="3E7A6344" w14:textId="743446F0" w:rsidR="00DB345F" w:rsidRPr="00F83222" w:rsidRDefault="00DB345F" w:rsidP="00595EFE">
      <w:pPr>
        <w:spacing w:line="276" w:lineRule="auto"/>
        <w:rPr>
          <w:rStyle w:val="Heading2Char"/>
          <w:rFonts w:cstheme="majorHAnsi"/>
        </w:rPr>
      </w:pPr>
      <w:r w:rsidRPr="00F83222">
        <w:rPr>
          <w:rStyle w:val="Heading2Char"/>
          <w:rFonts w:cstheme="majorHAnsi"/>
        </w:rPr>
        <w:t>Introduction</w:t>
      </w:r>
    </w:p>
    <w:p w14:paraId="53575E1C" w14:textId="10608D63" w:rsidR="00AE153D" w:rsidRDefault="00AE153D" w:rsidP="00595EFE">
      <w:pPr>
        <w:spacing w:line="276" w:lineRule="auto"/>
        <w:rPr>
          <w:rFonts w:cstheme="majorHAnsi"/>
        </w:rPr>
      </w:pPr>
    </w:p>
    <w:p w14:paraId="631CCE94" w14:textId="632DE5C5" w:rsidR="00D23A42" w:rsidRDefault="00D23A42" w:rsidP="00595EFE">
      <w:pPr>
        <w:spacing w:line="276" w:lineRule="auto"/>
        <w:rPr>
          <w:rFonts w:cstheme="majorHAnsi"/>
        </w:rPr>
      </w:pPr>
    </w:p>
    <w:p w14:paraId="631310A7" w14:textId="77777777" w:rsidR="00D23A42" w:rsidRPr="00D23A42" w:rsidRDefault="00D23A42" w:rsidP="00595EFE">
      <w:pPr>
        <w:spacing w:line="276" w:lineRule="auto"/>
        <w:ind w:firstLine="720"/>
        <w:rPr>
          <w:rFonts w:cstheme="majorHAnsi"/>
          <w:noProof/>
          <w:szCs w:val="22"/>
        </w:rPr>
      </w:pPr>
      <w:r w:rsidRPr="00D23A42">
        <w:rPr>
          <w:rFonts w:cstheme="majorHAnsi"/>
          <w:noProof/>
          <w:szCs w:val="22"/>
        </w:rPr>
        <w:t>At schools and universities, students often learn how to write scientific reports.  Fewer students, however, learn how to write reports that present qualitative research (for a helpful document, see Levitt et al., 2018)   To learn how to write these reports, you should</w:t>
      </w:r>
    </w:p>
    <w:p w14:paraId="6D72CDE0" w14:textId="77777777" w:rsidR="00D23A42" w:rsidRPr="00D23A42" w:rsidRDefault="00D23A42" w:rsidP="00595EFE">
      <w:pPr>
        <w:spacing w:line="276" w:lineRule="auto"/>
        <w:rPr>
          <w:rFonts w:cstheme="majorHAnsi"/>
          <w:noProof/>
          <w:szCs w:val="22"/>
        </w:rPr>
      </w:pPr>
    </w:p>
    <w:p w14:paraId="68510A33" w14:textId="77777777" w:rsidR="00D23A42" w:rsidRPr="00D23A42" w:rsidRDefault="00D23A42" w:rsidP="00595EFE">
      <w:pPr>
        <w:pStyle w:val="ListParagraph"/>
        <w:numPr>
          <w:ilvl w:val="0"/>
          <w:numId w:val="35"/>
        </w:numPr>
        <w:spacing w:before="0" w:after="0" w:line="276" w:lineRule="auto"/>
        <w:ind w:left="360"/>
        <w:rPr>
          <w:rFonts w:cstheme="majorHAnsi"/>
          <w:noProof/>
          <w:szCs w:val="22"/>
        </w:rPr>
      </w:pPr>
      <w:r w:rsidRPr="00D23A42">
        <w:rPr>
          <w:rFonts w:cstheme="majorHAnsi"/>
          <w:noProof/>
          <w:szCs w:val="22"/>
        </w:rPr>
        <w:t>scrutinize and emulate other papers, preferably in your discipline, that have applied the same theoretical perspective and methodology</w:t>
      </w:r>
    </w:p>
    <w:p w14:paraId="0801423D" w14:textId="77777777" w:rsidR="00D23A42" w:rsidRPr="00D23A42" w:rsidRDefault="00D23A42" w:rsidP="00595EFE">
      <w:pPr>
        <w:pStyle w:val="ListParagraph"/>
        <w:numPr>
          <w:ilvl w:val="0"/>
          <w:numId w:val="35"/>
        </w:numPr>
        <w:spacing w:before="0" w:after="0" w:line="276" w:lineRule="auto"/>
        <w:ind w:left="360"/>
        <w:rPr>
          <w:rFonts w:cstheme="majorHAnsi"/>
          <w:noProof/>
          <w:szCs w:val="22"/>
        </w:rPr>
      </w:pPr>
      <w:r w:rsidRPr="00D23A42">
        <w:rPr>
          <w:rFonts w:cstheme="majorHAnsi"/>
          <w:noProof/>
          <w:szCs w:val="22"/>
        </w:rPr>
        <w:t xml:space="preserve">read this document—a document that outlines some of the information that writers should include in these reports.   </w:t>
      </w:r>
    </w:p>
    <w:p w14:paraId="3356CD5E" w14:textId="77777777" w:rsidR="00D23A42" w:rsidRPr="00D23A42" w:rsidRDefault="00D23A42" w:rsidP="00595EFE">
      <w:pPr>
        <w:spacing w:line="276" w:lineRule="auto"/>
        <w:rPr>
          <w:rFonts w:cstheme="majorHAnsi"/>
          <w:noProof/>
          <w:szCs w:val="22"/>
        </w:rPr>
      </w:pPr>
    </w:p>
    <w:p w14:paraId="24115343" w14:textId="77777777" w:rsidR="00D23A42" w:rsidRPr="00D23A42" w:rsidRDefault="00D23A42" w:rsidP="00595EFE">
      <w:pPr>
        <w:spacing w:line="276" w:lineRule="auto"/>
        <w:rPr>
          <w:rFonts w:cstheme="majorHAnsi"/>
          <w:noProof/>
          <w:szCs w:val="22"/>
        </w:rPr>
      </w:pPr>
      <w:r w:rsidRPr="00D23A42">
        <w:rPr>
          <w:rFonts w:cstheme="majorHAnsi"/>
          <w:noProof/>
          <w:szCs w:val="22"/>
        </w:rPr>
        <w:tab/>
        <w:t xml:space="preserve">In practice, writers often construct the method, results, introduction, discussion, abstract, and title in this order.  When they write the methods and results, writers do not have to reach too many choices: These sections are thus easier to write.  After they write these sections, the insights that writers accrue over time can enhance their capacity to write the introduction and discussion.  Nevertheless, in this document, we will discuss each section in the order they appear in a report.   </w:t>
      </w:r>
    </w:p>
    <w:p w14:paraId="47B3E916" w14:textId="2A18E01F" w:rsidR="00D23A42" w:rsidRDefault="00D23A42" w:rsidP="00595EFE">
      <w:pPr>
        <w:spacing w:line="276" w:lineRule="auto"/>
        <w:rPr>
          <w:rFonts w:cstheme="majorHAnsi"/>
          <w:noProof/>
          <w:szCs w:val="22"/>
        </w:rPr>
      </w:pPr>
      <w:r w:rsidRPr="00D23A42">
        <w:rPr>
          <w:rFonts w:cstheme="majorHAnsi"/>
          <w:noProof/>
          <w:szCs w:val="22"/>
        </w:rPr>
        <w:t xml:space="preserve"> </w:t>
      </w:r>
    </w:p>
    <w:p w14:paraId="175AC900" w14:textId="77777777" w:rsidR="00F86597" w:rsidRPr="00D23A42" w:rsidRDefault="00F86597" w:rsidP="00595EFE">
      <w:pPr>
        <w:spacing w:line="276" w:lineRule="auto"/>
        <w:rPr>
          <w:rFonts w:cstheme="majorHAnsi"/>
          <w:noProof/>
          <w:szCs w:val="22"/>
        </w:rPr>
      </w:pPr>
    </w:p>
    <w:p w14:paraId="67B4D73D" w14:textId="7100DB88" w:rsidR="00D23A42" w:rsidRPr="00D23A42" w:rsidRDefault="00D23A42" w:rsidP="00595EFE">
      <w:pPr>
        <w:spacing w:line="276" w:lineRule="auto"/>
        <w:rPr>
          <w:rFonts w:cstheme="majorHAnsi"/>
          <w:b/>
          <w:noProof/>
          <w:sz w:val="28"/>
          <w:szCs w:val="28"/>
        </w:rPr>
      </w:pPr>
      <w:r w:rsidRPr="00D23A42">
        <w:rPr>
          <w:rFonts w:cstheme="majorHAnsi"/>
          <w:b/>
          <w:noProof/>
          <w:sz w:val="28"/>
          <w:szCs w:val="28"/>
        </w:rPr>
        <w:t>Title, abstract, and introduction</w:t>
      </w:r>
    </w:p>
    <w:p w14:paraId="203CAD74" w14:textId="77777777" w:rsidR="00D23A42" w:rsidRDefault="00D23A42" w:rsidP="00595EFE">
      <w:pPr>
        <w:spacing w:line="276" w:lineRule="auto"/>
        <w:rPr>
          <w:rFonts w:cstheme="majorHAnsi"/>
          <w:noProof/>
          <w:szCs w:val="22"/>
        </w:rPr>
      </w:pPr>
      <w:r w:rsidRPr="00D23A42">
        <w:rPr>
          <w:rFonts w:cstheme="majorHAnsi"/>
          <w:noProof/>
          <w:szCs w:val="22"/>
        </w:rPr>
        <w:tab/>
      </w:r>
    </w:p>
    <w:p w14:paraId="1A2B3978" w14:textId="77777777" w:rsidR="00D23A42" w:rsidRDefault="00D23A42" w:rsidP="00595EFE">
      <w:pPr>
        <w:spacing w:line="276" w:lineRule="auto"/>
        <w:rPr>
          <w:rFonts w:cstheme="majorHAnsi"/>
          <w:noProof/>
          <w:szCs w:val="22"/>
        </w:rPr>
      </w:pPr>
    </w:p>
    <w:p w14:paraId="1FB2285D" w14:textId="52D6EC11" w:rsidR="00D23A42" w:rsidRPr="00D23A42" w:rsidRDefault="00D23A42" w:rsidP="00595EFE">
      <w:pPr>
        <w:spacing w:line="276" w:lineRule="auto"/>
        <w:ind w:firstLine="720"/>
        <w:rPr>
          <w:rFonts w:cstheme="majorHAnsi"/>
          <w:noProof/>
          <w:szCs w:val="22"/>
        </w:rPr>
      </w:pPr>
      <w:r w:rsidRPr="00D23A42">
        <w:rPr>
          <w:rFonts w:cstheme="majorHAnsi"/>
          <w:noProof/>
          <w:szCs w:val="22"/>
        </w:rPr>
        <w:t xml:space="preserve">For several reasons, the main purpose of the introducton and literature review differs between quantitative and qualitative research.  For example, in contrast to quantitative research, when conducting qualitative research </w:t>
      </w:r>
    </w:p>
    <w:p w14:paraId="10C32C2A" w14:textId="77777777" w:rsidR="00D23A42" w:rsidRPr="00D23A42" w:rsidRDefault="00D23A42" w:rsidP="00595EFE">
      <w:pPr>
        <w:spacing w:line="276" w:lineRule="auto"/>
        <w:rPr>
          <w:rFonts w:cstheme="majorHAnsi"/>
          <w:noProof/>
          <w:szCs w:val="22"/>
        </w:rPr>
      </w:pPr>
    </w:p>
    <w:p w14:paraId="2A81F976" w14:textId="77777777" w:rsidR="00D23A42" w:rsidRPr="00D23A42" w:rsidRDefault="00D23A42" w:rsidP="00595EFE">
      <w:pPr>
        <w:pStyle w:val="ListParagraph"/>
        <w:numPr>
          <w:ilvl w:val="0"/>
          <w:numId w:val="15"/>
        </w:numPr>
        <w:spacing w:before="0" w:after="0" w:line="276" w:lineRule="auto"/>
        <w:ind w:left="360"/>
        <w:rPr>
          <w:rFonts w:cstheme="majorHAnsi"/>
          <w:noProof/>
          <w:szCs w:val="22"/>
        </w:rPr>
      </w:pPr>
      <w:r w:rsidRPr="00D23A42">
        <w:rPr>
          <w:rFonts w:cstheme="majorHAnsi"/>
          <w:noProof/>
          <w:szCs w:val="22"/>
        </w:rPr>
        <w:lastRenderedPageBreak/>
        <w:t>researchers almost never propose hypotheses; the literature review, therefore, is not written to justify hypotheses</w:t>
      </w:r>
    </w:p>
    <w:p w14:paraId="574BF22B" w14:textId="77777777" w:rsidR="00D23A42" w:rsidRPr="00D23A42" w:rsidRDefault="00D23A42" w:rsidP="00595EFE">
      <w:pPr>
        <w:pStyle w:val="ListParagraph"/>
        <w:numPr>
          <w:ilvl w:val="0"/>
          <w:numId w:val="15"/>
        </w:numPr>
        <w:spacing w:before="0" w:after="0" w:line="276" w:lineRule="auto"/>
        <w:ind w:left="360"/>
        <w:rPr>
          <w:rFonts w:cstheme="majorHAnsi"/>
          <w:noProof/>
          <w:szCs w:val="22"/>
        </w:rPr>
      </w:pPr>
      <w:r w:rsidRPr="00D23A42">
        <w:rPr>
          <w:rFonts w:cstheme="majorHAnsi"/>
          <w:noProof/>
          <w:szCs w:val="22"/>
        </w:rPr>
        <w:t>for some approaches, researchers do not read the literature comprehensively before conducting the study, because they do not want the literature to bias their interpretations</w:t>
      </w:r>
    </w:p>
    <w:p w14:paraId="17962E58" w14:textId="77777777" w:rsidR="00D23A42" w:rsidRPr="00D23A42" w:rsidRDefault="00D23A42" w:rsidP="00595EFE">
      <w:pPr>
        <w:pStyle w:val="ListParagraph"/>
        <w:numPr>
          <w:ilvl w:val="0"/>
          <w:numId w:val="15"/>
        </w:numPr>
        <w:spacing w:before="0" w:after="0" w:line="276" w:lineRule="auto"/>
        <w:ind w:left="360"/>
        <w:rPr>
          <w:rFonts w:cstheme="majorHAnsi"/>
          <w:noProof/>
          <w:szCs w:val="22"/>
        </w:rPr>
      </w:pPr>
      <w:r w:rsidRPr="00D23A42">
        <w:rPr>
          <w:rFonts w:cstheme="majorHAnsi"/>
          <w:noProof/>
          <w:szCs w:val="22"/>
        </w:rPr>
        <w:t xml:space="preserve">researchers are often exploring a phenomenon that has seldom been subjected to research before </w:t>
      </w:r>
    </w:p>
    <w:p w14:paraId="777CADD2" w14:textId="77777777" w:rsidR="00D23A42" w:rsidRPr="00D23A42" w:rsidRDefault="00D23A42" w:rsidP="00595EFE">
      <w:pPr>
        <w:spacing w:line="276" w:lineRule="auto"/>
        <w:rPr>
          <w:rFonts w:cstheme="majorHAnsi"/>
          <w:noProof/>
          <w:szCs w:val="22"/>
        </w:rPr>
      </w:pPr>
    </w:p>
    <w:p w14:paraId="052558EA" w14:textId="77777777" w:rsidR="00D23A42" w:rsidRPr="00D23A42" w:rsidRDefault="00D23A42" w:rsidP="00595EFE">
      <w:pPr>
        <w:spacing w:line="276" w:lineRule="auto"/>
        <w:rPr>
          <w:rFonts w:cstheme="majorHAnsi"/>
          <w:noProof/>
          <w:szCs w:val="22"/>
        </w:rPr>
      </w:pPr>
      <w:r w:rsidRPr="00D23A42">
        <w:rPr>
          <w:rFonts w:cstheme="majorHAnsi"/>
          <w:noProof/>
          <w:szCs w:val="22"/>
        </w:rPr>
        <w:tab/>
        <w:t xml:space="preserve">Consequently, the introducton and literature review in quantitative and qualitative reports differ fundamentally from one another.  The following table presents some of the information that writers should include while constructing a qualitative report.  </w:t>
      </w:r>
    </w:p>
    <w:p w14:paraId="04D0B3CC" w14:textId="10DDC046" w:rsidR="00D23A42" w:rsidRDefault="00D23A42" w:rsidP="00595EFE">
      <w:pPr>
        <w:spacing w:line="276" w:lineRule="auto"/>
        <w:rPr>
          <w:rFonts w:cstheme="majorHAnsi"/>
          <w:noProof/>
          <w:szCs w:val="22"/>
        </w:rPr>
      </w:pPr>
    </w:p>
    <w:p w14:paraId="2625E48B" w14:textId="77777777" w:rsidR="00F86597" w:rsidRPr="00D23A42" w:rsidRDefault="00F86597" w:rsidP="00595EFE">
      <w:pPr>
        <w:spacing w:line="276" w:lineRule="auto"/>
        <w:rPr>
          <w:rFonts w:cstheme="majorHAnsi"/>
          <w:noProof/>
          <w:szCs w:val="22"/>
        </w:rPr>
      </w:pPr>
    </w:p>
    <w:tbl>
      <w:tblPr>
        <w:tblStyle w:val="TableGrid"/>
        <w:tblW w:w="921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960"/>
        <w:gridCol w:w="4250"/>
      </w:tblGrid>
      <w:tr w:rsidR="00D23A42" w:rsidRPr="00D23A42" w14:paraId="77327D20" w14:textId="77777777" w:rsidTr="00F86597">
        <w:trPr>
          <w:trHeight w:val="279"/>
        </w:trPr>
        <w:tc>
          <w:tcPr>
            <w:tcW w:w="4960" w:type="dxa"/>
            <w:shd w:val="clear" w:color="auto" w:fill="C6EBD6" w:themeFill="accent5" w:themeFillTint="66"/>
          </w:tcPr>
          <w:p w14:paraId="4D7C1AEA" w14:textId="77777777" w:rsidR="00D23A42" w:rsidRPr="00D23A42" w:rsidRDefault="00D23A42" w:rsidP="00595EFE">
            <w:pPr>
              <w:tabs>
                <w:tab w:val="left" w:pos="592"/>
                <w:tab w:val="center" w:pos="1082"/>
              </w:tabs>
              <w:spacing w:line="276" w:lineRule="auto"/>
              <w:jc w:val="center"/>
              <w:rPr>
                <w:rFonts w:cstheme="majorHAnsi"/>
                <w:b/>
                <w:lang w:val="en-AU"/>
              </w:rPr>
            </w:pPr>
            <w:r w:rsidRPr="00D23A42">
              <w:rPr>
                <w:rFonts w:cstheme="majorHAnsi"/>
              </w:rPr>
              <w:t>Information to include</w:t>
            </w:r>
          </w:p>
        </w:tc>
        <w:tc>
          <w:tcPr>
            <w:tcW w:w="4250" w:type="dxa"/>
            <w:shd w:val="clear" w:color="auto" w:fill="C6EBD6" w:themeFill="accent5" w:themeFillTint="66"/>
          </w:tcPr>
          <w:p w14:paraId="2D217281" w14:textId="77777777" w:rsidR="00D23A42" w:rsidRPr="00D23A42" w:rsidRDefault="00D23A42" w:rsidP="00595EFE">
            <w:pPr>
              <w:spacing w:line="276" w:lineRule="auto"/>
              <w:jc w:val="center"/>
              <w:rPr>
                <w:rFonts w:cstheme="majorHAnsi"/>
              </w:rPr>
            </w:pPr>
            <w:r w:rsidRPr="00D23A42">
              <w:rPr>
                <w:rFonts w:cstheme="majorHAnsi"/>
              </w:rPr>
              <w:t>Brief example</w:t>
            </w:r>
          </w:p>
        </w:tc>
      </w:tr>
      <w:tr w:rsidR="00D23A42" w:rsidRPr="00D23A42" w14:paraId="40254C3D" w14:textId="77777777" w:rsidTr="00F86597">
        <w:trPr>
          <w:trHeight w:val="279"/>
        </w:trPr>
        <w:tc>
          <w:tcPr>
            <w:tcW w:w="4960" w:type="dxa"/>
            <w:shd w:val="clear" w:color="auto" w:fill="D9D9D9" w:themeFill="background1" w:themeFillShade="D9"/>
          </w:tcPr>
          <w:p w14:paraId="66F732A7" w14:textId="77777777" w:rsidR="00D23A42" w:rsidRPr="00D23A42" w:rsidRDefault="00D23A42" w:rsidP="00595EFE">
            <w:pPr>
              <w:spacing w:line="276" w:lineRule="auto"/>
              <w:rPr>
                <w:rFonts w:cstheme="majorHAnsi"/>
                <w:b/>
              </w:rPr>
            </w:pPr>
            <w:r w:rsidRPr="00D23A42">
              <w:rPr>
                <w:rFonts w:cstheme="majorHAnsi"/>
                <w:b/>
              </w:rPr>
              <w:t>Title and abstract</w:t>
            </w:r>
          </w:p>
        </w:tc>
        <w:tc>
          <w:tcPr>
            <w:tcW w:w="4250" w:type="dxa"/>
            <w:shd w:val="clear" w:color="auto" w:fill="D9D9D9" w:themeFill="background1" w:themeFillShade="D9"/>
          </w:tcPr>
          <w:p w14:paraId="345F1E97" w14:textId="77777777" w:rsidR="00D23A42" w:rsidRPr="00D23A42" w:rsidRDefault="00D23A42" w:rsidP="00595EFE">
            <w:pPr>
              <w:spacing w:line="276" w:lineRule="auto"/>
              <w:rPr>
                <w:rFonts w:cstheme="majorHAnsi"/>
              </w:rPr>
            </w:pPr>
            <w:r w:rsidRPr="00D23A42">
              <w:rPr>
                <w:rFonts w:cstheme="majorHAnsi"/>
              </w:rPr>
              <w:t xml:space="preserve">   </w:t>
            </w:r>
          </w:p>
        </w:tc>
      </w:tr>
      <w:tr w:rsidR="00D23A42" w:rsidRPr="00D23A42" w14:paraId="21632F77" w14:textId="77777777" w:rsidTr="00F86597">
        <w:trPr>
          <w:trHeight w:val="279"/>
        </w:trPr>
        <w:tc>
          <w:tcPr>
            <w:tcW w:w="4960" w:type="dxa"/>
            <w:shd w:val="clear" w:color="auto" w:fill="D9D9D9" w:themeFill="background1" w:themeFillShade="D9"/>
          </w:tcPr>
          <w:p w14:paraId="71EAA1A4" w14:textId="77777777" w:rsidR="00D23A42" w:rsidRPr="00D23A42" w:rsidRDefault="00D23A42" w:rsidP="00595EFE">
            <w:pPr>
              <w:spacing w:line="276" w:lineRule="auto"/>
              <w:rPr>
                <w:rFonts w:cstheme="majorHAnsi"/>
              </w:rPr>
            </w:pPr>
            <w:r w:rsidRPr="00D23A42">
              <w:rPr>
                <w:rFonts w:cstheme="majorHAnsi"/>
              </w:rPr>
              <w:t>In the title</w:t>
            </w:r>
          </w:p>
          <w:p w14:paraId="5147F67B" w14:textId="77777777" w:rsidR="00D23A42" w:rsidRPr="00D23A42" w:rsidRDefault="00D23A42" w:rsidP="00595EFE">
            <w:pPr>
              <w:spacing w:line="276" w:lineRule="auto"/>
              <w:rPr>
                <w:rFonts w:cstheme="majorHAnsi"/>
              </w:rPr>
            </w:pPr>
          </w:p>
          <w:p w14:paraId="50C7A7B9" w14:textId="77777777" w:rsidR="00D23A42" w:rsidRPr="00D23A42" w:rsidRDefault="00D23A42" w:rsidP="00595EFE">
            <w:pPr>
              <w:pStyle w:val="ListParagraph"/>
              <w:numPr>
                <w:ilvl w:val="0"/>
                <w:numId w:val="41"/>
              </w:numPr>
              <w:spacing w:before="0" w:after="0" w:line="276" w:lineRule="auto"/>
              <w:rPr>
                <w:rFonts w:cstheme="majorHAnsi"/>
              </w:rPr>
            </w:pPr>
            <w:r w:rsidRPr="00D23A42">
              <w:rPr>
                <w:rFonts w:cstheme="majorHAnsi"/>
              </w:rPr>
              <w:t xml:space="preserve">refer to the key problem   </w:t>
            </w:r>
          </w:p>
          <w:p w14:paraId="167A3249" w14:textId="77777777" w:rsidR="00D23A42" w:rsidRPr="00D23A42" w:rsidRDefault="00D23A42" w:rsidP="00595EFE">
            <w:pPr>
              <w:pStyle w:val="ListParagraph"/>
              <w:numPr>
                <w:ilvl w:val="0"/>
                <w:numId w:val="41"/>
              </w:numPr>
              <w:spacing w:before="0" w:after="0" w:line="276" w:lineRule="auto"/>
              <w:rPr>
                <w:rFonts w:cstheme="majorHAnsi"/>
              </w:rPr>
            </w:pPr>
            <w:r w:rsidRPr="00D23A42">
              <w:rPr>
                <w:rFonts w:cstheme="majorHAnsi"/>
              </w:rPr>
              <w:t>allude to the main topics that were explored to solve this problem</w:t>
            </w:r>
          </w:p>
        </w:tc>
        <w:tc>
          <w:tcPr>
            <w:tcW w:w="4250" w:type="dxa"/>
            <w:shd w:val="clear" w:color="auto" w:fill="D9D9D9" w:themeFill="background1" w:themeFillShade="D9"/>
          </w:tcPr>
          <w:p w14:paraId="68E7D855" w14:textId="77777777" w:rsidR="00D23A42" w:rsidRPr="00D23A42" w:rsidRDefault="00D23A42" w:rsidP="00595EFE">
            <w:pPr>
              <w:spacing w:line="276" w:lineRule="auto"/>
              <w:rPr>
                <w:rFonts w:cstheme="majorHAnsi"/>
              </w:rPr>
            </w:pPr>
            <w:r w:rsidRPr="00D23A42">
              <w:rPr>
                <w:rFonts w:cstheme="majorHAnsi"/>
              </w:rPr>
              <w:t>Misconceptions in Australian universities about the needs and preferences of International HDR candidates</w:t>
            </w:r>
          </w:p>
        </w:tc>
      </w:tr>
      <w:tr w:rsidR="00D23A42" w:rsidRPr="00D23A42" w14:paraId="5976E82B" w14:textId="77777777" w:rsidTr="00F86597">
        <w:trPr>
          <w:trHeight w:val="279"/>
        </w:trPr>
        <w:tc>
          <w:tcPr>
            <w:tcW w:w="4960" w:type="dxa"/>
            <w:shd w:val="clear" w:color="auto" w:fill="D9D9D9" w:themeFill="background1" w:themeFillShade="D9"/>
          </w:tcPr>
          <w:p w14:paraId="7520A1FF" w14:textId="77777777" w:rsidR="00D23A42" w:rsidRPr="00D23A42" w:rsidRDefault="00D23A42" w:rsidP="00595EFE">
            <w:pPr>
              <w:spacing w:line="276" w:lineRule="auto"/>
              <w:rPr>
                <w:rFonts w:cstheme="majorHAnsi"/>
              </w:rPr>
            </w:pPr>
            <w:r w:rsidRPr="00D23A42">
              <w:rPr>
                <w:rFonts w:cstheme="majorHAnsi"/>
              </w:rPr>
              <w:t xml:space="preserve">In the abstract, </w:t>
            </w:r>
          </w:p>
          <w:p w14:paraId="7FF3B58F" w14:textId="77777777" w:rsidR="00D23A42" w:rsidRPr="00D23A42" w:rsidRDefault="00D23A42" w:rsidP="00595EFE">
            <w:pPr>
              <w:spacing w:line="276" w:lineRule="auto"/>
              <w:rPr>
                <w:rFonts w:cstheme="majorHAnsi"/>
              </w:rPr>
            </w:pPr>
          </w:p>
          <w:p w14:paraId="43892DF4" w14:textId="77777777" w:rsidR="00D23A42" w:rsidRPr="00D23A42" w:rsidRDefault="00D23A42" w:rsidP="00595EFE">
            <w:pPr>
              <w:pStyle w:val="ListParagraph"/>
              <w:numPr>
                <w:ilvl w:val="0"/>
                <w:numId w:val="40"/>
              </w:numPr>
              <w:spacing w:before="0" w:after="0" w:line="276" w:lineRule="auto"/>
              <w:rPr>
                <w:rFonts w:cstheme="majorHAnsi"/>
              </w:rPr>
            </w:pPr>
            <w:r w:rsidRPr="00D23A42">
              <w:rPr>
                <w:rFonts w:cstheme="majorHAnsi"/>
              </w:rPr>
              <w:t>summarize the problem</w:t>
            </w:r>
          </w:p>
          <w:p w14:paraId="00B4BEFD" w14:textId="77777777" w:rsidR="00D23A42" w:rsidRPr="00D23A42" w:rsidRDefault="00D23A42" w:rsidP="00595EFE">
            <w:pPr>
              <w:pStyle w:val="ListParagraph"/>
              <w:numPr>
                <w:ilvl w:val="0"/>
                <w:numId w:val="40"/>
              </w:numPr>
              <w:spacing w:before="0" w:after="0" w:line="276" w:lineRule="auto"/>
              <w:rPr>
                <w:rFonts w:cstheme="majorHAnsi"/>
              </w:rPr>
            </w:pPr>
            <w:r w:rsidRPr="00D23A42">
              <w:rPr>
                <w:rFonts w:cstheme="majorHAnsi"/>
              </w:rPr>
              <w:t>outline the purpose of this study</w:t>
            </w:r>
          </w:p>
          <w:p w14:paraId="310F9F1E" w14:textId="755BF13E" w:rsidR="00D23A42" w:rsidRPr="00D23A42" w:rsidRDefault="00D23A42" w:rsidP="00595EFE">
            <w:pPr>
              <w:pStyle w:val="ListParagraph"/>
              <w:numPr>
                <w:ilvl w:val="0"/>
                <w:numId w:val="40"/>
              </w:numPr>
              <w:spacing w:before="0" w:after="0" w:line="276" w:lineRule="auto"/>
              <w:rPr>
                <w:rFonts w:cstheme="majorHAnsi"/>
              </w:rPr>
            </w:pPr>
            <w:r w:rsidRPr="00D23A42">
              <w:rPr>
                <w:rFonts w:cstheme="majorHAnsi"/>
              </w:rPr>
              <w:t>allude to the methodology that was adopted</w:t>
            </w:r>
          </w:p>
          <w:p w14:paraId="3F580603" w14:textId="77777777" w:rsidR="00D23A42" w:rsidRPr="00D23A42" w:rsidRDefault="00D23A42" w:rsidP="00595EFE">
            <w:pPr>
              <w:pStyle w:val="ListParagraph"/>
              <w:numPr>
                <w:ilvl w:val="0"/>
                <w:numId w:val="40"/>
              </w:numPr>
              <w:spacing w:before="0" w:after="0" w:line="276" w:lineRule="auto"/>
              <w:rPr>
                <w:rFonts w:cstheme="majorHAnsi"/>
              </w:rPr>
            </w:pPr>
            <w:r w:rsidRPr="00D23A42">
              <w:rPr>
                <w:rFonts w:cstheme="majorHAnsi"/>
              </w:rPr>
              <w:t xml:space="preserve">summarize the source of data, the setting or community, and the topics explored while collecting data </w:t>
            </w:r>
          </w:p>
          <w:p w14:paraId="2EEB6457" w14:textId="77777777" w:rsidR="00D23A42" w:rsidRPr="00D23A42" w:rsidRDefault="00D23A42" w:rsidP="00595EFE">
            <w:pPr>
              <w:pStyle w:val="ListParagraph"/>
              <w:numPr>
                <w:ilvl w:val="0"/>
                <w:numId w:val="40"/>
              </w:numPr>
              <w:spacing w:before="0" w:after="0" w:line="276" w:lineRule="auto"/>
              <w:rPr>
                <w:rFonts w:cstheme="majorHAnsi"/>
              </w:rPr>
            </w:pPr>
            <w:r w:rsidRPr="00D23A42">
              <w:rPr>
                <w:rFonts w:cstheme="majorHAnsi"/>
              </w:rPr>
              <w:t>outline the key themes and concepts that emerged—as well as associations between these themes or concepts</w:t>
            </w:r>
          </w:p>
          <w:p w14:paraId="17752517" w14:textId="77777777" w:rsidR="00D23A42" w:rsidRPr="00D23A42" w:rsidRDefault="00D23A42" w:rsidP="00595EFE">
            <w:pPr>
              <w:pStyle w:val="ListParagraph"/>
              <w:numPr>
                <w:ilvl w:val="0"/>
                <w:numId w:val="40"/>
              </w:numPr>
              <w:spacing w:before="0" w:after="0" w:line="276" w:lineRule="auto"/>
              <w:rPr>
                <w:rFonts w:cstheme="majorHAnsi"/>
              </w:rPr>
            </w:pPr>
            <w:r w:rsidRPr="00D23A42">
              <w:rPr>
                <w:rFonts w:cstheme="majorHAnsi"/>
              </w:rPr>
              <w:t>outline the implications of these results</w:t>
            </w:r>
          </w:p>
        </w:tc>
        <w:tc>
          <w:tcPr>
            <w:tcW w:w="4250" w:type="dxa"/>
            <w:shd w:val="clear" w:color="auto" w:fill="D9D9D9" w:themeFill="background1" w:themeFillShade="D9"/>
          </w:tcPr>
          <w:p w14:paraId="041CA1C6" w14:textId="77777777" w:rsidR="00D23A42" w:rsidRPr="00D23A42" w:rsidRDefault="00D23A42" w:rsidP="00595EFE">
            <w:pPr>
              <w:spacing w:line="276" w:lineRule="auto"/>
              <w:rPr>
                <w:rFonts w:cstheme="majorHAnsi"/>
              </w:rPr>
            </w:pPr>
            <w:r w:rsidRPr="00D23A42">
              <w:rPr>
                <w:rFonts w:cstheme="majorHAnsi"/>
              </w:rPr>
              <w:t xml:space="preserve">International HDR candidates often experience problems with adjusting to the culture and expectations of Australian supervisors.  The aim of this study was to compare the initiatives that universities have introduced to resolve this problem with the preferences of international HDR candidates.  From the perspective of critical theories, we subjected data derived from 149 university emails and 10 interviews with international students to grounded theory. As the findings show, over time, universities have learned to dedicate more resources to training in writing and critical thinking.  However, the international students are more concerned about the hubris that supervisors demonstrate and would prefer these supervisors receive more training in cultural humility rather than cultural competence.  Universities might thus need to adjust the culture of supervision training to address this shortfall.  </w:t>
            </w:r>
          </w:p>
        </w:tc>
      </w:tr>
      <w:tr w:rsidR="00D23A42" w:rsidRPr="00D23A42" w14:paraId="0EB02C9D" w14:textId="77777777" w:rsidTr="00F86597">
        <w:trPr>
          <w:trHeight w:val="279"/>
        </w:trPr>
        <w:tc>
          <w:tcPr>
            <w:tcW w:w="4960" w:type="dxa"/>
            <w:shd w:val="clear" w:color="auto" w:fill="D9D9D9" w:themeFill="background1" w:themeFillShade="D9"/>
          </w:tcPr>
          <w:p w14:paraId="41B59F26" w14:textId="77777777" w:rsidR="00D23A42" w:rsidRPr="00D23A42" w:rsidRDefault="00D23A42" w:rsidP="00595EFE">
            <w:pPr>
              <w:spacing w:line="276" w:lineRule="auto"/>
              <w:rPr>
                <w:rFonts w:cstheme="majorHAnsi"/>
                <w:b/>
              </w:rPr>
            </w:pPr>
          </w:p>
          <w:p w14:paraId="6FA7535D" w14:textId="77777777" w:rsidR="00D23A42" w:rsidRPr="00D23A42" w:rsidRDefault="00D23A42" w:rsidP="00595EFE">
            <w:pPr>
              <w:spacing w:line="276" w:lineRule="auto"/>
              <w:rPr>
                <w:rFonts w:cstheme="majorHAnsi"/>
                <w:b/>
              </w:rPr>
            </w:pPr>
            <w:r w:rsidRPr="00D23A42">
              <w:rPr>
                <w:rFonts w:cstheme="majorHAnsi"/>
                <w:b/>
              </w:rPr>
              <w:t>Introduction and literature review</w:t>
            </w:r>
          </w:p>
        </w:tc>
        <w:tc>
          <w:tcPr>
            <w:tcW w:w="4250" w:type="dxa"/>
            <w:shd w:val="clear" w:color="auto" w:fill="D9D9D9" w:themeFill="background1" w:themeFillShade="D9"/>
          </w:tcPr>
          <w:p w14:paraId="0135F978" w14:textId="77777777" w:rsidR="00D23A42" w:rsidRPr="00D23A42" w:rsidRDefault="00D23A42" w:rsidP="00595EFE">
            <w:pPr>
              <w:spacing w:line="276" w:lineRule="auto"/>
              <w:rPr>
                <w:rFonts w:cstheme="majorHAnsi"/>
              </w:rPr>
            </w:pPr>
          </w:p>
        </w:tc>
      </w:tr>
      <w:tr w:rsidR="00D23A42" w:rsidRPr="00D23A42" w14:paraId="2481C4B9" w14:textId="77777777" w:rsidTr="00F86597">
        <w:trPr>
          <w:trHeight w:val="279"/>
        </w:trPr>
        <w:tc>
          <w:tcPr>
            <w:tcW w:w="4960" w:type="dxa"/>
            <w:shd w:val="clear" w:color="auto" w:fill="D9D9D9" w:themeFill="background1" w:themeFillShade="D9"/>
          </w:tcPr>
          <w:p w14:paraId="17AC4979" w14:textId="77777777" w:rsidR="00D23A42" w:rsidRPr="00D23A42" w:rsidRDefault="00D23A42" w:rsidP="00595EFE">
            <w:pPr>
              <w:spacing w:line="276" w:lineRule="auto"/>
              <w:rPr>
                <w:rFonts w:cstheme="majorHAnsi"/>
              </w:rPr>
            </w:pPr>
            <w:r w:rsidRPr="00D23A42">
              <w:rPr>
                <w:rFonts w:cstheme="majorHAnsi"/>
              </w:rPr>
              <w:t>Highlight the problem the study was intended to solve.  You could refer to</w:t>
            </w:r>
          </w:p>
          <w:p w14:paraId="478B5C0B" w14:textId="77777777" w:rsidR="00D23A42" w:rsidRPr="00D23A42" w:rsidRDefault="00D23A42" w:rsidP="00595EFE">
            <w:pPr>
              <w:spacing w:line="276" w:lineRule="auto"/>
              <w:rPr>
                <w:rFonts w:cstheme="majorHAnsi"/>
              </w:rPr>
            </w:pPr>
          </w:p>
          <w:p w14:paraId="4856F337" w14:textId="77777777" w:rsidR="00D23A42" w:rsidRPr="00D23A42" w:rsidRDefault="00D23A42" w:rsidP="00595EFE">
            <w:pPr>
              <w:pStyle w:val="ListParagraph"/>
              <w:numPr>
                <w:ilvl w:val="0"/>
                <w:numId w:val="16"/>
              </w:numPr>
              <w:spacing w:before="0" w:after="0" w:line="276" w:lineRule="auto"/>
              <w:rPr>
                <w:rFonts w:cstheme="majorHAnsi"/>
              </w:rPr>
            </w:pPr>
            <w:r w:rsidRPr="00D23A42">
              <w:rPr>
                <w:rFonts w:cstheme="majorHAnsi"/>
              </w:rPr>
              <w:t>relevant statistics</w:t>
            </w:r>
          </w:p>
          <w:p w14:paraId="4ABD65A3" w14:textId="77777777" w:rsidR="00D23A42" w:rsidRPr="00D23A42" w:rsidRDefault="00D23A42" w:rsidP="00595EFE">
            <w:pPr>
              <w:pStyle w:val="ListParagraph"/>
              <w:numPr>
                <w:ilvl w:val="0"/>
                <w:numId w:val="16"/>
              </w:numPr>
              <w:spacing w:before="0" w:after="0" w:line="276" w:lineRule="auto"/>
              <w:rPr>
                <w:rFonts w:cstheme="majorHAnsi"/>
              </w:rPr>
            </w:pPr>
            <w:r w:rsidRPr="00D23A42">
              <w:rPr>
                <w:rFonts w:cstheme="majorHAnsi"/>
              </w:rPr>
              <w:lastRenderedPageBreak/>
              <w:t>one or more case studies</w:t>
            </w:r>
          </w:p>
          <w:p w14:paraId="5EF10431" w14:textId="77777777" w:rsidR="00D23A42" w:rsidRPr="00D23A42" w:rsidRDefault="00D23A42" w:rsidP="00595EFE">
            <w:pPr>
              <w:pStyle w:val="ListParagraph"/>
              <w:numPr>
                <w:ilvl w:val="0"/>
                <w:numId w:val="16"/>
              </w:numPr>
              <w:spacing w:before="0" w:after="0" w:line="276" w:lineRule="auto"/>
              <w:rPr>
                <w:rFonts w:cstheme="majorHAnsi"/>
              </w:rPr>
            </w:pPr>
            <w:r w:rsidRPr="00D23A42">
              <w:rPr>
                <w:rFonts w:cstheme="majorHAnsi"/>
              </w:rPr>
              <w:t>a personal narrative</w:t>
            </w:r>
          </w:p>
          <w:p w14:paraId="5F3AADCE" w14:textId="77777777" w:rsidR="00D23A42" w:rsidRPr="00D23A42" w:rsidRDefault="00D23A42" w:rsidP="00595EFE">
            <w:pPr>
              <w:pStyle w:val="ListParagraph"/>
              <w:numPr>
                <w:ilvl w:val="0"/>
                <w:numId w:val="16"/>
              </w:numPr>
              <w:spacing w:before="0" w:after="0" w:line="276" w:lineRule="auto"/>
              <w:rPr>
                <w:rFonts w:cstheme="majorHAnsi"/>
              </w:rPr>
            </w:pPr>
            <w:r w:rsidRPr="00D23A42">
              <w:rPr>
                <w:rFonts w:cstheme="majorHAnsi"/>
              </w:rPr>
              <w:t>a paradox or contradiction in the literature</w:t>
            </w:r>
          </w:p>
        </w:tc>
        <w:tc>
          <w:tcPr>
            <w:tcW w:w="4250" w:type="dxa"/>
            <w:shd w:val="clear" w:color="auto" w:fill="D9D9D9" w:themeFill="background1" w:themeFillShade="D9"/>
          </w:tcPr>
          <w:p w14:paraId="692AA827" w14:textId="77777777" w:rsidR="00D23A42" w:rsidRPr="00D23A42" w:rsidRDefault="00D23A42" w:rsidP="00595EFE">
            <w:pPr>
              <w:spacing w:line="276" w:lineRule="auto"/>
              <w:rPr>
                <w:rFonts w:cstheme="majorHAnsi"/>
              </w:rPr>
            </w:pPr>
            <w:r w:rsidRPr="00D23A42">
              <w:rPr>
                <w:rFonts w:cstheme="majorHAnsi"/>
              </w:rPr>
              <w:lastRenderedPageBreak/>
              <w:t xml:space="preserve">Last year, over 30% of international HDR candidates reported elevated levels of distress.  Almost half these individuals had contemplated suicide—almost twice the </w:t>
            </w:r>
            <w:r w:rsidRPr="00D23A42">
              <w:rPr>
                <w:rFonts w:cstheme="majorHAnsi"/>
              </w:rPr>
              <w:lastRenderedPageBreak/>
              <w:t xml:space="preserve">levels that were reported in their domestic counterparts.  </w:t>
            </w:r>
          </w:p>
        </w:tc>
      </w:tr>
      <w:tr w:rsidR="00D23A42" w:rsidRPr="00D23A42" w14:paraId="21BCA593" w14:textId="77777777" w:rsidTr="00F86597">
        <w:trPr>
          <w:trHeight w:val="279"/>
        </w:trPr>
        <w:tc>
          <w:tcPr>
            <w:tcW w:w="4960" w:type="dxa"/>
            <w:shd w:val="clear" w:color="auto" w:fill="D9D9D9" w:themeFill="background1" w:themeFillShade="D9"/>
          </w:tcPr>
          <w:p w14:paraId="2164BDE8" w14:textId="77777777" w:rsidR="00D23A42" w:rsidRPr="00D23A42" w:rsidRDefault="00D23A42" w:rsidP="00595EFE">
            <w:pPr>
              <w:spacing w:line="276" w:lineRule="auto"/>
              <w:rPr>
                <w:rFonts w:cstheme="majorHAnsi"/>
              </w:rPr>
            </w:pPr>
            <w:r w:rsidRPr="00D23A42">
              <w:rPr>
                <w:rFonts w:cstheme="majorHAnsi"/>
              </w:rPr>
              <w:t>Review initial attempts to solve this problem, such as a few relevant</w:t>
            </w:r>
          </w:p>
          <w:p w14:paraId="30D638CF" w14:textId="77777777" w:rsidR="00D23A42" w:rsidRPr="00D23A42" w:rsidRDefault="00D23A42" w:rsidP="00595EFE">
            <w:pPr>
              <w:spacing w:line="276" w:lineRule="auto"/>
              <w:rPr>
                <w:rFonts w:cstheme="majorHAnsi"/>
              </w:rPr>
            </w:pPr>
          </w:p>
          <w:p w14:paraId="254E3AA3" w14:textId="77777777" w:rsidR="00D23A42" w:rsidRPr="00D23A42" w:rsidRDefault="00D23A42" w:rsidP="00595EFE">
            <w:pPr>
              <w:pStyle w:val="ListParagraph"/>
              <w:numPr>
                <w:ilvl w:val="0"/>
                <w:numId w:val="17"/>
              </w:numPr>
              <w:spacing w:before="0" w:after="0" w:line="276" w:lineRule="auto"/>
              <w:rPr>
                <w:rFonts w:cstheme="majorHAnsi"/>
              </w:rPr>
            </w:pPr>
            <w:r w:rsidRPr="00D23A42">
              <w:rPr>
                <w:rFonts w:cstheme="majorHAnsi"/>
              </w:rPr>
              <w:t>theories</w:t>
            </w:r>
          </w:p>
          <w:p w14:paraId="452C4619" w14:textId="77777777" w:rsidR="00D23A42" w:rsidRPr="00D23A42" w:rsidRDefault="00D23A42" w:rsidP="00595EFE">
            <w:pPr>
              <w:pStyle w:val="ListParagraph"/>
              <w:numPr>
                <w:ilvl w:val="0"/>
                <w:numId w:val="17"/>
              </w:numPr>
              <w:spacing w:before="0" w:after="0" w:line="276" w:lineRule="auto"/>
              <w:rPr>
                <w:rFonts w:cstheme="majorHAnsi"/>
              </w:rPr>
            </w:pPr>
            <w:r w:rsidRPr="00D23A42">
              <w:rPr>
                <w:rFonts w:cstheme="majorHAnsi"/>
              </w:rPr>
              <w:t>findings</w:t>
            </w:r>
          </w:p>
          <w:p w14:paraId="4E8A007A" w14:textId="77777777" w:rsidR="00D23A42" w:rsidRPr="00D23A42" w:rsidRDefault="00D23A42" w:rsidP="00595EFE">
            <w:pPr>
              <w:pStyle w:val="ListParagraph"/>
              <w:numPr>
                <w:ilvl w:val="0"/>
                <w:numId w:val="17"/>
              </w:numPr>
              <w:spacing w:before="0" w:after="0" w:line="276" w:lineRule="auto"/>
              <w:rPr>
                <w:rFonts w:cstheme="majorHAnsi"/>
              </w:rPr>
            </w:pPr>
            <w:r w:rsidRPr="00D23A42">
              <w:rPr>
                <w:rFonts w:cstheme="majorHAnsi"/>
              </w:rPr>
              <w:t>practice or interventions</w:t>
            </w:r>
          </w:p>
        </w:tc>
        <w:tc>
          <w:tcPr>
            <w:tcW w:w="4250" w:type="dxa"/>
            <w:shd w:val="clear" w:color="auto" w:fill="D9D9D9" w:themeFill="background1" w:themeFillShade="D9"/>
          </w:tcPr>
          <w:p w14:paraId="1F412888" w14:textId="77777777" w:rsidR="00D23A42" w:rsidRPr="00D23A42" w:rsidRDefault="00D23A42" w:rsidP="00595EFE">
            <w:pPr>
              <w:spacing w:line="276" w:lineRule="auto"/>
              <w:rPr>
                <w:rFonts w:cstheme="majorHAnsi"/>
              </w:rPr>
            </w:pPr>
            <w:r w:rsidRPr="00D23A42">
              <w:rPr>
                <w:rFonts w:cstheme="majorHAnsi"/>
              </w:rPr>
              <w:t xml:space="preserve">To assist international students, researchers have applied acculturation theory and adjustment theory to uncover practices that might facilitate these transitions. For example, during one program, called Adjust, international students are encouraged to consider how their strengths and interests are relevant to their future aspirations.  According to adjustment theory, this exercise should enhance their receptivity to diverse experiences and facilitate their adjustment.    </w:t>
            </w:r>
          </w:p>
        </w:tc>
      </w:tr>
      <w:tr w:rsidR="00D23A42" w:rsidRPr="00D23A42" w14:paraId="6E2186D7" w14:textId="77777777" w:rsidTr="00F86597">
        <w:trPr>
          <w:trHeight w:val="279"/>
        </w:trPr>
        <w:tc>
          <w:tcPr>
            <w:tcW w:w="4960" w:type="dxa"/>
            <w:shd w:val="clear" w:color="auto" w:fill="D9D9D9" w:themeFill="background1" w:themeFillShade="D9"/>
          </w:tcPr>
          <w:p w14:paraId="5D28CCC5" w14:textId="77777777" w:rsidR="00D23A42" w:rsidRPr="00D23A42" w:rsidRDefault="00D23A42" w:rsidP="00595EFE">
            <w:pPr>
              <w:spacing w:line="276" w:lineRule="auto"/>
              <w:rPr>
                <w:rFonts w:cstheme="majorHAnsi"/>
              </w:rPr>
            </w:pPr>
            <w:r w:rsidRPr="00D23A42">
              <w:rPr>
                <w:rFonts w:cstheme="majorHAnsi"/>
              </w:rPr>
              <w:t>Highlight the limitations of these attempts—as well as purported solutions to these limitations</w:t>
            </w:r>
          </w:p>
        </w:tc>
        <w:tc>
          <w:tcPr>
            <w:tcW w:w="4250" w:type="dxa"/>
            <w:shd w:val="clear" w:color="auto" w:fill="D9D9D9" w:themeFill="background1" w:themeFillShade="D9"/>
          </w:tcPr>
          <w:p w14:paraId="01448FA4" w14:textId="77777777" w:rsidR="00D23A42" w:rsidRPr="00D23A42" w:rsidRDefault="00D23A42" w:rsidP="00595EFE">
            <w:pPr>
              <w:spacing w:line="276" w:lineRule="auto"/>
              <w:rPr>
                <w:rFonts w:cstheme="majorHAnsi"/>
              </w:rPr>
            </w:pPr>
            <w:r w:rsidRPr="00D23A42">
              <w:rPr>
                <w:rFonts w:cstheme="majorHAnsi"/>
              </w:rPr>
              <w:t xml:space="preserve">Unfortunately, this program seems to benefit undergraduate or postgraduate coursework students but not HDR candidates.  HDR candidates experience some challenges that are specific to their status, such as feelings of isolation not only from their family but from peers as well.  </w:t>
            </w:r>
          </w:p>
          <w:p w14:paraId="3E473389" w14:textId="77777777" w:rsidR="00D23A42" w:rsidRPr="00D23A42" w:rsidRDefault="00D23A42" w:rsidP="00595EFE">
            <w:pPr>
              <w:spacing w:line="276" w:lineRule="auto"/>
              <w:rPr>
                <w:rFonts w:cstheme="majorHAnsi"/>
              </w:rPr>
            </w:pPr>
          </w:p>
          <w:p w14:paraId="4C90E803" w14:textId="77777777" w:rsidR="00D23A42" w:rsidRPr="00D23A42" w:rsidRDefault="00D23A42" w:rsidP="00595EFE">
            <w:pPr>
              <w:spacing w:line="276" w:lineRule="auto"/>
              <w:rPr>
                <w:rFonts w:cstheme="majorHAnsi"/>
              </w:rPr>
            </w:pPr>
            <w:r w:rsidRPr="00D23A42">
              <w:rPr>
                <w:rFonts w:cstheme="majorHAnsi"/>
              </w:rPr>
              <w:t xml:space="preserve">Several organizations have delivered programs that redress this isolation from peers.  For example, one organization developed an app that helps international HDR candidates, from many universities, connect to peers in their city and discipline. </w:t>
            </w:r>
          </w:p>
        </w:tc>
      </w:tr>
      <w:tr w:rsidR="00D23A42" w:rsidRPr="00D23A42" w14:paraId="67C68530" w14:textId="77777777" w:rsidTr="00F86597">
        <w:trPr>
          <w:trHeight w:val="1869"/>
        </w:trPr>
        <w:tc>
          <w:tcPr>
            <w:tcW w:w="4960" w:type="dxa"/>
            <w:shd w:val="clear" w:color="auto" w:fill="D9D9D9" w:themeFill="background1" w:themeFillShade="D9"/>
          </w:tcPr>
          <w:p w14:paraId="173ED873" w14:textId="77777777" w:rsidR="00D23A42" w:rsidRPr="00D23A42" w:rsidRDefault="00D23A42" w:rsidP="00595EFE">
            <w:pPr>
              <w:spacing w:line="276" w:lineRule="auto"/>
              <w:rPr>
                <w:rFonts w:cstheme="majorHAnsi"/>
              </w:rPr>
            </w:pPr>
            <w:r w:rsidRPr="00D23A42">
              <w:rPr>
                <w:rFonts w:cstheme="majorHAnsi"/>
              </w:rPr>
              <w:t>Outline the limitations of these solutions—especially limitations that justify your study—such as how</w:t>
            </w:r>
          </w:p>
          <w:p w14:paraId="61026E72" w14:textId="77777777" w:rsidR="00D23A42" w:rsidRPr="00D23A42" w:rsidRDefault="00D23A42" w:rsidP="00595EFE">
            <w:pPr>
              <w:spacing w:line="276" w:lineRule="auto"/>
              <w:rPr>
                <w:rFonts w:cstheme="majorHAnsi"/>
              </w:rPr>
            </w:pPr>
          </w:p>
          <w:p w14:paraId="3553EDDF" w14:textId="77777777" w:rsidR="00D23A42" w:rsidRPr="00D23A42" w:rsidRDefault="00D23A42" w:rsidP="00595EFE">
            <w:pPr>
              <w:pStyle w:val="ListParagraph"/>
              <w:numPr>
                <w:ilvl w:val="0"/>
                <w:numId w:val="18"/>
              </w:numPr>
              <w:spacing w:before="0" w:after="0" w:line="276" w:lineRule="auto"/>
              <w:rPr>
                <w:rFonts w:cstheme="majorHAnsi"/>
              </w:rPr>
            </w:pPr>
            <w:r w:rsidRPr="00D23A42">
              <w:rPr>
                <w:rFonts w:cstheme="majorHAnsi"/>
              </w:rPr>
              <w:t>past solutions have not been applied to the community or setting that you want study</w:t>
            </w:r>
          </w:p>
          <w:p w14:paraId="6FD95169" w14:textId="77777777" w:rsidR="00D23A42" w:rsidRPr="00D23A42" w:rsidRDefault="00D23A42" w:rsidP="00595EFE">
            <w:pPr>
              <w:pStyle w:val="ListParagraph"/>
              <w:numPr>
                <w:ilvl w:val="0"/>
                <w:numId w:val="18"/>
              </w:numPr>
              <w:spacing w:before="0" w:after="0" w:line="276" w:lineRule="auto"/>
              <w:rPr>
                <w:rFonts w:cstheme="majorHAnsi"/>
              </w:rPr>
            </w:pPr>
            <w:r w:rsidRPr="00D23A42">
              <w:rPr>
                <w:rFonts w:cstheme="majorHAnsi"/>
              </w:rPr>
              <w:t>the community or setting might benefit from a distinct solution or perspective</w:t>
            </w:r>
          </w:p>
        </w:tc>
        <w:tc>
          <w:tcPr>
            <w:tcW w:w="4250" w:type="dxa"/>
            <w:shd w:val="clear" w:color="auto" w:fill="D9D9D9" w:themeFill="background1" w:themeFillShade="D9"/>
          </w:tcPr>
          <w:p w14:paraId="7F151B55" w14:textId="77777777" w:rsidR="00D23A42" w:rsidRPr="00D23A42" w:rsidRDefault="00D23A42" w:rsidP="00595EFE">
            <w:pPr>
              <w:spacing w:line="276" w:lineRule="auto"/>
              <w:rPr>
                <w:rFonts w:cstheme="majorHAnsi"/>
              </w:rPr>
            </w:pPr>
            <w:r w:rsidRPr="00D23A42">
              <w:rPr>
                <w:rFonts w:cstheme="majorHAnsi"/>
              </w:rPr>
              <w:t xml:space="preserve">Nevertheless, as research shows, these opportunities do not seem to diminish the impact of challenging supervisory relationships on wellbeing.  If students do not feel their supervisors are unsupportive, the benefits of other initiatives tend to be negligible.  </w:t>
            </w:r>
          </w:p>
        </w:tc>
      </w:tr>
      <w:tr w:rsidR="00D23A42" w:rsidRPr="00D23A42" w14:paraId="4C31DC6C" w14:textId="77777777" w:rsidTr="00F86597">
        <w:trPr>
          <w:trHeight w:val="279"/>
        </w:trPr>
        <w:tc>
          <w:tcPr>
            <w:tcW w:w="4960" w:type="dxa"/>
            <w:shd w:val="clear" w:color="auto" w:fill="D9D9D9" w:themeFill="background1" w:themeFillShade="D9"/>
          </w:tcPr>
          <w:p w14:paraId="45F05F46" w14:textId="77777777" w:rsidR="00D23A42" w:rsidRPr="00D23A42" w:rsidRDefault="00D23A42" w:rsidP="00595EFE">
            <w:pPr>
              <w:spacing w:line="276" w:lineRule="auto"/>
              <w:rPr>
                <w:rFonts w:cstheme="majorHAnsi"/>
              </w:rPr>
            </w:pPr>
            <w:r w:rsidRPr="00D23A42">
              <w:rPr>
                <w:rFonts w:cstheme="majorHAnsi"/>
              </w:rPr>
              <w:t>Delineate the purpose, goals, aims, or research questions of your study</w:t>
            </w:r>
          </w:p>
          <w:p w14:paraId="3183DC4B" w14:textId="77777777" w:rsidR="00D23A42" w:rsidRPr="00D23A42" w:rsidRDefault="00D23A42" w:rsidP="00595EFE">
            <w:pPr>
              <w:spacing w:line="276" w:lineRule="auto"/>
              <w:rPr>
                <w:rFonts w:cstheme="majorHAnsi"/>
              </w:rPr>
            </w:pPr>
          </w:p>
          <w:p w14:paraId="2AA6F740" w14:textId="77777777" w:rsidR="00D23A42" w:rsidRPr="00D23A42" w:rsidRDefault="00D23A42" w:rsidP="00595EFE">
            <w:pPr>
              <w:pStyle w:val="ListParagraph"/>
              <w:numPr>
                <w:ilvl w:val="0"/>
                <w:numId w:val="19"/>
              </w:numPr>
              <w:spacing w:before="0" w:after="0" w:line="276" w:lineRule="auto"/>
              <w:rPr>
                <w:rFonts w:cstheme="majorHAnsi"/>
              </w:rPr>
            </w:pPr>
            <w:r w:rsidRPr="00D23A42">
              <w:rPr>
                <w:rFonts w:cstheme="majorHAnsi"/>
              </w:rPr>
              <w:t>perhaps specify how this study diverges from past research</w:t>
            </w:r>
          </w:p>
        </w:tc>
        <w:tc>
          <w:tcPr>
            <w:tcW w:w="4250" w:type="dxa"/>
            <w:shd w:val="clear" w:color="auto" w:fill="D9D9D9" w:themeFill="background1" w:themeFillShade="D9"/>
          </w:tcPr>
          <w:p w14:paraId="62680919" w14:textId="77777777" w:rsidR="00D23A42" w:rsidRPr="00D23A42" w:rsidRDefault="00D23A42" w:rsidP="00595EFE">
            <w:pPr>
              <w:spacing w:line="276" w:lineRule="auto"/>
              <w:rPr>
                <w:rFonts w:cstheme="majorHAnsi"/>
              </w:rPr>
            </w:pPr>
            <w:r w:rsidRPr="00D23A42">
              <w:rPr>
                <w:rFonts w:cstheme="majorHAnsi"/>
              </w:rPr>
              <w:t xml:space="preserve">The purpose of this study was to identify discrepancies between the initiatives that universities have implemented to assist international HDR candidates and the needs or preferences of these students.  Previous studies have not explored whether university practices resonate with the needs of these students.  </w:t>
            </w:r>
          </w:p>
        </w:tc>
      </w:tr>
    </w:tbl>
    <w:p w14:paraId="2FE1FAFE" w14:textId="77777777" w:rsidR="00D23A42" w:rsidRPr="00D23A42" w:rsidRDefault="00D23A42" w:rsidP="00595EFE">
      <w:pPr>
        <w:spacing w:line="276" w:lineRule="auto"/>
        <w:rPr>
          <w:rFonts w:cstheme="majorHAnsi"/>
          <w:noProof/>
          <w:szCs w:val="22"/>
        </w:rPr>
      </w:pPr>
    </w:p>
    <w:p w14:paraId="0B66C15C" w14:textId="77777777" w:rsidR="00D23A42" w:rsidRPr="00D23A42" w:rsidRDefault="00D23A42" w:rsidP="00595EFE">
      <w:pPr>
        <w:spacing w:line="276" w:lineRule="auto"/>
        <w:rPr>
          <w:rFonts w:cstheme="majorHAnsi"/>
          <w:noProof/>
          <w:szCs w:val="22"/>
        </w:rPr>
      </w:pPr>
    </w:p>
    <w:p w14:paraId="0014AD29" w14:textId="677F85F5" w:rsidR="00D23A42" w:rsidRDefault="00D23A42" w:rsidP="00595EFE">
      <w:pPr>
        <w:spacing w:line="276" w:lineRule="auto"/>
        <w:rPr>
          <w:rFonts w:cstheme="majorHAnsi"/>
          <w:noProof/>
          <w:szCs w:val="22"/>
        </w:rPr>
      </w:pPr>
    </w:p>
    <w:p w14:paraId="2242E8BD" w14:textId="7BE7613D" w:rsidR="00F86597" w:rsidRDefault="00F86597" w:rsidP="00595EFE">
      <w:pPr>
        <w:spacing w:line="276" w:lineRule="auto"/>
        <w:rPr>
          <w:rFonts w:cstheme="majorHAnsi"/>
          <w:noProof/>
          <w:szCs w:val="22"/>
        </w:rPr>
      </w:pPr>
    </w:p>
    <w:p w14:paraId="768A6568" w14:textId="3661378D" w:rsidR="00F86597" w:rsidRDefault="00F86597" w:rsidP="00595EFE">
      <w:pPr>
        <w:spacing w:line="276" w:lineRule="auto"/>
        <w:rPr>
          <w:rFonts w:cstheme="majorHAnsi"/>
          <w:noProof/>
          <w:szCs w:val="22"/>
        </w:rPr>
      </w:pPr>
    </w:p>
    <w:p w14:paraId="4A9CDDEF" w14:textId="7EFAFF20" w:rsidR="00F86597" w:rsidRDefault="00F86597" w:rsidP="00595EFE">
      <w:pPr>
        <w:spacing w:line="276" w:lineRule="auto"/>
        <w:rPr>
          <w:rFonts w:cstheme="majorHAnsi"/>
          <w:noProof/>
          <w:szCs w:val="22"/>
        </w:rPr>
      </w:pPr>
    </w:p>
    <w:p w14:paraId="7E1A5EA4" w14:textId="77777777" w:rsidR="00F86597" w:rsidRPr="00D23A42" w:rsidRDefault="00F86597" w:rsidP="00595EFE">
      <w:pPr>
        <w:spacing w:line="276" w:lineRule="auto"/>
        <w:rPr>
          <w:rFonts w:cstheme="majorHAnsi"/>
          <w:noProof/>
          <w:szCs w:val="22"/>
        </w:rPr>
      </w:pPr>
    </w:p>
    <w:p w14:paraId="5EFE7ED7" w14:textId="08287EAE" w:rsidR="00D23A42" w:rsidRPr="00F86597" w:rsidRDefault="00F86597" w:rsidP="00595EFE">
      <w:pPr>
        <w:spacing w:line="276" w:lineRule="auto"/>
        <w:rPr>
          <w:rFonts w:cstheme="majorHAnsi"/>
          <w:b/>
          <w:noProof/>
          <w:sz w:val="28"/>
          <w:szCs w:val="28"/>
        </w:rPr>
      </w:pPr>
      <w:r w:rsidRPr="00F86597">
        <w:rPr>
          <w:rFonts w:cstheme="majorHAnsi"/>
          <w:b/>
          <w:noProof/>
          <w:sz w:val="28"/>
          <w:szCs w:val="28"/>
        </w:rPr>
        <w:t>Method</w:t>
      </w:r>
    </w:p>
    <w:p w14:paraId="31622E7F" w14:textId="77777777" w:rsidR="00F86597" w:rsidRDefault="00D23A42" w:rsidP="00595EFE">
      <w:pPr>
        <w:spacing w:line="276" w:lineRule="auto"/>
        <w:rPr>
          <w:rFonts w:cstheme="majorHAnsi"/>
          <w:b/>
          <w:noProof/>
          <w:szCs w:val="22"/>
        </w:rPr>
      </w:pPr>
      <w:r w:rsidRPr="00D23A42">
        <w:rPr>
          <w:rFonts w:cstheme="majorHAnsi"/>
          <w:b/>
          <w:noProof/>
          <w:szCs w:val="22"/>
        </w:rPr>
        <w:tab/>
      </w:r>
    </w:p>
    <w:p w14:paraId="44A0CA59" w14:textId="77777777" w:rsidR="00F86597" w:rsidRDefault="00F86597" w:rsidP="00595EFE">
      <w:pPr>
        <w:spacing w:line="276" w:lineRule="auto"/>
        <w:rPr>
          <w:rFonts w:cstheme="majorHAnsi"/>
          <w:b/>
          <w:noProof/>
          <w:szCs w:val="22"/>
        </w:rPr>
      </w:pPr>
    </w:p>
    <w:p w14:paraId="6454DBC4" w14:textId="1E9E9402" w:rsidR="00D23A42" w:rsidRPr="00D23A42" w:rsidRDefault="00D23A42" w:rsidP="00595EFE">
      <w:pPr>
        <w:spacing w:line="276" w:lineRule="auto"/>
        <w:ind w:firstLine="720"/>
        <w:rPr>
          <w:rFonts w:cstheme="majorHAnsi"/>
          <w:b/>
          <w:noProof/>
          <w:szCs w:val="22"/>
        </w:rPr>
      </w:pPr>
      <w:r w:rsidRPr="00D23A42">
        <w:rPr>
          <w:rFonts w:cstheme="majorHAnsi"/>
          <w:noProof/>
          <w:szCs w:val="22"/>
        </w:rPr>
        <w:t xml:space="preserve">The method tends to be longer in qualitative studies than quantitative studies.  Specifically, besides outlining the actual procedures, qualitative researchers often write quite a few paragraphs that delineate and justify the theoretical perspective, the methodology, and the procedures that applied to enhance the integrity of their conclusions. </w:t>
      </w:r>
    </w:p>
    <w:p w14:paraId="267FC9FE" w14:textId="77777777" w:rsidR="00D23A42" w:rsidRPr="00D23A42" w:rsidRDefault="00D23A42" w:rsidP="00595EFE">
      <w:pPr>
        <w:spacing w:line="276" w:lineRule="auto"/>
        <w:rPr>
          <w:rFonts w:cstheme="majorHAnsi"/>
          <w:noProof/>
          <w:szCs w:val="22"/>
        </w:rPr>
      </w:pPr>
    </w:p>
    <w:tbl>
      <w:tblPr>
        <w:tblStyle w:val="TableGrid"/>
        <w:tblW w:w="918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790"/>
        <w:gridCol w:w="4394"/>
      </w:tblGrid>
      <w:tr w:rsidR="00D23A42" w:rsidRPr="00D23A42" w14:paraId="25C5E117" w14:textId="77777777" w:rsidTr="00F86597">
        <w:trPr>
          <w:trHeight w:val="304"/>
        </w:trPr>
        <w:tc>
          <w:tcPr>
            <w:tcW w:w="4790" w:type="dxa"/>
            <w:shd w:val="clear" w:color="auto" w:fill="C6EBD6" w:themeFill="accent5" w:themeFillTint="66"/>
          </w:tcPr>
          <w:p w14:paraId="0F74DC4F" w14:textId="77777777" w:rsidR="00D23A42" w:rsidRPr="00D23A42" w:rsidRDefault="00D23A42" w:rsidP="00595EFE">
            <w:pPr>
              <w:tabs>
                <w:tab w:val="left" w:pos="592"/>
                <w:tab w:val="center" w:pos="1082"/>
              </w:tabs>
              <w:spacing w:line="276" w:lineRule="auto"/>
              <w:jc w:val="center"/>
              <w:rPr>
                <w:rFonts w:cstheme="majorHAnsi"/>
                <w:b/>
                <w:lang w:val="en-AU"/>
              </w:rPr>
            </w:pPr>
            <w:r w:rsidRPr="00D23A42">
              <w:rPr>
                <w:rFonts w:cstheme="majorHAnsi"/>
              </w:rPr>
              <w:t>Information to include</w:t>
            </w:r>
          </w:p>
        </w:tc>
        <w:tc>
          <w:tcPr>
            <w:tcW w:w="4394" w:type="dxa"/>
            <w:shd w:val="clear" w:color="auto" w:fill="C6EBD6" w:themeFill="accent5" w:themeFillTint="66"/>
          </w:tcPr>
          <w:p w14:paraId="11347DAC" w14:textId="77777777" w:rsidR="00D23A42" w:rsidRPr="00D23A42" w:rsidRDefault="00D23A42" w:rsidP="00595EFE">
            <w:pPr>
              <w:spacing w:line="276" w:lineRule="auto"/>
              <w:jc w:val="center"/>
              <w:rPr>
                <w:rFonts w:cstheme="majorHAnsi"/>
              </w:rPr>
            </w:pPr>
            <w:r w:rsidRPr="00D23A42">
              <w:rPr>
                <w:rFonts w:cstheme="majorHAnsi"/>
              </w:rPr>
              <w:t>Brief example</w:t>
            </w:r>
          </w:p>
        </w:tc>
      </w:tr>
      <w:tr w:rsidR="00D23A42" w:rsidRPr="00D23A42" w14:paraId="72A90555" w14:textId="77777777" w:rsidTr="00F86597">
        <w:trPr>
          <w:trHeight w:val="304"/>
        </w:trPr>
        <w:tc>
          <w:tcPr>
            <w:tcW w:w="4790" w:type="dxa"/>
            <w:shd w:val="clear" w:color="auto" w:fill="D9D9D9" w:themeFill="background1" w:themeFillShade="D9"/>
          </w:tcPr>
          <w:p w14:paraId="3358EC46" w14:textId="77777777" w:rsidR="00D23A42" w:rsidRPr="00D23A42" w:rsidRDefault="00D23A42" w:rsidP="00595EFE">
            <w:pPr>
              <w:spacing w:line="276" w:lineRule="auto"/>
              <w:rPr>
                <w:rFonts w:cstheme="majorHAnsi"/>
                <w:b/>
              </w:rPr>
            </w:pPr>
            <w:r w:rsidRPr="00D23A42">
              <w:rPr>
                <w:rFonts w:cstheme="majorHAnsi"/>
                <w:b/>
              </w:rPr>
              <w:t>Overview of the method</w:t>
            </w:r>
            <w:r w:rsidRPr="00D23A42">
              <w:rPr>
                <w:rFonts w:cstheme="majorHAnsi"/>
              </w:rPr>
              <w:t xml:space="preserve">     </w:t>
            </w:r>
          </w:p>
        </w:tc>
        <w:tc>
          <w:tcPr>
            <w:tcW w:w="4394" w:type="dxa"/>
            <w:shd w:val="clear" w:color="auto" w:fill="D9D9D9" w:themeFill="background1" w:themeFillShade="D9"/>
          </w:tcPr>
          <w:p w14:paraId="756D06C1" w14:textId="77777777" w:rsidR="00D23A42" w:rsidRPr="00D23A42" w:rsidRDefault="00D23A42" w:rsidP="00595EFE">
            <w:pPr>
              <w:spacing w:line="276" w:lineRule="auto"/>
              <w:rPr>
                <w:rFonts w:cstheme="majorHAnsi"/>
              </w:rPr>
            </w:pPr>
            <w:r w:rsidRPr="00D23A42">
              <w:rPr>
                <w:rFonts w:cstheme="majorHAnsi"/>
              </w:rPr>
              <w:t xml:space="preserve">     </w:t>
            </w:r>
          </w:p>
        </w:tc>
      </w:tr>
      <w:tr w:rsidR="00D23A42" w:rsidRPr="00D23A42" w14:paraId="015EC7D7" w14:textId="77777777" w:rsidTr="00F86597">
        <w:trPr>
          <w:trHeight w:val="304"/>
        </w:trPr>
        <w:tc>
          <w:tcPr>
            <w:tcW w:w="4790" w:type="dxa"/>
            <w:shd w:val="clear" w:color="auto" w:fill="D9D9D9" w:themeFill="background1" w:themeFillShade="D9"/>
          </w:tcPr>
          <w:p w14:paraId="593E8B62" w14:textId="77777777" w:rsidR="00D23A42" w:rsidRPr="00D23A42" w:rsidRDefault="00D23A42" w:rsidP="00595EFE">
            <w:pPr>
              <w:spacing w:line="276" w:lineRule="auto"/>
              <w:rPr>
                <w:rFonts w:cstheme="majorHAnsi"/>
              </w:rPr>
            </w:pPr>
            <w:r w:rsidRPr="00D23A42">
              <w:rPr>
                <w:rFonts w:cstheme="majorHAnsi"/>
              </w:rPr>
              <w:t>Describe, and perhaps justify, the theoretical perspective, such as symbolic interactionalism     critical theory, pragmatism, or postmodernism</w:t>
            </w:r>
          </w:p>
          <w:p w14:paraId="4F761208" w14:textId="77777777" w:rsidR="00D23A42" w:rsidRPr="00D23A42" w:rsidRDefault="00D23A42" w:rsidP="00595EFE">
            <w:pPr>
              <w:spacing w:line="276" w:lineRule="auto"/>
              <w:rPr>
                <w:rFonts w:cstheme="majorHAnsi"/>
              </w:rPr>
            </w:pPr>
          </w:p>
          <w:p w14:paraId="7F9E982A" w14:textId="77777777" w:rsidR="00D23A42" w:rsidRPr="00D23A42" w:rsidRDefault="00D23A42" w:rsidP="00595EFE">
            <w:pPr>
              <w:pStyle w:val="ListParagraph"/>
              <w:numPr>
                <w:ilvl w:val="0"/>
                <w:numId w:val="19"/>
              </w:numPr>
              <w:spacing w:before="0" w:after="0" w:line="276" w:lineRule="auto"/>
              <w:rPr>
                <w:rFonts w:cstheme="majorHAnsi"/>
              </w:rPr>
            </w:pPr>
            <w:r w:rsidRPr="00D23A42">
              <w:rPr>
                <w:rFonts w:cstheme="majorHAnsi"/>
              </w:rPr>
              <w:t>Perhaps indicate how this theoretical perspective is relevant to purpose of this study</w:t>
            </w:r>
          </w:p>
        </w:tc>
        <w:tc>
          <w:tcPr>
            <w:tcW w:w="4394" w:type="dxa"/>
            <w:shd w:val="clear" w:color="auto" w:fill="D9D9D9" w:themeFill="background1" w:themeFillShade="D9"/>
          </w:tcPr>
          <w:p w14:paraId="02408C9B" w14:textId="77777777" w:rsidR="00D23A42" w:rsidRPr="00D23A42" w:rsidRDefault="00D23A42" w:rsidP="00595EFE">
            <w:pPr>
              <w:spacing w:line="276" w:lineRule="auto"/>
              <w:rPr>
                <w:rFonts w:cstheme="majorHAnsi"/>
              </w:rPr>
            </w:pPr>
            <w:r w:rsidRPr="00D23A42">
              <w:rPr>
                <w:rFonts w:cstheme="majorHAnsi"/>
              </w:rPr>
              <w:t xml:space="preserve">Critical race theory underpinned this program. This theory underscores how existing power structures could disadvantage specific races, ethnicities, or communities and is thus germane to this study.  </w:t>
            </w:r>
          </w:p>
        </w:tc>
      </w:tr>
      <w:tr w:rsidR="00D23A42" w:rsidRPr="00D23A42" w14:paraId="55094E0B" w14:textId="77777777" w:rsidTr="00F86597">
        <w:trPr>
          <w:trHeight w:val="304"/>
        </w:trPr>
        <w:tc>
          <w:tcPr>
            <w:tcW w:w="4790" w:type="dxa"/>
            <w:shd w:val="clear" w:color="auto" w:fill="D9D9D9" w:themeFill="background1" w:themeFillShade="D9"/>
          </w:tcPr>
          <w:p w14:paraId="2C25390F" w14:textId="16E7A5E8" w:rsidR="00D23A42" w:rsidRPr="00D23A42" w:rsidRDefault="00D23A42" w:rsidP="00595EFE">
            <w:pPr>
              <w:spacing w:line="276" w:lineRule="auto"/>
              <w:rPr>
                <w:rFonts w:cstheme="majorHAnsi"/>
              </w:rPr>
            </w:pPr>
            <w:r w:rsidRPr="00D23A42">
              <w:rPr>
                <w:rFonts w:cstheme="majorHAnsi"/>
              </w:rPr>
              <w:t>Describe, and perhaps justify, the methodology, such as grounded theory, case study, or ethnography</w:t>
            </w:r>
            <w:r w:rsidR="00D77564">
              <w:rPr>
                <w:rFonts w:cstheme="majorHAnsi"/>
              </w:rPr>
              <w:t xml:space="preserve"> (*)</w:t>
            </w:r>
          </w:p>
        </w:tc>
        <w:tc>
          <w:tcPr>
            <w:tcW w:w="4394" w:type="dxa"/>
            <w:shd w:val="clear" w:color="auto" w:fill="D9D9D9" w:themeFill="background1" w:themeFillShade="D9"/>
          </w:tcPr>
          <w:p w14:paraId="2B0AB688" w14:textId="77777777" w:rsidR="00D23A42" w:rsidRPr="00D23A42" w:rsidRDefault="00D23A42" w:rsidP="00595EFE">
            <w:pPr>
              <w:spacing w:line="276" w:lineRule="auto"/>
              <w:rPr>
                <w:rFonts w:cstheme="majorHAnsi"/>
              </w:rPr>
            </w:pPr>
            <w:r w:rsidRPr="00D23A42">
              <w:rPr>
                <w:rFonts w:cstheme="majorHAnsi"/>
              </w:rPr>
              <w:t xml:space="preserve">We decided to apply constructivist grounded theory to guide the collection, extraction, analysis, and interpretation of data.  This methodology was chosen because we wanted to characterize the sequence of interventions and experiences over time.     </w:t>
            </w:r>
          </w:p>
        </w:tc>
      </w:tr>
      <w:tr w:rsidR="00D23A42" w:rsidRPr="00D23A42" w14:paraId="5773F37C" w14:textId="77777777" w:rsidTr="00F86597">
        <w:trPr>
          <w:trHeight w:val="304"/>
        </w:trPr>
        <w:tc>
          <w:tcPr>
            <w:tcW w:w="4790" w:type="dxa"/>
            <w:shd w:val="clear" w:color="auto" w:fill="D9D9D9" w:themeFill="background1" w:themeFillShade="D9"/>
          </w:tcPr>
          <w:p w14:paraId="6103DAE4" w14:textId="77777777" w:rsidR="00D23A42" w:rsidRPr="00D23A42" w:rsidRDefault="00D23A42" w:rsidP="00595EFE">
            <w:pPr>
              <w:spacing w:line="276" w:lineRule="auto"/>
              <w:rPr>
                <w:rFonts w:cstheme="majorHAnsi"/>
                <w:b/>
              </w:rPr>
            </w:pPr>
          </w:p>
          <w:p w14:paraId="6BF14BB8" w14:textId="77777777" w:rsidR="00D23A42" w:rsidRPr="00D23A42" w:rsidRDefault="00D23A42" w:rsidP="00595EFE">
            <w:pPr>
              <w:spacing w:line="276" w:lineRule="auto"/>
              <w:rPr>
                <w:rFonts w:cstheme="majorHAnsi"/>
                <w:b/>
              </w:rPr>
            </w:pPr>
            <w:r w:rsidRPr="00D23A42">
              <w:rPr>
                <w:rFonts w:cstheme="majorHAnsi"/>
                <w:b/>
              </w:rPr>
              <w:t>Research position statement</w:t>
            </w:r>
          </w:p>
        </w:tc>
        <w:tc>
          <w:tcPr>
            <w:tcW w:w="4394" w:type="dxa"/>
            <w:shd w:val="clear" w:color="auto" w:fill="D9D9D9" w:themeFill="background1" w:themeFillShade="D9"/>
          </w:tcPr>
          <w:p w14:paraId="22F2CB74" w14:textId="77777777" w:rsidR="00D23A42" w:rsidRPr="00D23A42" w:rsidRDefault="00D23A42" w:rsidP="00595EFE">
            <w:pPr>
              <w:spacing w:line="276" w:lineRule="auto"/>
              <w:rPr>
                <w:rFonts w:cstheme="majorHAnsi"/>
              </w:rPr>
            </w:pPr>
          </w:p>
        </w:tc>
      </w:tr>
      <w:tr w:rsidR="00D23A42" w:rsidRPr="00D23A42" w14:paraId="1D90F673" w14:textId="77777777" w:rsidTr="00F86597">
        <w:trPr>
          <w:trHeight w:val="304"/>
        </w:trPr>
        <w:tc>
          <w:tcPr>
            <w:tcW w:w="4790" w:type="dxa"/>
            <w:shd w:val="clear" w:color="auto" w:fill="D9D9D9" w:themeFill="background1" w:themeFillShade="D9"/>
          </w:tcPr>
          <w:p w14:paraId="1650CDCA" w14:textId="77777777" w:rsidR="00D23A42" w:rsidRPr="00D23A42" w:rsidRDefault="00D23A42" w:rsidP="00595EFE">
            <w:pPr>
              <w:spacing w:line="276" w:lineRule="auto"/>
              <w:rPr>
                <w:rFonts w:cstheme="majorHAnsi"/>
              </w:rPr>
            </w:pPr>
            <w:r w:rsidRPr="00D23A42">
              <w:rPr>
                <w:rFonts w:cstheme="majorHAnsi"/>
              </w:rPr>
              <w:t>Describe facets of your background that are relevant to this study.  You might refer to</w:t>
            </w:r>
          </w:p>
          <w:p w14:paraId="34F38DE2" w14:textId="77777777" w:rsidR="00D23A42" w:rsidRPr="00D23A42" w:rsidRDefault="00D23A42" w:rsidP="00595EFE">
            <w:pPr>
              <w:spacing w:line="276" w:lineRule="auto"/>
              <w:rPr>
                <w:rFonts w:cstheme="majorHAnsi"/>
              </w:rPr>
            </w:pPr>
          </w:p>
          <w:p w14:paraId="7E96E639" w14:textId="77777777" w:rsidR="00D23A42" w:rsidRPr="00D23A42" w:rsidRDefault="00D23A42" w:rsidP="00595EFE">
            <w:pPr>
              <w:pStyle w:val="ListParagraph"/>
              <w:numPr>
                <w:ilvl w:val="0"/>
                <w:numId w:val="19"/>
              </w:numPr>
              <w:spacing w:before="0" w:after="0" w:line="276" w:lineRule="auto"/>
              <w:rPr>
                <w:rFonts w:cstheme="majorHAnsi"/>
              </w:rPr>
            </w:pPr>
            <w:r w:rsidRPr="00D23A42">
              <w:rPr>
                <w:rFonts w:cstheme="majorHAnsi"/>
              </w:rPr>
              <w:t>your culture or demographics</w:t>
            </w:r>
          </w:p>
          <w:p w14:paraId="7E0B11B6" w14:textId="6F8AF0EA" w:rsidR="00D23A42" w:rsidRPr="00D23A42" w:rsidRDefault="00D23A42" w:rsidP="00595EFE">
            <w:pPr>
              <w:pStyle w:val="ListParagraph"/>
              <w:numPr>
                <w:ilvl w:val="0"/>
                <w:numId w:val="19"/>
              </w:numPr>
              <w:spacing w:before="0" w:after="0" w:line="276" w:lineRule="auto"/>
              <w:rPr>
                <w:rFonts w:cstheme="majorHAnsi"/>
              </w:rPr>
            </w:pPr>
            <w:r w:rsidRPr="00D23A42">
              <w:rPr>
                <w:rFonts w:cstheme="majorHAnsi"/>
              </w:rPr>
              <w:t>personal adversities and experiences</w:t>
            </w:r>
            <w:r w:rsidR="00D77564">
              <w:rPr>
                <w:rFonts w:cstheme="majorHAnsi"/>
              </w:rPr>
              <w:t xml:space="preserve"> (*)</w:t>
            </w:r>
          </w:p>
          <w:p w14:paraId="21D5E624" w14:textId="766C2810" w:rsidR="00D23A42" w:rsidRDefault="00D23A42" w:rsidP="00595EFE">
            <w:pPr>
              <w:pStyle w:val="ListParagraph"/>
              <w:numPr>
                <w:ilvl w:val="0"/>
                <w:numId w:val="19"/>
              </w:numPr>
              <w:spacing w:before="0" w:after="0" w:line="276" w:lineRule="auto"/>
              <w:rPr>
                <w:rFonts w:cstheme="majorHAnsi"/>
              </w:rPr>
            </w:pPr>
            <w:r w:rsidRPr="00D23A42">
              <w:rPr>
                <w:rFonts w:cstheme="majorHAnsi"/>
              </w:rPr>
              <w:t>your career or skills</w:t>
            </w:r>
            <w:r w:rsidR="00D77564">
              <w:rPr>
                <w:rFonts w:cstheme="majorHAnsi"/>
              </w:rPr>
              <w:t xml:space="preserve"> (*)</w:t>
            </w:r>
          </w:p>
          <w:p w14:paraId="09B380CF" w14:textId="118AB57F" w:rsidR="00D77564" w:rsidRPr="00D77564" w:rsidRDefault="00F94E2A" w:rsidP="00D77564">
            <w:pPr>
              <w:pStyle w:val="ListParagraph"/>
              <w:numPr>
                <w:ilvl w:val="0"/>
                <w:numId w:val="19"/>
              </w:numPr>
              <w:spacing w:before="0" w:after="0" w:line="276" w:lineRule="auto"/>
              <w:rPr>
                <w:rFonts w:cstheme="majorHAnsi"/>
              </w:rPr>
            </w:pPr>
            <w:r>
              <w:rPr>
                <w:rFonts w:cstheme="majorHAnsi"/>
              </w:rPr>
              <w:t>your credentials</w:t>
            </w:r>
            <w:r w:rsidR="00DD5AD2">
              <w:rPr>
                <w:rFonts w:cstheme="majorHAnsi"/>
              </w:rPr>
              <w:t xml:space="preserve"> (*)</w:t>
            </w:r>
          </w:p>
        </w:tc>
        <w:tc>
          <w:tcPr>
            <w:tcW w:w="4394" w:type="dxa"/>
            <w:shd w:val="clear" w:color="auto" w:fill="D9D9D9" w:themeFill="background1" w:themeFillShade="D9"/>
          </w:tcPr>
          <w:p w14:paraId="46614B42" w14:textId="756C3BD5" w:rsidR="00D23A42" w:rsidRPr="00D23A42" w:rsidRDefault="00D23A42" w:rsidP="00595EFE">
            <w:pPr>
              <w:spacing w:line="276" w:lineRule="auto"/>
              <w:rPr>
                <w:rFonts w:cstheme="majorHAnsi"/>
              </w:rPr>
            </w:pPr>
            <w:r w:rsidRPr="00D23A42">
              <w:rPr>
                <w:rFonts w:cstheme="majorHAnsi"/>
              </w:rPr>
              <w:t xml:space="preserve">Dr David Madeup, </w:t>
            </w:r>
            <w:r w:rsidR="002A2FB7">
              <w:rPr>
                <w:rFonts w:cstheme="majorHAnsi"/>
              </w:rPr>
              <w:t xml:space="preserve">PhD, </w:t>
            </w:r>
            <w:r w:rsidRPr="00D23A42">
              <w:rPr>
                <w:rFonts w:cstheme="majorHAnsi"/>
              </w:rPr>
              <w:t xml:space="preserve">the lead investigator, became concerned about the support of International HDR candidates after conducting a survey into their needs, as part of my role as Dean of Graduate Studies.  He then met with several distressed students and learned that some previous initiatives had actually magnified their problems.       </w:t>
            </w:r>
          </w:p>
        </w:tc>
      </w:tr>
      <w:tr w:rsidR="00D23A42" w:rsidRPr="00D23A42" w14:paraId="4371D272" w14:textId="77777777" w:rsidTr="00F86597">
        <w:trPr>
          <w:trHeight w:val="304"/>
        </w:trPr>
        <w:tc>
          <w:tcPr>
            <w:tcW w:w="4790" w:type="dxa"/>
            <w:shd w:val="clear" w:color="auto" w:fill="D9D9D9" w:themeFill="background1" w:themeFillShade="D9"/>
          </w:tcPr>
          <w:p w14:paraId="5D4B5A97" w14:textId="77777777" w:rsidR="00D23A42" w:rsidRPr="00D23A42" w:rsidRDefault="00D23A42" w:rsidP="00595EFE">
            <w:pPr>
              <w:spacing w:line="276" w:lineRule="auto"/>
              <w:rPr>
                <w:rFonts w:cstheme="majorHAnsi"/>
              </w:rPr>
            </w:pPr>
            <w:r w:rsidRPr="00D23A42">
              <w:rPr>
                <w:rFonts w:cstheme="majorHAnsi"/>
              </w:rPr>
              <w:t xml:space="preserve">Clarify how this background shaped your preconceptions about the topic you want to study. </w:t>
            </w:r>
            <w:r w:rsidRPr="00D23A42">
              <w:rPr>
                <w:rFonts w:cstheme="majorHAnsi"/>
              </w:rPr>
              <w:lastRenderedPageBreak/>
              <w:t xml:space="preserve">That is, specify the assumptions you had formed before you collected data </w:t>
            </w:r>
          </w:p>
        </w:tc>
        <w:tc>
          <w:tcPr>
            <w:tcW w:w="4394" w:type="dxa"/>
            <w:shd w:val="clear" w:color="auto" w:fill="D9D9D9" w:themeFill="background1" w:themeFillShade="D9"/>
          </w:tcPr>
          <w:p w14:paraId="2EDF3144" w14:textId="77777777" w:rsidR="00D23A42" w:rsidRPr="00D23A42" w:rsidRDefault="00D23A42" w:rsidP="00595EFE">
            <w:pPr>
              <w:spacing w:line="276" w:lineRule="auto"/>
              <w:rPr>
                <w:rFonts w:cstheme="majorHAnsi"/>
              </w:rPr>
            </w:pPr>
            <w:r w:rsidRPr="00D23A42">
              <w:rPr>
                <w:rFonts w:cstheme="majorHAnsi"/>
              </w:rPr>
              <w:lastRenderedPageBreak/>
              <w:t xml:space="preserve">Because Dr Madeup  was exposed to this distress, the ensuing feelings and emotions he </w:t>
            </w:r>
            <w:r w:rsidRPr="00D23A42">
              <w:rPr>
                <w:rFonts w:cstheme="majorHAnsi"/>
              </w:rPr>
              <w:lastRenderedPageBreak/>
              <w:t xml:space="preserve">experienced could bias his attention towards the inadequacies of existing programs.    </w:t>
            </w:r>
          </w:p>
        </w:tc>
      </w:tr>
      <w:tr w:rsidR="00D23A42" w:rsidRPr="00D23A42" w14:paraId="49CD8F8F" w14:textId="77777777" w:rsidTr="00F86597">
        <w:trPr>
          <w:trHeight w:val="304"/>
        </w:trPr>
        <w:tc>
          <w:tcPr>
            <w:tcW w:w="4790" w:type="dxa"/>
            <w:shd w:val="clear" w:color="auto" w:fill="D9D9D9" w:themeFill="background1" w:themeFillShade="D9"/>
          </w:tcPr>
          <w:p w14:paraId="00A349F7" w14:textId="77777777" w:rsidR="00D23A42" w:rsidRPr="00D23A42" w:rsidRDefault="00D23A42" w:rsidP="00595EFE">
            <w:pPr>
              <w:spacing w:line="276" w:lineRule="auto"/>
              <w:rPr>
                <w:rFonts w:cstheme="majorHAnsi"/>
              </w:rPr>
            </w:pPr>
            <w:r w:rsidRPr="00D23A42">
              <w:rPr>
                <w:rFonts w:cstheme="majorHAnsi"/>
              </w:rPr>
              <w:lastRenderedPageBreak/>
              <w:t>Specify how you attempted to diminish the extent to which these assumptions biased your study.  You might refer to</w:t>
            </w:r>
          </w:p>
          <w:p w14:paraId="13594773" w14:textId="77777777" w:rsidR="00D23A42" w:rsidRPr="00D23A42" w:rsidRDefault="00D23A42" w:rsidP="00595EFE">
            <w:pPr>
              <w:spacing w:line="276" w:lineRule="auto"/>
              <w:rPr>
                <w:rFonts w:cstheme="majorHAnsi"/>
              </w:rPr>
            </w:pPr>
          </w:p>
          <w:p w14:paraId="6316BB87" w14:textId="77777777" w:rsidR="00D23A42" w:rsidRPr="00D23A42" w:rsidRDefault="00D23A42" w:rsidP="00595EFE">
            <w:pPr>
              <w:pStyle w:val="ListParagraph"/>
              <w:numPr>
                <w:ilvl w:val="0"/>
                <w:numId w:val="20"/>
              </w:numPr>
              <w:spacing w:before="0" w:after="0" w:line="276" w:lineRule="auto"/>
              <w:rPr>
                <w:rFonts w:cstheme="majorHAnsi"/>
              </w:rPr>
            </w:pPr>
            <w:r w:rsidRPr="00D23A42">
              <w:rPr>
                <w:rFonts w:cstheme="majorHAnsi"/>
              </w:rPr>
              <w:t>seeking data that contradicts your beliefs</w:t>
            </w:r>
          </w:p>
          <w:p w14:paraId="7A250A96" w14:textId="77777777" w:rsidR="00D23A42" w:rsidRPr="00D23A42" w:rsidRDefault="00D23A42" w:rsidP="00595EFE">
            <w:pPr>
              <w:pStyle w:val="ListParagraph"/>
              <w:numPr>
                <w:ilvl w:val="0"/>
                <w:numId w:val="20"/>
              </w:numPr>
              <w:spacing w:before="0" w:after="0" w:line="276" w:lineRule="auto"/>
              <w:rPr>
                <w:rFonts w:cstheme="majorHAnsi"/>
              </w:rPr>
            </w:pPr>
            <w:r w:rsidRPr="00D23A42">
              <w:rPr>
                <w:rFonts w:cstheme="majorHAnsi"/>
              </w:rPr>
              <w:t>organizing other researchers to check your coding and interpretations</w:t>
            </w:r>
          </w:p>
          <w:p w14:paraId="7A140B3C" w14:textId="77777777" w:rsidR="00D23A42" w:rsidRPr="00D23A42" w:rsidRDefault="00D23A42" w:rsidP="00595EFE">
            <w:pPr>
              <w:pStyle w:val="ListParagraph"/>
              <w:numPr>
                <w:ilvl w:val="0"/>
                <w:numId w:val="20"/>
              </w:numPr>
              <w:spacing w:before="0" w:after="0" w:line="276" w:lineRule="auto"/>
              <w:rPr>
                <w:rFonts w:cstheme="majorHAnsi"/>
              </w:rPr>
            </w:pPr>
            <w:r w:rsidRPr="00D23A42">
              <w:rPr>
                <w:rFonts w:cstheme="majorHAnsi"/>
              </w:rPr>
              <w:t>questioning the accuracy of your assumptions</w:t>
            </w:r>
          </w:p>
          <w:p w14:paraId="6DFFE89E" w14:textId="77777777" w:rsidR="00D23A42" w:rsidRPr="00D23A42" w:rsidRDefault="00D23A42" w:rsidP="00595EFE">
            <w:pPr>
              <w:pStyle w:val="ListParagraph"/>
              <w:numPr>
                <w:ilvl w:val="0"/>
                <w:numId w:val="20"/>
              </w:numPr>
              <w:spacing w:before="0" w:after="0" w:line="276" w:lineRule="auto"/>
              <w:rPr>
                <w:rFonts w:cstheme="majorHAnsi"/>
              </w:rPr>
            </w:pPr>
            <w:r w:rsidRPr="00D23A42">
              <w:rPr>
                <w:rFonts w:cstheme="majorHAnsi"/>
              </w:rPr>
              <w:t xml:space="preserve">bracketing  </w:t>
            </w:r>
          </w:p>
        </w:tc>
        <w:tc>
          <w:tcPr>
            <w:tcW w:w="4394" w:type="dxa"/>
            <w:shd w:val="clear" w:color="auto" w:fill="D9D9D9" w:themeFill="background1" w:themeFillShade="D9"/>
          </w:tcPr>
          <w:p w14:paraId="0D8BDDED" w14:textId="77777777" w:rsidR="00D23A42" w:rsidRPr="00D23A42" w:rsidRDefault="00D23A42" w:rsidP="00595EFE">
            <w:pPr>
              <w:spacing w:line="276" w:lineRule="auto"/>
              <w:rPr>
                <w:rFonts w:cstheme="majorHAnsi"/>
              </w:rPr>
            </w:pPr>
            <w:r w:rsidRPr="00D23A42">
              <w:rPr>
                <w:rFonts w:cstheme="majorHAnsi"/>
              </w:rPr>
              <w:t xml:space="preserve">To nullify the impact of this bias, he asked independent academics to assess whether his interview questions may have shaped the answers of informants and whether his interpretations match the codes.  In addition, he asked a range of stakeholders, including academic administrators and international students, to evaluate his conclusions.    </w:t>
            </w:r>
          </w:p>
        </w:tc>
      </w:tr>
      <w:tr w:rsidR="00D23A42" w:rsidRPr="00D23A42" w14:paraId="61608D74" w14:textId="77777777" w:rsidTr="00F86597">
        <w:trPr>
          <w:trHeight w:val="304"/>
        </w:trPr>
        <w:tc>
          <w:tcPr>
            <w:tcW w:w="4790" w:type="dxa"/>
            <w:shd w:val="clear" w:color="auto" w:fill="D9D9D9" w:themeFill="background1" w:themeFillShade="D9"/>
          </w:tcPr>
          <w:p w14:paraId="6E093F35" w14:textId="77777777" w:rsidR="00D23A42" w:rsidRPr="00D23A42" w:rsidRDefault="00D23A42" w:rsidP="00595EFE">
            <w:pPr>
              <w:spacing w:line="276" w:lineRule="auto"/>
              <w:rPr>
                <w:rFonts w:cstheme="majorHAnsi"/>
              </w:rPr>
            </w:pPr>
          </w:p>
          <w:p w14:paraId="73CAC16C" w14:textId="77777777" w:rsidR="00D23A42" w:rsidRPr="00D23A42" w:rsidRDefault="00D23A42" w:rsidP="00595EFE">
            <w:pPr>
              <w:spacing w:line="276" w:lineRule="auto"/>
              <w:rPr>
                <w:rFonts w:cstheme="majorHAnsi"/>
                <w:b/>
              </w:rPr>
            </w:pPr>
            <w:r w:rsidRPr="00D23A42">
              <w:rPr>
                <w:rFonts w:cstheme="majorHAnsi"/>
                <w:b/>
              </w:rPr>
              <w:t>Participants and other sources of data</w:t>
            </w:r>
          </w:p>
        </w:tc>
        <w:tc>
          <w:tcPr>
            <w:tcW w:w="4394" w:type="dxa"/>
            <w:shd w:val="clear" w:color="auto" w:fill="D9D9D9" w:themeFill="background1" w:themeFillShade="D9"/>
          </w:tcPr>
          <w:p w14:paraId="446B3F19" w14:textId="77777777" w:rsidR="00D23A42" w:rsidRPr="00D23A42" w:rsidRDefault="00D23A42" w:rsidP="00595EFE">
            <w:pPr>
              <w:spacing w:line="276" w:lineRule="auto"/>
              <w:rPr>
                <w:rFonts w:cstheme="majorHAnsi"/>
              </w:rPr>
            </w:pPr>
          </w:p>
        </w:tc>
      </w:tr>
      <w:tr w:rsidR="00D23A42" w:rsidRPr="00D23A42" w14:paraId="7B6C3BC5" w14:textId="77777777" w:rsidTr="00F86597">
        <w:trPr>
          <w:trHeight w:val="304"/>
        </w:trPr>
        <w:tc>
          <w:tcPr>
            <w:tcW w:w="4790" w:type="dxa"/>
            <w:shd w:val="clear" w:color="auto" w:fill="D9D9D9" w:themeFill="background1" w:themeFillShade="D9"/>
          </w:tcPr>
          <w:p w14:paraId="501F8025" w14:textId="6C5818EF" w:rsidR="00D23A42" w:rsidRPr="00D23A42" w:rsidRDefault="00D23A42" w:rsidP="00595EFE">
            <w:pPr>
              <w:spacing w:line="276" w:lineRule="auto"/>
              <w:rPr>
                <w:rFonts w:cstheme="majorHAnsi"/>
              </w:rPr>
            </w:pPr>
            <w:r w:rsidRPr="00D23A42">
              <w:rPr>
                <w:rFonts w:cstheme="majorHAnsi"/>
              </w:rPr>
              <w:t>Specify the number or amount of data sources</w:t>
            </w:r>
            <w:r w:rsidR="00AB0B89">
              <w:rPr>
                <w:rFonts w:cstheme="majorHAnsi"/>
              </w:rPr>
              <w:t xml:space="preserve"> (*)</w:t>
            </w:r>
            <w:r w:rsidRPr="00D23A42">
              <w:rPr>
                <w:rFonts w:cstheme="majorHAnsi"/>
              </w:rPr>
              <w:t xml:space="preserve">, such as </w:t>
            </w:r>
          </w:p>
          <w:p w14:paraId="6383DF96" w14:textId="77777777" w:rsidR="00D23A42" w:rsidRPr="00D23A42" w:rsidRDefault="00D23A42" w:rsidP="00595EFE">
            <w:pPr>
              <w:spacing w:line="276" w:lineRule="auto"/>
              <w:rPr>
                <w:rFonts w:cstheme="majorHAnsi"/>
              </w:rPr>
            </w:pPr>
          </w:p>
          <w:p w14:paraId="552556A8" w14:textId="0AC179E5" w:rsidR="00D23A42" w:rsidRDefault="00D23A42" w:rsidP="00595EFE">
            <w:pPr>
              <w:pStyle w:val="ListParagraph"/>
              <w:numPr>
                <w:ilvl w:val="0"/>
                <w:numId w:val="21"/>
              </w:numPr>
              <w:spacing w:before="0" w:after="0" w:line="276" w:lineRule="auto"/>
              <w:rPr>
                <w:rFonts w:cstheme="majorHAnsi"/>
              </w:rPr>
            </w:pPr>
            <w:r w:rsidRPr="00D23A42">
              <w:rPr>
                <w:rFonts w:cstheme="majorHAnsi"/>
              </w:rPr>
              <w:t>the number of participants interviewed</w:t>
            </w:r>
          </w:p>
          <w:p w14:paraId="3B6DFD6A" w14:textId="2C6F636B" w:rsidR="00AB0B89" w:rsidRPr="00D23A42" w:rsidRDefault="00AB0B89" w:rsidP="00595EFE">
            <w:pPr>
              <w:pStyle w:val="ListParagraph"/>
              <w:numPr>
                <w:ilvl w:val="0"/>
                <w:numId w:val="21"/>
              </w:numPr>
              <w:spacing w:before="0" w:after="0" w:line="276" w:lineRule="auto"/>
              <w:rPr>
                <w:rFonts w:cstheme="majorHAnsi"/>
              </w:rPr>
            </w:pPr>
            <w:r>
              <w:rPr>
                <w:rFonts w:cstheme="majorHAnsi"/>
              </w:rPr>
              <w:t>the number of participants who refused to participate (*)</w:t>
            </w:r>
          </w:p>
          <w:p w14:paraId="147A4AB8" w14:textId="77777777" w:rsidR="00D23A42" w:rsidRPr="00D23A42" w:rsidRDefault="00D23A42" w:rsidP="00595EFE">
            <w:pPr>
              <w:pStyle w:val="ListParagraph"/>
              <w:numPr>
                <w:ilvl w:val="0"/>
                <w:numId w:val="21"/>
              </w:numPr>
              <w:spacing w:before="0" w:after="0" w:line="276" w:lineRule="auto"/>
              <w:rPr>
                <w:rFonts w:cstheme="majorHAnsi"/>
              </w:rPr>
            </w:pPr>
            <w:r w:rsidRPr="00D23A42">
              <w:rPr>
                <w:rFonts w:cstheme="majorHAnsi"/>
              </w:rPr>
              <w:t>the number of documents analyzed</w:t>
            </w:r>
          </w:p>
          <w:p w14:paraId="32912699" w14:textId="4ECDC859" w:rsidR="00D23A42" w:rsidRPr="00D23A42" w:rsidRDefault="00D23A42" w:rsidP="00595EFE">
            <w:pPr>
              <w:pStyle w:val="ListParagraph"/>
              <w:numPr>
                <w:ilvl w:val="0"/>
                <w:numId w:val="21"/>
              </w:numPr>
              <w:spacing w:before="0" w:after="0" w:line="276" w:lineRule="auto"/>
              <w:rPr>
                <w:rFonts w:cstheme="majorHAnsi"/>
              </w:rPr>
            </w:pPr>
            <w:r w:rsidRPr="00D23A42">
              <w:rPr>
                <w:rFonts w:cstheme="majorHAnsi"/>
              </w:rPr>
              <w:t>the du</w:t>
            </w:r>
            <w:r w:rsidR="003B2AAF">
              <w:rPr>
                <w:rFonts w:cstheme="majorHAnsi"/>
              </w:rPr>
              <w:t>ration</w:t>
            </w:r>
            <w:r w:rsidRPr="00D23A42">
              <w:rPr>
                <w:rFonts w:cstheme="majorHAnsi"/>
              </w:rPr>
              <w:t xml:space="preserve"> in which a setting was observed</w:t>
            </w:r>
          </w:p>
        </w:tc>
        <w:tc>
          <w:tcPr>
            <w:tcW w:w="4394" w:type="dxa"/>
            <w:shd w:val="clear" w:color="auto" w:fill="D9D9D9" w:themeFill="background1" w:themeFillShade="D9"/>
          </w:tcPr>
          <w:p w14:paraId="05828670" w14:textId="179FEE8D" w:rsidR="00D23A42" w:rsidRPr="00D23A42" w:rsidRDefault="00D23A42" w:rsidP="00595EFE">
            <w:pPr>
              <w:spacing w:line="276" w:lineRule="auto"/>
              <w:rPr>
                <w:rFonts w:cstheme="majorHAnsi"/>
              </w:rPr>
            </w:pPr>
            <w:r w:rsidRPr="00D23A42">
              <w:rPr>
                <w:rFonts w:cstheme="majorHAnsi"/>
              </w:rPr>
              <w:t>For this study, 10</w:t>
            </w:r>
            <w:r w:rsidR="003E32A3">
              <w:rPr>
                <w:rFonts w:cstheme="majorHAnsi"/>
              </w:rPr>
              <w:t xml:space="preserve"> of the 50</w:t>
            </w:r>
            <w:r w:rsidRPr="00D23A42">
              <w:rPr>
                <w:rFonts w:cstheme="majorHAnsi"/>
              </w:rPr>
              <w:t xml:space="preserve"> informants</w:t>
            </w:r>
            <w:r w:rsidR="003E32A3">
              <w:rPr>
                <w:rFonts w:cstheme="majorHAnsi"/>
              </w:rPr>
              <w:t xml:space="preserve"> who were invited</w:t>
            </w:r>
            <w:r w:rsidRPr="00D23A42">
              <w:rPr>
                <w:rFonts w:cstheme="majorHAnsi"/>
              </w:rPr>
              <w:t xml:space="preserve"> attended interview</w:t>
            </w:r>
            <w:r w:rsidR="003E32A3">
              <w:rPr>
                <w:rFonts w:cstheme="majorHAnsi"/>
              </w:rPr>
              <w:t>s</w:t>
            </w:r>
            <w:r w:rsidRPr="00D23A42">
              <w:rPr>
                <w:rFonts w:cstheme="majorHAnsi"/>
              </w:rPr>
              <w:t xml:space="preserve">.  Furthermore, we extracted data from 14 relevant policies about HDR, 18 leaflets or advertisements of programs intended to assist international HDR candidates, and 149 emails between distinct unit in the university, written to discuss these programs.   </w:t>
            </w:r>
          </w:p>
        </w:tc>
      </w:tr>
      <w:tr w:rsidR="00D23A42" w:rsidRPr="00D23A42" w14:paraId="3C9B3E30" w14:textId="77777777" w:rsidTr="00F86597">
        <w:trPr>
          <w:trHeight w:val="304"/>
        </w:trPr>
        <w:tc>
          <w:tcPr>
            <w:tcW w:w="4790" w:type="dxa"/>
            <w:shd w:val="clear" w:color="auto" w:fill="D9D9D9" w:themeFill="background1" w:themeFillShade="D9"/>
          </w:tcPr>
          <w:p w14:paraId="023DE08B" w14:textId="77777777" w:rsidR="00D23A42" w:rsidRPr="00D23A42" w:rsidRDefault="00D23A42" w:rsidP="00595EFE">
            <w:pPr>
              <w:spacing w:line="276" w:lineRule="auto"/>
              <w:rPr>
                <w:rFonts w:cstheme="majorHAnsi"/>
              </w:rPr>
            </w:pPr>
            <w:r w:rsidRPr="00D23A42">
              <w:rPr>
                <w:rFonts w:cstheme="majorHAnsi"/>
              </w:rPr>
              <w:t xml:space="preserve">Why did you choose this number?  </w:t>
            </w:r>
          </w:p>
          <w:p w14:paraId="1ADBDE3C" w14:textId="77777777" w:rsidR="00D23A42" w:rsidRPr="00D23A42" w:rsidRDefault="00D23A42" w:rsidP="00595EFE">
            <w:pPr>
              <w:spacing w:line="276" w:lineRule="auto"/>
              <w:rPr>
                <w:rFonts w:cstheme="majorHAnsi"/>
              </w:rPr>
            </w:pPr>
          </w:p>
          <w:p w14:paraId="7FE95DF1" w14:textId="554BD547" w:rsidR="00D23A42" w:rsidRPr="00D23A42" w:rsidRDefault="00D23A42" w:rsidP="00595EFE">
            <w:pPr>
              <w:pStyle w:val="ListParagraph"/>
              <w:numPr>
                <w:ilvl w:val="0"/>
                <w:numId w:val="25"/>
              </w:numPr>
              <w:spacing w:before="0" w:after="0" w:line="276" w:lineRule="auto"/>
              <w:rPr>
                <w:rFonts w:cstheme="majorHAnsi"/>
              </w:rPr>
            </w:pPr>
            <w:r w:rsidRPr="00D23A42">
              <w:rPr>
                <w:rFonts w:cstheme="majorHAnsi"/>
              </w:rPr>
              <w:t>Was this number sufficient for theoretical saturation</w:t>
            </w:r>
            <w:r w:rsidR="00480BEB">
              <w:rPr>
                <w:rFonts w:cstheme="majorHAnsi"/>
              </w:rPr>
              <w:t xml:space="preserve">—and how was saturation assessed (*) </w:t>
            </w:r>
            <w:r w:rsidRPr="00D23A42">
              <w:rPr>
                <w:rFonts w:cstheme="majorHAnsi"/>
              </w:rPr>
              <w:t>?</w:t>
            </w:r>
          </w:p>
          <w:p w14:paraId="36C5D598" w14:textId="77777777" w:rsidR="00D23A42" w:rsidRPr="00D23A42" w:rsidRDefault="00D23A42" w:rsidP="00595EFE">
            <w:pPr>
              <w:pStyle w:val="ListParagraph"/>
              <w:numPr>
                <w:ilvl w:val="0"/>
                <w:numId w:val="25"/>
              </w:numPr>
              <w:spacing w:before="0" w:after="0" w:line="276" w:lineRule="auto"/>
              <w:rPr>
                <w:rFonts w:cstheme="majorHAnsi"/>
              </w:rPr>
            </w:pPr>
            <w:r w:rsidRPr="00D23A42">
              <w:rPr>
                <w:rFonts w:cstheme="majorHAnsi"/>
              </w:rPr>
              <w:t>Or did logistical constraints limit this number?</w:t>
            </w:r>
          </w:p>
        </w:tc>
        <w:tc>
          <w:tcPr>
            <w:tcW w:w="4394" w:type="dxa"/>
            <w:shd w:val="clear" w:color="auto" w:fill="D9D9D9" w:themeFill="background1" w:themeFillShade="D9"/>
          </w:tcPr>
          <w:p w14:paraId="5EA0098D" w14:textId="77777777" w:rsidR="00D23A42" w:rsidRPr="00D23A42" w:rsidRDefault="00D23A42" w:rsidP="00595EFE">
            <w:pPr>
              <w:spacing w:line="276" w:lineRule="auto"/>
              <w:rPr>
                <w:rFonts w:cstheme="majorHAnsi"/>
              </w:rPr>
            </w:pPr>
            <w:r w:rsidRPr="00D23A42">
              <w:rPr>
                <w:rFonts w:cstheme="majorHAnsi"/>
              </w:rPr>
              <w:t xml:space="preserve">To uncover these leaflets or advertisements of programs, we scanned all advertising material that had been archived by the Marketing Department since 2010.  To identify the emails, after seeking approval from the university Human Research Ethics Committee, we contacted relevant staff and invite these individuals to send us de-identified emails about these programs.    </w:t>
            </w:r>
          </w:p>
        </w:tc>
      </w:tr>
      <w:tr w:rsidR="00D23A42" w:rsidRPr="00D23A42" w14:paraId="05057B29" w14:textId="77777777" w:rsidTr="00F86597">
        <w:trPr>
          <w:trHeight w:val="304"/>
        </w:trPr>
        <w:tc>
          <w:tcPr>
            <w:tcW w:w="4790" w:type="dxa"/>
            <w:shd w:val="clear" w:color="auto" w:fill="D9D9D9" w:themeFill="background1" w:themeFillShade="D9"/>
          </w:tcPr>
          <w:p w14:paraId="2AAD9AB8" w14:textId="5F4BD606" w:rsidR="00D23A42" w:rsidRPr="00D23A42" w:rsidRDefault="00D23A42" w:rsidP="00595EFE">
            <w:pPr>
              <w:spacing w:line="276" w:lineRule="auto"/>
              <w:rPr>
                <w:rFonts w:cstheme="majorHAnsi"/>
              </w:rPr>
            </w:pPr>
            <w:r w:rsidRPr="00D23A42">
              <w:rPr>
                <w:rFonts w:cstheme="majorHAnsi"/>
              </w:rPr>
              <w:t>Delineate the characteristics of the participants, often in tabular form</w:t>
            </w:r>
            <w:r w:rsidR="00A2453C">
              <w:rPr>
                <w:rFonts w:cstheme="majorHAnsi"/>
              </w:rPr>
              <w:t xml:space="preserve"> (*)</w:t>
            </w:r>
            <w:r w:rsidRPr="00D23A42">
              <w:rPr>
                <w:rFonts w:cstheme="majorHAnsi"/>
              </w:rPr>
              <w:t>.  For example</w:t>
            </w:r>
          </w:p>
          <w:p w14:paraId="6115522B" w14:textId="77777777" w:rsidR="00D23A42" w:rsidRPr="00D23A42" w:rsidRDefault="00D23A42" w:rsidP="00595EFE">
            <w:pPr>
              <w:spacing w:line="276" w:lineRule="auto"/>
              <w:rPr>
                <w:rFonts w:cstheme="majorHAnsi"/>
              </w:rPr>
            </w:pPr>
          </w:p>
          <w:p w14:paraId="09FE26D9" w14:textId="77777777" w:rsidR="00D23A42" w:rsidRPr="00D23A42" w:rsidRDefault="00D23A42" w:rsidP="00595EFE">
            <w:pPr>
              <w:pStyle w:val="ListParagraph"/>
              <w:numPr>
                <w:ilvl w:val="0"/>
                <w:numId w:val="23"/>
              </w:numPr>
              <w:spacing w:before="0" w:after="0" w:line="276" w:lineRule="auto"/>
              <w:rPr>
                <w:rFonts w:cstheme="majorHAnsi"/>
              </w:rPr>
            </w:pPr>
            <w:r w:rsidRPr="00D23A42">
              <w:rPr>
                <w:rFonts w:cstheme="majorHAnsi"/>
              </w:rPr>
              <w:t>What is the sex, age, and culture of participants; include other demographics that could affect the results</w:t>
            </w:r>
          </w:p>
        </w:tc>
        <w:tc>
          <w:tcPr>
            <w:tcW w:w="4394" w:type="dxa"/>
            <w:shd w:val="clear" w:color="auto" w:fill="D9D9D9" w:themeFill="background1" w:themeFillShade="D9"/>
          </w:tcPr>
          <w:p w14:paraId="76250388" w14:textId="77777777" w:rsidR="00D23A42" w:rsidRPr="00D23A42" w:rsidRDefault="00D23A42" w:rsidP="00595EFE">
            <w:pPr>
              <w:spacing w:line="276" w:lineRule="auto"/>
              <w:rPr>
                <w:rFonts w:cstheme="majorHAnsi"/>
              </w:rPr>
            </w:pPr>
            <w:r w:rsidRPr="00D23A42">
              <w:rPr>
                <w:rFonts w:cstheme="majorHAnsi"/>
              </w:rPr>
              <w:t xml:space="preserve">Dr Madeup conducted interviews with 7 international HDR candidates and 1 focus group, each comprising 8 students.  Dr Concocted interviewed 3 other HDR candidates.  </w:t>
            </w:r>
          </w:p>
        </w:tc>
      </w:tr>
      <w:tr w:rsidR="00D23A42" w:rsidRPr="00D23A42" w14:paraId="23D4C188" w14:textId="77777777" w:rsidTr="00F86597">
        <w:trPr>
          <w:trHeight w:val="304"/>
        </w:trPr>
        <w:tc>
          <w:tcPr>
            <w:tcW w:w="4790" w:type="dxa"/>
            <w:shd w:val="clear" w:color="auto" w:fill="D9D9D9" w:themeFill="background1" w:themeFillShade="D9"/>
          </w:tcPr>
          <w:p w14:paraId="3E528606" w14:textId="26EE1C2C" w:rsidR="00D23A42" w:rsidRPr="00D23A42" w:rsidRDefault="00D23A42" w:rsidP="00595EFE">
            <w:pPr>
              <w:spacing w:line="276" w:lineRule="auto"/>
              <w:rPr>
                <w:rFonts w:cstheme="majorHAnsi"/>
              </w:rPr>
            </w:pPr>
            <w:r w:rsidRPr="00D23A42">
              <w:rPr>
                <w:rFonts w:cstheme="majorHAnsi"/>
              </w:rPr>
              <w:t>Indicate whether you, or other researchers, had formed a relationship with the participants before the study</w:t>
            </w:r>
            <w:r w:rsidR="00D77564">
              <w:rPr>
                <w:rFonts w:cstheme="majorHAnsi"/>
              </w:rPr>
              <w:t xml:space="preserve"> (*)</w:t>
            </w:r>
          </w:p>
          <w:p w14:paraId="7EEC5B82" w14:textId="77777777" w:rsidR="00D23A42" w:rsidRPr="00D23A42" w:rsidRDefault="00D23A42" w:rsidP="00595EFE">
            <w:pPr>
              <w:spacing w:line="276" w:lineRule="auto"/>
              <w:rPr>
                <w:rFonts w:cstheme="majorHAnsi"/>
              </w:rPr>
            </w:pPr>
          </w:p>
          <w:p w14:paraId="4C7F876E" w14:textId="11617D24" w:rsidR="00D23A42" w:rsidRDefault="00D23A42" w:rsidP="00595EFE">
            <w:pPr>
              <w:pStyle w:val="ListParagraph"/>
              <w:numPr>
                <w:ilvl w:val="0"/>
                <w:numId w:val="23"/>
              </w:numPr>
              <w:spacing w:before="0" w:after="0" w:line="276" w:lineRule="auto"/>
              <w:rPr>
                <w:rFonts w:cstheme="majorHAnsi"/>
              </w:rPr>
            </w:pPr>
            <w:r w:rsidRPr="00D23A42">
              <w:rPr>
                <w:rFonts w:cstheme="majorHAnsi"/>
              </w:rPr>
              <w:t>If so, could this relationship affect the responses?</w:t>
            </w:r>
          </w:p>
          <w:p w14:paraId="640A83CD" w14:textId="63B247C4" w:rsidR="00D77564" w:rsidRPr="00D23A42" w:rsidRDefault="00D77564" w:rsidP="00595EFE">
            <w:pPr>
              <w:pStyle w:val="ListParagraph"/>
              <w:numPr>
                <w:ilvl w:val="0"/>
                <w:numId w:val="23"/>
              </w:numPr>
              <w:spacing w:before="0" w:after="0" w:line="276" w:lineRule="auto"/>
              <w:rPr>
                <w:rFonts w:cstheme="majorHAnsi"/>
              </w:rPr>
            </w:pPr>
            <w:r>
              <w:rPr>
                <w:rFonts w:cstheme="majorHAnsi"/>
              </w:rPr>
              <w:t xml:space="preserve">What information </w:t>
            </w:r>
            <w:r w:rsidR="001C491C">
              <w:rPr>
                <w:rFonts w:cstheme="majorHAnsi"/>
              </w:rPr>
              <w:t xml:space="preserve">might </w:t>
            </w:r>
            <w:r>
              <w:rPr>
                <w:rFonts w:cstheme="majorHAnsi"/>
              </w:rPr>
              <w:t>the participants have known about the researchers</w:t>
            </w:r>
            <w:r w:rsidR="001C491C">
              <w:rPr>
                <w:rFonts w:cstheme="majorHAnsi"/>
              </w:rPr>
              <w:t>?</w:t>
            </w:r>
            <w:r>
              <w:rPr>
                <w:rFonts w:cstheme="majorHAnsi"/>
              </w:rPr>
              <w:t xml:space="preserve"> (*)</w:t>
            </w:r>
          </w:p>
          <w:p w14:paraId="537B74E1" w14:textId="77777777" w:rsidR="00D23A42" w:rsidRPr="00D23A42" w:rsidRDefault="00D23A42" w:rsidP="00595EFE">
            <w:pPr>
              <w:pStyle w:val="ListParagraph"/>
              <w:numPr>
                <w:ilvl w:val="0"/>
                <w:numId w:val="23"/>
              </w:numPr>
              <w:spacing w:before="0" w:after="0" w:line="276" w:lineRule="auto"/>
              <w:rPr>
                <w:rFonts w:cstheme="majorHAnsi"/>
              </w:rPr>
            </w:pPr>
            <w:r w:rsidRPr="00D23A42">
              <w:rPr>
                <w:rFonts w:cstheme="majorHAnsi"/>
              </w:rPr>
              <w:lastRenderedPageBreak/>
              <w:t>How did you attempt to diminish this effect?</w:t>
            </w:r>
          </w:p>
        </w:tc>
        <w:tc>
          <w:tcPr>
            <w:tcW w:w="4394" w:type="dxa"/>
            <w:shd w:val="clear" w:color="auto" w:fill="D9D9D9" w:themeFill="background1" w:themeFillShade="D9"/>
          </w:tcPr>
          <w:p w14:paraId="423FC77C" w14:textId="77777777" w:rsidR="00D23A42" w:rsidRPr="00D23A42" w:rsidRDefault="00D23A42" w:rsidP="00595EFE">
            <w:pPr>
              <w:spacing w:line="276" w:lineRule="auto"/>
              <w:rPr>
                <w:rFonts w:cstheme="majorHAnsi"/>
              </w:rPr>
            </w:pPr>
            <w:r w:rsidRPr="00D23A42">
              <w:rPr>
                <w:rFonts w:cstheme="majorHAnsi"/>
              </w:rPr>
              <w:lastRenderedPageBreak/>
              <w:t xml:space="preserve">Dr Madeup had met only one of the HDR candidates before.  Therefore, he organized another academic to interview this student and two other students as well.  </w:t>
            </w:r>
          </w:p>
        </w:tc>
      </w:tr>
      <w:tr w:rsidR="00D23A42" w:rsidRPr="00D23A42" w14:paraId="11C035AA" w14:textId="77777777" w:rsidTr="00F86597">
        <w:trPr>
          <w:trHeight w:val="304"/>
        </w:trPr>
        <w:tc>
          <w:tcPr>
            <w:tcW w:w="4790" w:type="dxa"/>
            <w:shd w:val="clear" w:color="auto" w:fill="D9D9D9" w:themeFill="background1" w:themeFillShade="D9"/>
          </w:tcPr>
          <w:p w14:paraId="34113DF2" w14:textId="77777777" w:rsidR="00D23A42" w:rsidRPr="00D23A42" w:rsidRDefault="00D23A42" w:rsidP="00595EFE">
            <w:pPr>
              <w:spacing w:line="276" w:lineRule="auto"/>
              <w:rPr>
                <w:rFonts w:cstheme="majorHAnsi"/>
              </w:rPr>
            </w:pPr>
          </w:p>
          <w:p w14:paraId="148247F4" w14:textId="77777777" w:rsidR="00D23A42" w:rsidRPr="00D23A42" w:rsidRDefault="00D23A42" w:rsidP="00595EFE">
            <w:pPr>
              <w:spacing w:line="276" w:lineRule="auto"/>
              <w:rPr>
                <w:rFonts w:cstheme="majorHAnsi"/>
                <w:b/>
              </w:rPr>
            </w:pPr>
            <w:r w:rsidRPr="00D23A42">
              <w:rPr>
                <w:rFonts w:cstheme="majorHAnsi"/>
                <w:b/>
              </w:rPr>
              <w:t>Recruitment of data sources</w:t>
            </w:r>
          </w:p>
        </w:tc>
        <w:tc>
          <w:tcPr>
            <w:tcW w:w="4394" w:type="dxa"/>
            <w:shd w:val="clear" w:color="auto" w:fill="D9D9D9" w:themeFill="background1" w:themeFillShade="D9"/>
          </w:tcPr>
          <w:p w14:paraId="650F29B7" w14:textId="77777777" w:rsidR="00D23A42" w:rsidRPr="00D23A42" w:rsidRDefault="00D23A42" w:rsidP="00595EFE">
            <w:pPr>
              <w:spacing w:line="276" w:lineRule="auto"/>
              <w:rPr>
                <w:rFonts w:cstheme="majorHAnsi"/>
              </w:rPr>
            </w:pPr>
          </w:p>
        </w:tc>
      </w:tr>
      <w:tr w:rsidR="00D23A42" w:rsidRPr="00D23A42" w14:paraId="5C091318" w14:textId="77777777" w:rsidTr="00F86597">
        <w:trPr>
          <w:trHeight w:val="304"/>
        </w:trPr>
        <w:tc>
          <w:tcPr>
            <w:tcW w:w="4790" w:type="dxa"/>
            <w:shd w:val="clear" w:color="auto" w:fill="D9D9D9" w:themeFill="background1" w:themeFillShade="D9"/>
          </w:tcPr>
          <w:p w14:paraId="15D7689E" w14:textId="27DD445A" w:rsidR="00D23A42" w:rsidRPr="00D23A42" w:rsidRDefault="00D23A42" w:rsidP="00595EFE">
            <w:pPr>
              <w:spacing w:line="276" w:lineRule="auto"/>
              <w:rPr>
                <w:rFonts w:cstheme="majorHAnsi"/>
              </w:rPr>
            </w:pPr>
            <w:r w:rsidRPr="00D23A42">
              <w:rPr>
                <w:rFonts w:cstheme="majorHAnsi"/>
              </w:rPr>
              <w:t xml:space="preserve">Which media did you use to recruit the participants, access the documents, or organize observations? </w:t>
            </w:r>
            <w:r w:rsidR="003E32A3">
              <w:rPr>
                <w:rFonts w:cstheme="majorHAnsi"/>
              </w:rPr>
              <w:t xml:space="preserve">(*) </w:t>
            </w:r>
            <w:r w:rsidRPr="00D23A42">
              <w:rPr>
                <w:rFonts w:cstheme="majorHAnsi"/>
              </w:rPr>
              <w:t>Did you utilize</w:t>
            </w:r>
          </w:p>
          <w:p w14:paraId="03D52F2C" w14:textId="77777777" w:rsidR="00D23A42" w:rsidRPr="00D23A42" w:rsidRDefault="00D23A42" w:rsidP="00595EFE">
            <w:pPr>
              <w:spacing w:line="276" w:lineRule="auto"/>
              <w:rPr>
                <w:rFonts w:cstheme="majorHAnsi"/>
              </w:rPr>
            </w:pPr>
          </w:p>
          <w:p w14:paraId="247F602F" w14:textId="77777777" w:rsidR="00D23A42" w:rsidRPr="00D23A42" w:rsidRDefault="00D23A42" w:rsidP="00595EFE">
            <w:pPr>
              <w:pStyle w:val="ListParagraph"/>
              <w:numPr>
                <w:ilvl w:val="0"/>
                <w:numId w:val="24"/>
              </w:numPr>
              <w:spacing w:before="0" w:after="0" w:line="276" w:lineRule="auto"/>
              <w:rPr>
                <w:rFonts w:cstheme="majorHAnsi"/>
              </w:rPr>
            </w:pPr>
            <w:r w:rsidRPr="00D23A42">
              <w:rPr>
                <w:rFonts w:cstheme="majorHAnsi"/>
              </w:rPr>
              <w:t>personal contacts</w:t>
            </w:r>
          </w:p>
          <w:p w14:paraId="4599C391" w14:textId="77777777" w:rsidR="00D23A42" w:rsidRPr="00D23A42" w:rsidRDefault="00D23A42" w:rsidP="00595EFE">
            <w:pPr>
              <w:pStyle w:val="ListParagraph"/>
              <w:numPr>
                <w:ilvl w:val="0"/>
                <w:numId w:val="24"/>
              </w:numPr>
              <w:spacing w:before="0" w:after="0" w:line="276" w:lineRule="auto"/>
              <w:rPr>
                <w:rFonts w:cstheme="majorHAnsi"/>
              </w:rPr>
            </w:pPr>
            <w:r w:rsidRPr="00D23A42">
              <w:rPr>
                <w:rFonts w:cstheme="majorHAnsi"/>
              </w:rPr>
              <w:t>emails</w:t>
            </w:r>
          </w:p>
          <w:p w14:paraId="36F05902" w14:textId="77777777" w:rsidR="00D23A42" w:rsidRPr="00D23A42" w:rsidRDefault="00D23A42" w:rsidP="00595EFE">
            <w:pPr>
              <w:pStyle w:val="ListParagraph"/>
              <w:numPr>
                <w:ilvl w:val="0"/>
                <w:numId w:val="24"/>
              </w:numPr>
              <w:spacing w:before="0" w:after="0" w:line="276" w:lineRule="auto"/>
              <w:rPr>
                <w:rFonts w:cstheme="majorHAnsi"/>
              </w:rPr>
            </w:pPr>
            <w:r w:rsidRPr="00D23A42">
              <w:rPr>
                <w:rFonts w:cstheme="majorHAnsi"/>
              </w:rPr>
              <w:t>advertisements on social or other media</w:t>
            </w:r>
          </w:p>
          <w:p w14:paraId="3D937892" w14:textId="77777777" w:rsidR="00D23A42" w:rsidRPr="00D23A42" w:rsidRDefault="00D23A42" w:rsidP="00595EFE">
            <w:pPr>
              <w:pStyle w:val="ListParagraph"/>
              <w:numPr>
                <w:ilvl w:val="0"/>
                <w:numId w:val="24"/>
              </w:numPr>
              <w:spacing w:before="0" w:after="0" w:line="276" w:lineRule="auto"/>
              <w:rPr>
                <w:rFonts w:cstheme="majorHAnsi"/>
              </w:rPr>
            </w:pPr>
            <w:r w:rsidRPr="00D23A42">
              <w:rPr>
                <w:rFonts w:cstheme="majorHAnsi"/>
              </w:rPr>
              <w:t>commercial panels</w:t>
            </w:r>
          </w:p>
        </w:tc>
        <w:tc>
          <w:tcPr>
            <w:tcW w:w="4394" w:type="dxa"/>
            <w:shd w:val="clear" w:color="auto" w:fill="D9D9D9" w:themeFill="background1" w:themeFillShade="D9"/>
          </w:tcPr>
          <w:p w14:paraId="5D854085" w14:textId="77777777" w:rsidR="00D23A42" w:rsidRPr="00D23A42" w:rsidRDefault="00D23A42" w:rsidP="00595EFE">
            <w:pPr>
              <w:spacing w:line="276" w:lineRule="auto"/>
              <w:rPr>
                <w:rFonts w:cstheme="majorHAnsi"/>
              </w:rPr>
            </w:pPr>
            <w:r w:rsidRPr="00D23A42">
              <w:rPr>
                <w:rFonts w:cstheme="majorHAnsi"/>
              </w:rPr>
              <w:t xml:space="preserve">To recruit informants, we emailed an invitation to all international HDR candidates at this university.  We also posted advertisements in the international student lounge.  </w:t>
            </w:r>
          </w:p>
        </w:tc>
      </w:tr>
      <w:tr w:rsidR="00D23A42" w:rsidRPr="00D23A42" w14:paraId="4DF2EAB4" w14:textId="77777777" w:rsidTr="00F86597">
        <w:trPr>
          <w:trHeight w:val="1445"/>
        </w:trPr>
        <w:tc>
          <w:tcPr>
            <w:tcW w:w="4790" w:type="dxa"/>
            <w:shd w:val="clear" w:color="auto" w:fill="D9D9D9" w:themeFill="background1" w:themeFillShade="D9"/>
          </w:tcPr>
          <w:p w14:paraId="632E6552" w14:textId="77777777" w:rsidR="00D23A42" w:rsidRPr="00D23A42" w:rsidRDefault="00D23A42" w:rsidP="00595EFE">
            <w:pPr>
              <w:spacing w:line="276" w:lineRule="auto"/>
              <w:rPr>
                <w:rFonts w:cstheme="majorHAnsi"/>
              </w:rPr>
            </w:pPr>
            <w:r w:rsidRPr="00D23A42">
              <w:rPr>
                <w:rFonts w:cstheme="majorHAnsi"/>
              </w:rPr>
              <w:t xml:space="preserve">Specify the incentives you offered, if any, such as </w:t>
            </w:r>
          </w:p>
          <w:p w14:paraId="05F1E052" w14:textId="77777777" w:rsidR="00D23A42" w:rsidRPr="00D23A42" w:rsidRDefault="00D23A42" w:rsidP="00595EFE">
            <w:pPr>
              <w:spacing w:line="276" w:lineRule="auto"/>
              <w:rPr>
                <w:rFonts w:cstheme="majorHAnsi"/>
              </w:rPr>
            </w:pPr>
          </w:p>
          <w:p w14:paraId="2B3761FD" w14:textId="77777777" w:rsidR="00D23A42" w:rsidRPr="00D23A42" w:rsidRDefault="00D23A42" w:rsidP="00595EFE">
            <w:pPr>
              <w:pStyle w:val="ListParagraph"/>
              <w:numPr>
                <w:ilvl w:val="0"/>
                <w:numId w:val="22"/>
              </w:numPr>
              <w:spacing w:before="0" w:after="0" w:line="276" w:lineRule="auto"/>
              <w:rPr>
                <w:rFonts w:cstheme="majorHAnsi"/>
              </w:rPr>
            </w:pPr>
            <w:r w:rsidRPr="00D23A42">
              <w:rPr>
                <w:rFonts w:cstheme="majorHAnsi"/>
              </w:rPr>
              <w:t>payment of participants</w:t>
            </w:r>
          </w:p>
          <w:p w14:paraId="06B6E33B" w14:textId="77777777" w:rsidR="00D23A42" w:rsidRPr="00D23A42" w:rsidRDefault="00D23A42" w:rsidP="00595EFE">
            <w:pPr>
              <w:pStyle w:val="ListParagraph"/>
              <w:numPr>
                <w:ilvl w:val="0"/>
                <w:numId w:val="22"/>
              </w:numPr>
              <w:spacing w:before="0" w:after="0" w:line="276" w:lineRule="auto"/>
              <w:rPr>
                <w:rFonts w:cstheme="majorHAnsi"/>
              </w:rPr>
            </w:pPr>
            <w:r w:rsidRPr="00D23A42">
              <w:rPr>
                <w:rFonts w:cstheme="majorHAnsi"/>
              </w:rPr>
              <w:t>other services to organizations that agree to assist?</w:t>
            </w:r>
          </w:p>
        </w:tc>
        <w:tc>
          <w:tcPr>
            <w:tcW w:w="4394" w:type="dxa"/>
            <w:shd w:val="clear" w:color="auto" w:fill="D9D9D9" w:themeFill="background1" w:themeFillShade="D9"/>
          </w:tcPr>
          <w:p w14:paraId="31380A61" w14:textId="77777777" w:rsidR="00D23A42" w:rsidRPr="00D23A42" w:rsidRDefault="00D23A42" w:rsidP="00595EFE">
            <w:pPr>
              <w:spacing w:line="276" w:lineRule="auto"/>
              <w:rPr>
                <w:rFonts w:cstheme="majorHAnsi"/>
              </w:rPr>
            </w:pPr>
            <w:r w:rsidRPr="00D23A42">
              <w:rPr>
                <w:rFonts w:cstheme="majorHAnsi"/>
              </w:rPr>
              <w:t xml:space="preserve">None of the informants were paid.  </w:t>
            </w:r>
          </w:p>
        </w:tc>
      </w:tr>
      <w:tr w:rsidR="00D23A42" w:rsidRPr="00D23A42" w14:paraId="4E71ADB1" w14:textId="77777777" w:rsidTr="00F86597">
        <w:trPr>
          <w:trHeight w:val="583"/>
        </w:trPr>
        <w:tc>
          <w:tcPr>
            <w:tcW w:w="4790" w:type="dxa"/>
            <w:shd w:val="clear" w:color="auto" w:fill="D9D9D9" w:themeFill="background1" w:themeFillShade="D9"/>
          </w:tcPr>
          <w:p w14:paraId="7B22CF75" w14:textId="77777777" w:rsidR="00D23A42" w:rsidRPr="00D23A42" w:rsidRDefault="00D23A42" w:rsidP="00595EFE">
            <w:pPr>
              <w:spacing w:line="276" w:lineRule="auto"/>
              <w:rPr>
                <w:rFonts w:cstheme="majorHAnsi"/>
              </w:rPr>
            </w:pPr>
            <w:r w:rsidRPr="00D23A42">
              <w:rPr>
                <w:rFonts w:cstheme="majorHAnsi"/>
              </w:rPr>
              <w:t>Outline how you described the purpose of this study to participants</w:t>
            </w:r>
          </w:p>
        </w:tc>
        <w:tc>
          <w:tcPr>
            <w:tcW w:w="4394" w:type="dxa"/>
            <w:shd w:val="clear" w:color="auto" w:fill="D9D9D9" w:themeFill="background1" w:themeFillShade="D9"/>
          </w:tcPr>
          <w:p w14:paraId="017DB411" w14:textId="77777777" w:rsidR="00D23A42" w:rsidRPr="00D23A42" w:rsidRDefault="00D23A42" w:rsidP="00595EFE">
            <w:pPr>
              <w:spacing w:line="276" w:lineRule="auto"/>
              <w:rPr>
                <w:rFonts w:cstheme="majorHAnsi"/>
              </w:rPr>
            </w:pPr>
            <w:r w:rsidRPr="00D23A42">
              <w:rPr>
                <w:rFonts w:cstheme="majorHAnsi"/>
              </w:rPr>
              <w:t xml:space="preserve">Informants were told the study was designed to explore the needs and preferences of International HDR candidates.  We did not, however, emphasize the aim of this research was to uncover contrasts between programs the university has planned to implement and the needs of students, because we did not want to bias their answers.     </w:t>
            </w:r>
          </w:p>
        </w:tc>
      </w:tr>
      <w:tr w:rsidR="00D23A42" w:rsidRPr="00D23A42" w14:paraId="188EAD40" w14:textId="77777777" w:rsidTr="00F86597">
        <w:trPr>
          <w:trHeight w:val="341"/>
        </w:trPr>
        <w:tc>
          <w:tcPr>
            <w:tcW w:w="4790" w:type="dxa"/>
            <w:shd w:val="clear" w:color="auto" w:fill="D9D9D9" w:themeFill="background1" w:themeFillShade="D9"/>
          </w:tcPr>
          <w:p w14:paraId="7A213E02" w14:textId="26C57F3F" w:rsidR="00D23A42" w:rsidRPr="00D23A42" w:rsidRDefault="00D23A42" w:rsidP="00595EFE">
            <w:pPr>
              <w:spacing w:line="276" w:lineRule="auto"/>
              <w:rPr>
                <w:rFonts w:cstheme="majorHAnsi"/>
              </w:rPr>
            </w:pPr>
            <w:r w:rsidRPr="00D23A42">
              <w:rPr>
                <w:rFonts w:cstheme="majorHAnsi"/>
              </w:rPr>
              <w:t>Indicate, if possible, the proportion of individuals who refused invitations to participate or assist—as well as whether people withdrew from the study prematurely</w:t>
            </w:r>
            <w:r w:rsidR="003E32A3">
              <w:rPr>
                <w:rFonts w:cstheme="majorHAnsi"/>
              </w:rPr>
              <w:t xml:space="preserve"> (*)</w:t>
            </w:r>
          </w:p>
        </w:tc>
        <w:tc>
          <w:tcPr>
            <w:tcW w:w="4394" w:type="dxa"/>
            <w:shd w:val="clear" w:color="auto" w:fill="D9D9D9" w:themeFill="background1" w:themeFillShade="D9"/>
          </w:tcPr>
          <w:p w14:paraId="6854CECE" w14:textId="77777777" w:rsidR="00D23A42" w:rsidRPr="00D23A42" w:rsidRDefault="00D23A42" w:rsidP="00595EFE">
            <w:pPr>
              <w:spacing w:line="276" w:lineRule="auto"/>
              <w:rPr>
                <w:rFonts w:cstheme="majorHAnsi"/>
              </w:rPr>
            </w:pPr>
            <w:r w:rsidRPr="00D23A42">
              <w:rPr>
                <w:rFonts w:cstheme="majorHAnsi"/>
              </w:rPr>
              <w:t xml:space="preserve">Of the 80 students who received an email invitation to participate, 20 expressed some interest.  In the end, only 12 students arranged a meeting to be interviewed </w:t>
            </w:r>
          </w:p>
        </w:tc>
      </w:tr>
      <w:tr w:rsidR="00D23A42" w:rsidRPr="00D23A42" w14:paraId="7C95A37C" w14:textId="77777777" w:rsidTr="00F86597">
        <w:trPr>
          <w:trHeight w:val="304"/>
        </w:trPr>
        <w:tc>
          <w:tcPr>
            <w:tcW w:w="4790" w:type="dxa"/>
            <w:shd w:val="clear" w:color="auto" w:fill="D9D9D9" w:themeFill="background1" w:themeFillShade="D9"/>
          </w:tcPr>
          <w:p w14:paraId="34991FC1" w14:textId="77777777" w:rsidR="00D23A42" w:rsidRPr="00D23A42" w:rsidRDefault="00D23A42" w:rsidP="00595EFE">
            <w:pPr>
              <w:spacing w:line="276" w:lineRule="auto"/>
              <w:rPr>
                <w:rFonts w:cstheme="majorHAnsi"/>
                <w:b/>
              </w:rPr>
            </w:pPr>
          </w:p>
          <w:p w14:paraId="71640F18" w14:textId="77777777" w:rsidR="00D23A42" w:rsidRPr="00D23A42" w:rsidRDefault="00D23A42" w:rsidP="00595EFE">
            <w:pPr>
              <w:spacing w:line="276" w:lineRule="auto"/>
              <w:rPr>
                <w:rFonts w:cstheme="majorHAnsi"/>
                <w:b/>
              </w:rPr>
            </w:pPr>
            <w:r w:rsidRPr="00D23A42">
              <w:rPr>
                <w:rFonts w:cstheme="majorHAnsi"/>
                <w:b/>
              </w:rPr>
              <w:t>Selection of data sources</w:t>
            </w:r>
          </w:p>
        </w:tc>
        <w:tc>
          <w:tcPr>
            <w:tcW w:w="4394" w:type="dxa"/>
            <w:shd w:val="clear" w:color="auto" w:fill="D9D9D9" w:themeFill="background1" w:themeFillShade="D9"/>
          </w:tcPr>
          <w:p w14:paraId="26A3FFB6" w14:textId="77777777" w:rsidR="00D23A42" w:rsidRPr="00D23A42" w:rsidRDefault="00D23A42" w:rsidP="00595EFE">
            <w:pPr>
              <w:spacing w:line="276" w:lineRule="auto"/>
              <w:rPr>
                <w:rFonts w:cstheme="majorHAnsi"/>
              </w:rPr>
            </w:pPr>
          </w:p>
        </w:tc>
      </w:tr>
      <w:tr w:rsidR="00D23A42" w:rsidRPr="00D23A42" w14:paraId="14A695BB" w14:textId="77777777" w:rsidTr="00F86597">
        <w:trPr>
          <w:trHeight w:val="304"/>
        </w:trPr>
        <w:tc>
          <w:tcPr>
            <w:tcW w:w="4790" w:type="dxa"/>
            <w:shd w:val="clear" w:color="auto" w:fill="D9D9D9" w:themeFill="background1" w:themeFillShade="D9"/>
          </w:tcPr>
          <w:p w14:paraId="13ADB8FF" w14:textId="01ED8500" w:rsidR="00D23A42" w:rsidRPr="00D23A42" w:rsidRDefault="00D23A42" w:rsidP="00595EFE">
            <w:pPr>
              <w:spacing w:line="276" w:lineRule="auto"/>
              <w:rPr>
                <w:rFonts w:cstheme="majorHAnsi"/>
              </w:rPr>
            </w:pPr>
            <w:r w:rsidRPr="00D23A42">
              <w:rPr>
                <w:rFonts w:cstheme="majorHAnsi"/>
              </w:rPr>
              <w:t xml:space="preserve">Specify how you decided which participants or sources to select </w:t>
            </w:r>
            <w:r w:rsidR="00A520AB">
              <w:rPr>
                <w:rFonts w:cstheme="majorHAnsi"/>
              </w:rPr>
              <w:t>(*)</w:t>
            </w:r>
          </w:p>
          <w:p w14:paraId="0A9EC650" w14:textId="77777777" w:rsidR="00D23A42" w:rsidRPr="00D23A42" w:rsidRDefault="00D23A42" w:rsidP="00595EFE">
            <w:pPr>
              <w:spacing w:line="276" w:lineRule="auto"/>
              <w:rPr>
                <w:rFonts w:cstheme="majorHAnsi"/>
              </w:rPr>
            </w:pPr>
          </w:p>
          <w:p w14:paraId="082A9CF8" w14:textId="77777777" w:rsidR="00D23A42" w:rsidRPr="00D23A42" w:rsidRDefault="00D23A42" w:rsidP="00595EFE">
            <w:pPr>
              <w:pStyle w:val="ListParagraph"/>
              <w:numPr>
                <w:ilvl w:val="0"/>
                <w:numId w:val="26"/>
              </w:numPr>
              <w:spacing w:before="0" w:after="0" w:line="276" w:lineRule="auto"/>
              <w:rPr>
                <w:rFonts w:cstheme="majorHAnsi"/>
              </w:rPr>
            </w:pPr>
            <w:r w:rsidRPr="00D23A42">
              <w:rPr>
                <w:rFonts w:cstheme="majorHAnsi"/>
              </w:rPr>
              <w:t>Did you utilize purpose sampling method such as maximizing variability on some characteristic?</w:t>
            </w:r>
          </w:p>
          <w:p w14:paraId="65D48885" w14:textId="77777777" w:rsidR="00D23A42" w:rsidRPr="00D23A42" w:rsidRDefault="00D23A42" w:rsidP="00595EFE">
            <w:pPr>
              <w:pStyle w:val="ListParagraph"/>
              <w:numPr>
                <w:ilvl w:val="0"/>
                <w:numId w:val="26"/>
              </w:numPr>
              <w:spacing w:before="0" w:after="0" w:line="276" w:lineRule="auto"/>
              <w:rPr>
                <w:rFonts w:cstheme="majorHAnsi"/>
              </w:rPr>
            </w:pPr>
            <w:r w:rsidRPr="00D23A42">
              <w:rPr>
                <w:rFonts w:cstheme="majorHAnsi"/>
              </w:rPr>
              <w:t>Did you utilize convenience or snowball selection?</w:t>
            </w:r>
          </w:p>
          <w:p w14:paraId="25863986" w14:textId="77777777" w:rsidR="00D23A42" w:rsidRPr="00D23A42" w:rsidRDefault="00D23A42" w:rsidP="00595EFE">
            <w:pPr>
              <w:pStyle w:val="ListParagraph"/>
              <w:numPr>
                <w:ilvl w:val="0"/>
                <w:numId w:val="26"/>
              </w:numPr>
              <w:spacing w:before="0" w:after="0" w:line="276" w:lineRule="auto"/>
              <w:rPr>
                <w:rFonts w:cstheme="majorHAnsi"/>
              </w:rPr>
            </w:pPr>
            <w:r w:rsidRPr="00D23A42">
              <w:rPr>
                <w:rFonts w:cstheme="majorHAnsi"/>
              </w:rPr>
              <w:t>Did you utilize theoretical sampling?</w:t>
            </w:r>
          </w:p>
          <w:p w14:paraId="2959900A" w14:textId="77777777" w:rsidR="00D23A42" w:rsidRPr="00D23A42" w:rsidRDefault="00D23A42" w:rsidP="00595EFE">
            <w:pPr>
              <w:pStyle w:val="ListParagraph"/>
              <w:numPr>
                <w:ilvl w:val="0"/>
                <w:numId w:val="26"/>
              </w:numPr>
              <w:spacing w:before="0" w:after="0" w:line="276" w:lineRule="auto"/>
              <w:rPr>
                <w:rFonts w:cstheme="majorHAnsi"/>
              </w:rPr>
            </w:pPr>
            <w:r w:rsidRPr="00D23A42">
              <w:rPr>
                <w:rFonts w:cstheme="majorHAnsi"/>
              </w:rPr>
              <w:t>Did you utilize a variety of sampling methods?</w:t>
            </w:r>
          </w:p>
        </w:tc>
        <w:tc>
          <w:tcPr>
            <w:tcW w:w="4394" w:type="dxa"/>
            <w:shd w:val="clear" w:color="auto" w:fill="D9D9D9" w:themeFill="background1" w:themeFillShade="D9"/>
          </w:tcPr>
          <w:p w14:paraId="6BF7989C" w14:textId="77777777" w:rsidR="00D23A42" w:rsidRPr="00D23A42" w:rsidRDefault="00D23A42" w:rsidP="00595EFE">
            <w:pPr>
              <w:spacing w:line="276" w:lineRule="auto"/>
              <w:rPr>
                <w:rFonts w:cstheme="majorHAnsi"/>
              </w:rPr>
            </w:pPr>
          </w:p>
        </w:tc>
      </w:tr>
      <w:tr w:rsidR="00D23A42" w:rsidRPr="00D23A42" w14:paraId="493E7959" w14:textId="77777777" w:rsidTr="00F86597">
        <w:trPr>
          <w:trHeight w:val="304"/>
        </w:trPr>
        <w:tc>
          <w:tcPr>
            <w:tcW w:w="4790" w:type="dxa"/>
            <w:shd w:val="clear" w:color="auto" w:fill="D9D9D9" w:themeFill="background1" w:themeFillShade="D9"/>
          </w:tcPr>
          <w:p w14:paraId="55CAE08D" w14:textId="77777777" w:rsidR="00D23A42" w:rsidRPr="00D23A42" w:rsidRDefault="00D23A42" w:rsidP="00595EFE">
            <w:pPr>
              <w:spacing w:line="276" w:lineRule="auto"/>
              <w:rPr>
                <w:rFonts w:cstheme="majorHAnsi"/>
              </w:rPr>
            </w:pPr>
            <w:r w:rsidRPr="00D23A42">
              <w:rPr>
                <w:rFonts w:cstheme="majorHAnsi"/>
              </w:rPr>
              <w:t>Indicate other inclusion criteria, exclusion criteria, or both.</w:t>
            </w:r>
          </w:p>
        </w:tc>
        <w:tc>
          <w:tcPr>
            <w:tcW w:w="4394" w:type="dxa"/>
            <w:shd w:val="clear" w:color="auto" w:fill="D9D9D9" w:themeFill="background1" w:themeFillShade="D9"/>
          </w:tcPr>
          <w:p w14:paraId="63157536" w14:textId="77777777" w:rsidR="00D23A42" w:rsidRPr="00D23A42" w:rsidRDefault="00D23A42" w:rsidP="00595EFE">
            <w:pPr>
              <w:spacing w:line="276" w:lineRule="auto"/>
              <w:rPr>
                <w:rFonts w:cstheme="majorHAnsi"/>
              </w:rPr>
            </w:pPr>
            <w:r w:rsidRPr="00D23A42">
              <w:rPr>
                <w:rFonts w:cstheme="majorHAnsi"/>
              </w:rPr>
              <w:t xml:space="preserve">We excluded students who had studied at other universities in Australia, because these </w:t>
            </w:r>
            <w:r w:rsidRPr="00D23A42">
              <w:rPr>
                <w:rFonts w:cstheme="majorHAnsi"/>
              </w:rPr>
              <w:lastRenderedPageBreak/>
              <w:t xml:space="preserve">individuals are likely to experience a distinct profile of needs.  Because of this criterion, we excluded 2 of the 12 students who expressed interest.  </w:t>
            </w:r>
          </w:p>
        </w:tc>
      </w:tr>
      <w:tr w:rsidR="00D23A42" w:rsidRPr="00D23A42" w14:paraId="7BC64C9A" w14:textId="77777777" w:rsidTr="00F86597">
        <w:trPr>
          <w:trHeight w:val="304"/>
        </w:trPr>
        <w:tc>
          <w:tcPr>
            <w:tcW w:w="4790" w:type="dxa"/>
            <w:shd w:val="clear" w:color="auto" w:fill="D9D9D9" w:themeFill="background1" w:themeFillShade="D9"/>
          </w:tcPr>
          <w:p w14:paraId="7CC23846" w14:textId="77777777" w:rsidR="00D23A42" w:rsidRPr="00D23A42" w:rsidRDefault="00D23A42" w:rsidP="00595EFE">
            <w:pPr>
              <w:spacing w:line="276" w:lineRule="auto"/>
              <w:rPr>
                <w:rFonts w:cstheme="majorHAnsi"/>
              </w:rPr>
            </w:pPr>
            <w:r w:rsidRPr="00D23A42">
              <w:rPr>
                <w:rFonts w:cstheme="majorHAnsi"/>
              </w:rPr>
              <w:lastRenderedPageBreak/>
              <w:t>Clarify the setting in which interviews, focus groups, observations, or other procedures were applied?</w:t>
            </w:r>
          </w:p>
          <w:p w14:paraId="41F5D9AE" w14:textId="77777777" w:rsidR="00D23A42" w:rsidRPr="00D23A42" w:rsidRDefault="00D23A42" w:rsidP="00595EFE">
            <w:pPr>
              <w:spacing w:line="276" w:lineRule="auto"/>
              <w:rPr>
                <w:rFonts w:cstheme="majorHAnsi"/>
              </w:rPr>
            </w:pPr>
          </w:p>
          <w:p w14:paraId="0FACB29E" w14:textId="77777777" w:rsidR="00D23A42" w:rsidRPr="00D23A42" w:rsidRDefault="00D23A42" w:rsidP="00595EFE">
            <w:pPr>
              <w:pStyle w:val="ListParagraph"/>
              <w:numPr>
                <w:ilvl w:val="0"/>
                <w:numId w:val="27"/>
              </w:numPr>
              <w:spacing w:before="0" w:after="0" w:line="276" w:lineRule="auto"/>
              <w:rPr>
                <w:rFonts w:cstheme="majorHAnsi"/>
              </w:rPr>
            </w:pPr>
            <w:r w:rsidRPr="00D23A42">
              <w:rPr>
                <w:rFonts w:cstheme="majorHAnsi"/>
              </w:rPr>
              <w:t>For example, were interviews conducted at a university, at the home of participants, over telephone, over videoconference, and so forth</w:t>
            </w:r>
          </w:p>
        </w:tc>
        <w:tc>
          <w:tcPr>
            <w:tcW w:w="4394" w:type="dxa"/>
            <w:shd w:val="clear" w:color="auto" w:fill="D9D9D9" w:themeFill="background1" w:themeFillShade="D9"/>
          </w:tcPr>
          <w:p w14:paraId="6F4D1908" w14:textId="77777777" w:rsidR="00D23A42" w:rsidRPr="00D23A42" w:rsidRDefault="00D23A42" w:rsidP="00595EFE">
            <w:pPr>
              <w:spacing w:line="276" w:lineRule="auto"/>
              <w:rPr>
                <w:rFonts w:cstheme="majorHAnsi"/>
              </w:rPr>
            </w:pPr>
            <w:r w:rsidRPr="00D23A42">
              <w:rPr>
                <w:rFonts w:cstheme="majorHAnsi"/>
              </w:rPr>
              <w:t xml:space="preserve">The interviews were conducted in a private room within the university building.  However, two interviews were conducted over Skype because the informants could not attend the university during the period in which the interviews were conducted  </w:t>
            </w:r>
          </w:p>
        </w:tc>
      </w:tr>
      <w:tr w:rsidR="00D23A42" w:rsidRPr="00D23A42" w14:paraId="1CA29A14" w14:textId="77777777" w:rsidTr="00F86597">
        <w:trPr>
          <w:trHeight w:val="304"/>
        </w:trPr>
        <w:tc>
          <w:tcPr>
            <w:tcW w:w="4790" w:type="dxa"/>
            <w:shd w:val="clear" w:color="auto" w:fill="D9D9D9" w:themeFill="background1" w:themeFillShade="D9"/>
          </w:tcPr>
          <w:p w14:paraId="0175A42A" w14:textId="77777777" w:rsidR="00D23A42" w:rsidRPr="00D23A42" w:rsidRDefault="00D23A42" w:rsidP="00595EFE">
            <w:pPr>
              <w:spacing w:line="276" w:lineRule="auto"/>
              <w:rPr>
                <w:rFonts w:cstheme="majorHAnsi"/>
                <w:b/>
              </w:rPr>
            </w:pPr>
            <w:r w:rsidRPr="00D23A42">
              <w:rPr>
                <w:rFonts w:cstheme="majorHAnsi"/>
                <w:b/>
              </w:rPr>
              <w:t>Data collection</w:t>
            </w:r>
          </w:p>
        </w:tc>
        <w:tc>
          <w:tcPr>
            <w:tcW w:w="4394" w:type="dxa"/>
            <w:shd w:val="clear" w:color="auto" w:fill="D9D9D9" w:themeFill="background1" w:themeFillShade="D9"/>
          </w:tcPr>
          <w:p w14:paraId="1927883F" w14:textId="77777777" w:rsidR="00D23A42" w:rsidRPr="00D23A42" w:rsidRDefault="00D23A42" w:rsidP="00595EFE">
            <w:pPr>
              <w:spacing w:line="276" w:lineRule="auto"/>
              <w:rPr>
                <w:rFonts w:cstheme="majorHAnsi"/>
              </w:rPr>
            </w:pPr>
          </w:p>
        </w:tc>
      </w:tr>
      <w:tr w:rsidR="00D23A42" w:rsidRPr="00D23A42" w14:paraId="6A6F74BD" w14:textId="77777777" w:rsidTr="00F86597">
        <w:trPr>
          <w:trHeight w:val="304"/>
        </w:trPr>
        <w:tc>
          <w:tcPr>
            <w:tcW w:w="4790" w:type="dxa"/>
            <w:shd w:val="clear" w:color="auto" w:fill="D9D9D9" w:themeFill="background1" w:themeFillShade="D9"/>
          </w:tcPr>
          <w:p w14:paraId="24FDB14B" w14:textId="77777777" w:rsidR="00D23A42" w:rsidRPr="00D23A42" w:rsidRDefault="00D23A42" w:rsidP="00595EFE">
            <w:pPr>
              <w:spacing w:line="276" w:lineRule="auto"/>
              <w:rPr>
                <w:rFonts w:cstheme="majorHAnsi"/>
              </w:rPr>
            </w:pPr>
            <w:r w:rsidRPr="00D23A42">
              <w:rPr>
                <w:rFonts w:cstheme="majorHAnsi"/>
              </w:rPr>
              <w:t xml:space="preserve">Refer to the form of data that were collected, such as interviews, surveys, observations, or text </w:t>
            </w:r>
          </w:p>
        </w:tc>
        <w:tc>
          <w:tcPr>
            <w:tcW w:w="4394" w:type="dxa"/>
            <w:shd w:val="clear" w:color="auto" w:fill="D9D9D9" w:themeFill="background1" w:themeFillShade="D9"/>
          </w:tcPr>
          <w:p w14:paraId="33875909" w14:textId="77777777" w:rsidR="00D23A42" w:rsidRPr="00D23A42" w:rsidRDefault="00D23A42" w:rsidP="00595EFE">
            <w:pPr>
              <w:spacing w:line="276" w:lineRule="auto"/>
              <w:rPr>
                <w:rFonts w:cstheme="majorHAnsi"/>
              </w:rPr>
            </w:pPr>
            <w:r w:rsidRPr="00D23A42">
              <w:rPr>
                <w:rFonts w:cstheme="majorHAnsi"/>
              </w:rPr>
              <w:t xml:space="preserve">Semi-structured interviews were conducted. The questions were open-ended but we did not necessarily ask every question in each interview. We attempted to ask the most tangible and important questions first—but, simultaneously, strived to delay the sensitive questions until later.  We complemented these questions with prompts.  </w:t>
            </w:r>
          </w:p>
        </w:tc>
      </w:tr>
      <w:tr w:rsidR="00D23A42" w:rsidRPr="00D23A42" w14:paraId="7DA5B544" w14:textId="77777777" w:rsidTr="00F86597">
        <w:trPr>
          <w:trHeight w:val="304"/>
        </w:trPr>
        <w:tc>
          <w:tcPr>
            <w:tcW w:w="4790" w:type="dxa"/>
            <w:shd w:val="clear" w:color="auto" w:fill="D9D9D9" w:themeFill="background1" w:themeFillShade="D9"/>
          </w:tcPr>
          <w:p w14:paraId="50DE5D46" w14:textId="77777777" w:rsidR="00D23A42" w:rsidRPr="00D23A42" w:rsidRDefault="00D23A42" w:rsidP="00595EFE">
            <w:pPr>
              <w:spacing w:line="276" w:lineRule="auto"/>
              <w:rPr>
                <w:rFonts w:cstheme="majorHAnsi"/>
              </w:rPr>
            </w:pPr>
            <w:r w:rsidRPr="00D23A42">
              <w:rPr>
                <w:rFonts w:cstheme="majorHAnsi"/>
              </w:rPr>
              <w:t>Specify the protocols or guidelines that were used to collect the data, such as</w:t>
            </w:r>
          </w:p>
          <w:p w14:paraId="7DAD2A15" w14:textId="77777777" w:rsidR="00D23A42" w:rsidRPr="00D23A42" w:rsidRDefault="00D23A42" w:rsidP="00595EFE">
            <w:pPr>
              <w:spacing w:line="276" w:lineRule="auto"/>
              <w:rPr>
                <w:rFonts w:cstheme="majorHAnsi"/>
              </w:rPr>
            </w:pPr>
          </w:p>
          <w:p w14:paraId="773457CB" w14:textId="429127D1" w:rsidR="00D23A42" w:rsidRDefault="00D23A42" w:rsidP="00595EFE">
            <w:pPr>
              <w:pStyle w:val="ListParagraph"/>
              <w:numPr>
                <w:ilvl w:val="0"/>
                <w:numId w:val="27"/>
              </w:numPr>
              <w:spacing w:before="0" w:after="0" w:line="276" w:lineRule="auto"/>
              <w:rPr>
                <w:rFonts w:cstheme="majorHAnsi"/>
              </w:rPr>
            </w:pPr>
            <w:r w:rsidRPr="00D23A42">
              <w:rPr>
                <w:rFonts w:cstheme="majorHAnsi"/>
              </w:rPr>
              <w:t>interview schedules</w:t>
            </w:r>
            <w:r w:rsidR="00AE566E">
              <w:rPr>
                <w:rFonts w:cstheme="majorHAnsi"/>
              </w:rPr>
              <w:t xml:space="preserve"> (*)—and how these interview schedules were pilot tested (*)</w:t>
            </w:r>
          </w:p>
          <w:p w14:paraId="55B15F88" w14:textId="5C1F15AE" w:rsidR="003B2AAF" w:rsidRPr="00D23A42" w:rsidRDefault="003B2AAF" w:rsidP="00595EFE">
            <w:pPr>
              <w:pStyle w:val="ListParagraph"/>
              <w:numPr>
                <w:ilvl w:val="0"/>
                <w:numId w:val="27"/>
              </w:numPr>
              <w:spacing w:before="0" w:after="0" w:line="276" w:lineRule="auto"/>
              <w:rPr>
                <w:rFonts w:cstheme="majorHAnsi"/>
              </w:rPr>
            </w:pPr>
            <w:r>
              <w:rPr>
                <w:rFonts w:cstheme="majorHAnsi"/>
              </w:rPr>
              <w:t>the number of times each participant was interviewed if more than once (*)</w:t>
            </w:r>
          </w:p>
          <w:p w14:paraId="2E1903CE" w14:textId="77777777" w:rsidR="00D23A42" w:rsidRPr="00D23A42" w:rsidRDefault="00D23A42" w:rsidP="00595EFE">
            <w:pPr>
              <w:pStyle w:val="ListParagraph"/>
              <w:numPr>
                <w:ilvl w:val="0"/>
                <w:numId w:val="27"/>
              </w:numPr>
              <w:spacing w:before="0" w:after="0" w:line="276" w:lineRule="auto"/>
              <w:rPr>
                <w:rFonts w:cstheme="majorHAnsi"/>
              </w:rPr>
            </w:pPr>
            <w:r w:rsidRPr="00D23A42">
              <w:rPr>
                <w:rFonts w:cstheme="majorHAnsi"/>
              </w:rPr>
              <w:t>templates to describe or record observations</w:t>
            </w:r>
          </w:p>
          <w:p w14:paraId="10B3AF76" w14:textId="77777777" w:rsidR="00D23A42" w:rsidRPr="00D23A42" w:rsidRDefault="00D23A42" w:rsidP="00595EFE">
            <w:pPr>
              <w:pStyle w:val="ListParagraph"/>
              <w:numPr>
                <w:ilvl w:val="0"/>
                <w:numId w:val="27"/>
              </w:numPr>
              <w:spacing w:before="0" w:after="0" w:line="276" w:lineRule="auto"/>
              <w:rPr>
                <w:rFonts w:cstheme="majorHAnsi"/>
              </w:rPr>
            </w:pPr>
            <w:r w:rsidRPr="00D23A42">
              <w:rPr>
                <w:rFonts w:cstheme="majorHAnsi"/>
              </w:rPr>
              <w:t>principles applied—such as the use of closed ended, and then open ended, questions</w:t>
            </w:r>
          </w:p>
        </w:tc>
        <w:tc>
          <w:tcPr>
            <w:tcW w:w="4394" w:type="dxa"/>
            <w:shd w:val="clear" w:color="auto" w:fill="D9D9D9" w:themeFill="background1" w:themeFillShade="D9"/>
          </w:tcPr>
          <w:p w14:paraId="585EE921" w14:textId="35E9E85E" w:rsidR="00D23A42" w:rsidRPr="00D23A42" w:rsidRDefault="00D23A42" w:rsidP="00595EFE">
            <w:pPr>
              <w:spacing w:line="276" w:lineRule="auto"/>
              <w:rPr>
                <w:rFonts w:cstheme="majorHAnsi"/>
              </w:rPr>
            </w:pPr>
            <w:r w:rsidRPr="00D23A42">
              <w:rPr>
                <w:rFonts w:cstheme="majorHAnsi"/>
              </w:rPr>
              <w:t xml:space="preserve">We constructed 10 questions before the interview on the problems that students experienced during the transition to university, how they resolved these problems, and how the university could prevent or address these problems better.  </w:t>
            </w:r>
            <w:r w:rsidR="00AE566E">
              <w:rPr>
                <w:rFonts w:cstheme="majorHAnsi"/>
              </w:rPr>
              <w:t xml:space="preserve">We conducted 3 interviews during a pilot study to evaluate and refine these questions in response to the feedback of these individuals. </w:t>
            </w:r>
          </w:p>
          <w:p w14:paraId="4C2277B8" w14:textId="77777777" w:rsidR="00D23A42" w:rsidRPr="00D23A42" w:rsidRDefault="00D23A42" w:rsidP="00595EFE">
            <w:pPr>
              <w:spacing w:line="276" w:lineRule="auto"/>
              <w:rPr>
                <w:rFonts w:cstheme="majorHAnsi"/>
              </w:rPr>
            </w:pPr>
          </w:p>
          <w:p w14:paraId="6157BACA" w14:textId="77777777" w:rsidR="00D23A42" w:rsidRPr="00D23A42" w:rsidRDefault="00D23A42" w:rsidP="00595EFE">
            <w:pPr>
              <w:spacing w:line="276" w:lineRule="auto"/>
              <w:rPr>
                <w:rFonts w:cstheme="majorHAnsi"/>
              </w:rPr>
            </w:pPr>
            <w:r w:rsidRPr="00D23A42">
              <w:rPr>
                <w:rFonts w:cstheme="majorHAnsi"/>
              </w:rPr>
              <w:t xml:space="preserve">We also constructed a template to extract data from the emails.  In particular, the template comprised 10 fields, such as motivation for the program and concerns about the program.  We then pasted responses that apply to these topics in the corresponding field or column of a spreadsheet.  </w:t>
            </w:r>
          </w:p>
        </w:tc>
      </w:tr>
      <w:tr w:rsidR="00D23A42" w:rsidRPr="00D23A42" w14:paraId="1136FFBA" w14:textId="77777777" w:rsidTr="00F86597">
        <w:trPr>
          <w:trHeight w:val="304"/>
        </w:trPr>
        <w:tc>
          <w:tcPr>
            <w:tcW w:w="4790" w:type="dxa"/>
            <w:shd w:val="clear" w:color="auto" w:fill="D9D9D9" w:themeFill="background1" w:themeFillShade="D9"/>
          </w:tcPr>
          <w:p w14:paraId="5927E265" w14:textId="77777777" w:rsidR="00D23A42" w:rsidRPr="00D23A42" w:rsidRDefault="00D23A42" w:rsidP="00595EFE">
            <w:pPr>
              <w:spacing w:line="276" w:lineRule="auto"/>
              <w:rPr>
                <w:rFonts w:cstheme="majorHAnsi"/>
              </w:rPr>
            </w:pPr>
            <w:r w:rsidRPr="00D23A42">
              <w:rPr>
                <w:rFonts w:cstheme="majorHAnsi"/>
              </w:rPr>
              <w:t xml:space="preserve">If possible, clarify how you developed these protocols or guidelines.  For example, </w:t>
            </w:r>
          </w:p>
          <w:p w14:paraId="6A251DB9" w14:textId="77777777" w:rsidR="00D23A42" w:rsidRPr="00D23A42" w:rsidRDefault="00D23A42" w:rsidP="00595EFE">
            <w:pPr>
              <w:spacing w:line="276" w:lineRule="auto"/>
              <w:rPr>
                <w:rFonts w:cstheme="majorHAnsi"/>
              </w:rPr>
            </w:pPr>
          </w:p>
          <w:p w14:paraId="2CF224AA" w14:textId="77777777" w:rsidR="00D23A42" w:rsidRPr="00D23A42" w:rsidRDefault="00D23A42" w:rsidP="00595EFE">
            <w:pPr>
              <w:pStyle w:val="ListParagraph"/>
              <w:numPr>
                <w:ilvl w:val="0"/>
                <w:numId w:val="28"/>
              </w:numPr>
              <w:spacing w:before="0" w:after="0" w:line="276" w:lineRule="auto"/>
              <w:rPr>
                <w:rFonts w:cstheme="majorHAnsi"/>
              </w:rPr>
            </w:pPr>
            <w:r w:rsidRPr="00D23A42">
              <w:rPr>
                <w:rFonts w:cstheme="majorHAnsi"/>
              </w:rPr>
              <w:t>did you adapt the questions from a previous study?</w:t>
            </w:r>
          </w:p>
        </w:tc>
        <w:tc>
          <w:tcPr>
            <w:tcW w:w="4394" w:type="dxa"/>
            <w:shd w:val="clear" w:color="auto" w:fill="D9D9D9" w:themeFill="background1" w:themeFillShade="D9"/>
          </w:tcPr>
          <w:p w14:paraId="60755B28" w14:textId="77777777" w:rsidR="00D23A42" w:rsidRPr="00D23A42" w:rsidRDefault="00D23A42" w:rsidP="00595EFE">
            <w:pPr>
              <w:spacing w:line="276" w:lineRule="auto"/>
              <w:rPr>
                <w:rFonts w:cstheme="majorHAnsi"/>
              </w:rPr>
            </w:pPr>
            <w:r w:rsidRPr="00D23A42">
              <w:rPr>
                <w:rFonts w:cstheme="majorHAnsi"/>
              </w:rPr>
              <w:t>The interview questions were extracted from several previous studies, including Smith (2010), Jones (2011), and Brown (2012)</w:t>
            </w:r>
          </w:p>
        </w:tc>
      </w:tr>
      <w:tr w:rsidR="00D23A42" w:rsidRPr="00D23A42" w14:paraId="6A7EDC8B" w14:textId="77777777" w:rsidTr="00F86597">
        <w:trPr>
          <w:trHeight w:val="304"/>
        </w:trPr>
        <w:tc>
          <w:tcPr>
            <w:tcW w:w="4790" w:type="dxa"/>
            <w:shd w:val="clear" w:color="auto" w:fill="D9D9D9" w:themeFill="background1" w:themeFillShade="D9"/>
          </w:tcPr>
          <w:p w14:paraId="05FD2F28" w14:textId="77777777" w:rsidR="00D23A42" w:rsidRPr="00D23A42" w:rsidRDefault="00D23A42" w:rsidP="00595EFE">
            <w:pPr>
              <w:spacing w:line="276" w:lineRule="auto"/>
              <w:rPr>
                <w:rFonts w:cstheme="majorHAnsi"/>
              </w:rPr>
            </w:pPr>
            <w:r w:rsidRPr="00D23A42">
              <w:rPr>
                <w:rFonts w:cstheme="majorHAnsi"/>
              </w:rPr>
              <w:lastRenderedPageBreak/>
              <w:t>Clarify how these protocols or guidelines evolved over time.  For example</w:t>
            </w:r>
          </w:p>
          <w:p w14:paraId="5D06C7EE" w14:textId="77777777" w:rsidR="00D23A42" w:rsidRPr="00D23A42" w:rsidRDefault="00D23A42" w:rsidP="00595EFE">
            <w:pPr>
              <w:spacing w:line="276" w:lineRule="auto"/>
              <w:rPr>
                <w:rFonts w:cstheme="majorHAnsi"/>
              </w:rPr>
            </w:pPr>
          </w:p>
          <w:p w14:paraId="6830CA5A" w14:textId="77777777" w:rsidR="00D23A42" w:rsidRPr="00D23A42" w:rsidRDefault="00D23A42" w:rsidP="00595EFE">
            <w:pPr>
              <w:pStyle w:val="ListParagraph"/>
              <w:numPr>
                <w:ilvl w:val="0"/>
                <w:numId w:val="28"/>
              </w:numPr>
              <w:spacing w:before="0" w:after="0" w:line="276" w:lineRule="auto"/>
              <w:rPr>
                <w:rFonts w:cstheme="majorHAnsi"/>
              </w:rPr>
            </w:pPr>
            <w:r w:rsidRPr="00D23A42">
              <w:rPr>
                <w:rFonts w:cstheme="majorHAnsi"/>
              </w:rPr>
              <w:t>summarize how the interview questions changed over time as the themes evolved</w:t>
            </w:r>
          </w:p>
        </w:tc>
        <w:tc>
          <w:tcPr>
            <w:tcW w:w="4394" w:type="dxa"/>
            <w:shd w:val="clear" w:color="auto" w:fill="D9D9D9" w:themeFill="background1" w:themeFillShade="D9"/>
          </w:tcPr>
          <w:p w14:paraId="32CFD72E" w14:textId="77777777" w:rsidR="00D23A42" w:rsidRPr="00D23A42" w:rsidRDefault="00D23A42" w:rsidP="00595EFE">
            <w:pPr>
              <w:spacing w:line="276" w:lineRule="auto"/>
              <w:rPr>
                <w:rFonts w:cstheme="majorHAnsi"/>
              </w:rPr>
            </w:pPr>
            <w:r w:rsidRPr="00D23A42">
              <w:rPr>
                <w:rFonts w:cstheme="majorHAnsi"/>
              </w:rPr>
              <w:t xml:space="preserve">After we decided to confine the research to the inflexibility of these programs, we adjusted the interview schedule and interviewed three participants again.  Specifically, we added three additional questions around how the university responded to the specific concerns that international students expressed.    </w:t>
            </w:r>
          </w:p>
        </w:tc>
      </w:tr>
      <w:tr w:rsidR="00D23A42" w:rsidRPr="00D23A42" w14:paraId="407ABD10" w14:textId="77777777" w:rsidTr="00F86597">
        <w:trPr>
          <w:trHeight w:val="304"/>
        </w:trPr>
        <w:tc>
          <w:tcPr>
            <w:tcW w:w="4790" w:type="dxa"/>
            <w:shd w:val="clear" w:color="auto" w:fill="D9D9D9" w:themeFill="background1" w:themeFillShade="D9"/>
          </w:tcPr>
          <w:p w14:paraId="1FDFC2B9" w14:textId="77777777" w:rsidR="00D23A42" w:rsidRPr="00D23A42" w:rsidRDefault="00D23A42" w:rsidP="00595EFE">
            <w:pPr>
              <w:spacing w:line="276" w:lineRule="auto"/>
              <w:rPr>
                <w:rFonts w:cstheme="majorHAnsi"/>
              </w:rPr>
            </w:pPr>
            <w:r w:rsidRPr="00D23A42">
              <w:rPr>
                <w:rFonts w:cstheme="majorHAnsi"/>
              </w:rPr>
              <w:t xml:space="preserve">Describe the data collection procedures, such as </w:t>
            </w:r>
          </w:p>
          <w:p w14:paraId="663E0135" w14:textId="77777777" w:rsidR="00D23A42" w:rsidRPr="00D23A42" w:rsidRDefault="00D23A42" w:rsidP="00595EFE">
            <w:pPr>
              <w:spacing w:line="276" w:lineRule="auto"/>
              <w:rPr>
                <w:rFonts w:cstheme="majorHAnsi"/>
              </w:rPr>
            </w:pPr>
          </w:p>
          <w:p w14:paraId="73C12B76" w14:textId="18388E2F" w:rsidR="00D23A42" w:rsidRDefault="00D23A42" w:rsidP="00595EFE">
            <w:pPr>
              <w:pStyle w:val="ListParagraph"/>
              <w:numPr>
                <w:ilvl w:val="0"/>
                <w:numId w:val="28"/>
              </w:numPr>
              <w:spacing w:before="0" w:after="0" w:line="276" w:lineRule="auto"/>
              <w:rPr>
                <w:rFonts w:cstheme="majorHAnsi"/>
              </w:rPr>
            </w:pPr>
            <w:r w:rsidRPr="00D23A42">
              <w:rPr>
                <w:rFonts w:cstheme="majorHAnsi"/>
              </w:rPr>
              <w:t>the duration of interviews or observations—such as the mean, standard deviation, and range</w:t>
            </w:r>
            <w:r w:rsidR="00480BEB">
              <w:rPr>
                <w:rFonts w:cstheme="majorHAnsi"/>
              </w:rPr>
              <w:t xml:space="preserve"> (*)</w:t>
            </w:r>
          </w:p>
          <w:p w14:paraId="0A21668B" w14:textId="561FA30F" w:rsidR="003447F7" w:rsidRPr="003447F7" w:rsidRDefault="003A78F9" w:rsidP="003447F7">
            <w:pPr>
              <w:pStyle w:val="ListParagraph"/>
              <w:numPr>
                <w:ilvl w:val="0"/>
                <w:numId w:val="28"/>
              </w:numPr>
              <w:spacing w:before="0" w:after="0" w:line="276" w:lineRule="auto"/>
              <w:rPr>
                <w:rFonts w:cstheme="majorHAnsi"/>
              </w:rPr>
            </w:pPr>
            <w:r>
              <w:rPr>
                <w:rFonts w:cstheme="majorHAnsi"/>
              </w:rPr>
              <w:t>the setting in which the data were collected (*)</w:t>
            </w:r>
            <w:r w:rsidR="003447F7">
              <w:rPr>
                <w:rFonts w:cstheme="majorHAnsi"/>
              </w:rPr>
              <w:t xml:space="preserve"> including the individuals in the vicinity (*)</w:t>
            </w:r>
          </w:p>
          <w:p w14:paraId="787A7EFB" w14:textId="2DCED566" w:rsidR="00523C31" w:rsidRPr="00D23A42" w:rsidRDefault="00523C31" w:rsidP="00595EFE">
            <w:pPr>
              <w:pStyle w:val="ListParagraph"/>
              <w:numPr>
                <w:ilvl w:val="0"/>
                <w:numId w:val="28"/>
              </w:numPr>
              <w:spacing w:before="0" w:after="0" w:line="276" w:lineRule="auto"/>
              <w:rPr>
                <w:rFonts w:cstheme="majorHAnsi"/>
              </w:rPr>
            </w:pPr>
            <w:r>
              <w:rPr>
                <w:rFonts w:cstheme="majorHAnsi"/>
              </w:rPr>
              <w:t>which authors conducted the interviews, observations, and so forth</w:t>
            </w:r>
            <w:r w:rsidR="00DD5AD2">
              <w:rPr>
                <w:rFonts w:cstheme="majorHAnsi"/>
              </w:rPr>
              <w:t xml:space="preserve"> (*)</w:t>
            </w:r>
            <w:r>
              <w:rPr>
                <w:rFonts w:cstheme="majorHAnsi"/>
              </w:rPr>
              <w:t>—as well as the gender of these authors</w:t>
            </w:r>
            <w:r w:rsidR="00DD5AD2">
              <w:rPr>
                <w:rFonts w:cstheme="majorHAnsi"/>
              </w:rPr>
              <w:t xml:space="preserve"> (*)</w:t>
            </w:r>
          </w:p>
          <w:p w14:paraId="54AD4C92" w14:textId="77777777" w:rsidR="00D23A42" w:rsidRPr="00D23A42" w:rsidRDefault="00D23A42" w:rsidP="00595EFE">
            <w:pPr>
              <w:pStyle w:val="ListParagraph"/>
              <w:numPr>
                <w:ilvl w:val="0"/>
                <w:numId w:val="28"/>
              </w:numPr>
              <w:spacing w:before="0" w:after="0" w:line="276" w:lineRule="auto"/>
              <w:rPr>
                <w:rFonts w:cstheme="majorHAnsi"/>
              </w:rPr>
            </w:pPr>
            <w:r w:rsidRPr="00D23A42">
              <w:rPr>
                <w:rFonts w:cstheme="majorHAnsi"/>
              </w:rPr>
              <w:t>whether other people assisted</w:t>
            </w:r>
          </w:p>
        </w:tc>
        <w:tc>
          <w:tcPr>
            <w:tcW w:w="4394" w:type="dxa"/>
            <w:shd w:val="clear" w:color="auto" w:fill="D9D9D9" w:themeFill="background1" w:themeFillShade="D9"/>
          </w:tcPr>
          <w:p w14:paraId="175F5CE0" w14:textId="0B96C83F" w:rsidR="00D23A42" w:rsidRPr="00D23A42" w:rsidRDefault="00D23A42" w:rsidP="00595EFE">
            <w:pPr>
              <w:spacing w:line="276" w:lineRule="auto"/>
              <w:rPr>
                <w:rFonts w:cstheme="majorHAnsi"/>
              </w:rPr>
            </w:pPr>
            <w:r w:rsidRPr="00D23A42">
              <w:rPr>
                <w:rFonts w:cstheme="majorHAnsi"/>
              </w:rPr>
              <w:t>As Table 1 shows, the interviews lasted 65 minutes on average and ranged from 30 to 95 minutes (std = 7.3 min)</w:t>
            </w:r>
            <w:r w:rsidR="00FE4773">
              <w:rPr>
                <w:rFonts w:cstheme="majorHAnsi"/>
              </w:rPr>
              <w:t xml:space="preserve">.  All interviews were conducted in a secluded, private room at the university.  </w:t>
            </w:r>
          </w:p>
        </w:tc>
      </w:tr>
      <w:tr w:rsidR="00D23A42" w:rsidRPr="00D23A42" w14:paraId="501D4072" w14:textId="77777777" w:rsidTr="00F86597">
        <w:trPr>
          <w:trHeight w:val="304"/>
        </w:trPr>
        <w:tc>
          <w:tcPr>
            <w:tcW w:w="4790" w:type="dxa"/>
            <w:shd w:val="clear" w:color="auto" w:fill="D9D9D9" w:themeFill="background1" w:themeFillShade="D9"/>
          </w:tcPr>
          <w:p w14:paraId="3FB3F7CA" w14:textId="77777777" w:rsidR="00D23A42" w:rsidRPr="00D23A42" w:rsidRDefault="00D23A42" w:rsidP="00595EFE">
            <w:pPr>
              <w:spacing w:line="276" w:lineRule="auto"/>
              <w:rPr>
                <w:rFonts w:cstheme="majorHAnsi"/>
              </w:rPr>
            </w:pPr>
            <w:r w:rsidRPr="00D23A42">
              <w:rPr>
                <w:rFonts w:cstheme="majorHAnsi"/>
              </w:rPr>
              <w:t xml:space="preserve">Specify the procedures that were utilized to improve the data collection procedures, such as </w:t>
            </w:r>
          </w:p>
          <w:p w14:paraId="7635C637" w14:textId="77777777" w:rsidR="00D23A42" w:rsidRPr="00D23A42" w:rsidRDefault="00D23A42" w:rsidP="00595EFE">
            <w:pPr>
              <w:spacing w:line="276" w:lineRule="auto"/>
              <w:rPr>
                <w:rFonts w:cstheme="majorHAnsi"/>
              </w:rPr>
            </w:pPr>
          </w:p>
          <w:p w14:paraId="4A7FB7CC" w14:textId="77777777" w:rsidR="00D23A42" w:rsidRDefault="00D23A42" w:rsidP="00595EFE">
            <w:pPr>
              <w:pStyle w:val="ListParagraph"/>
              <w:numPr>
                <w:ilvl w:val="0"/>
                <w:numId w:val="29"/>
              </w:numPr>
              <w:spacing w:before="0" w:after="0" w:line="276" w:lineRule="auto"/>
              <w:rPr>
                <w:rFonts w:cstheme="majorHAnsi"/>
              </w:rPr>
            </w:pPr>
            <w:r w:rsidRPr="00D23A42">
              <w:rPr>
                <w:rFonts w:cstheme="majorHAnsi"/>
              </w:rPr>
              <w:t>reflexivity in memos, diaries, journals, and field notes</w:t>
            </w:r>
          </w:p>
          <w:p w14:paraId="080210EA" w14:textId="56F80525" w:rsidR="00DD5AD2" w:rsidRPr="00D23A42" w:rsidRDefault="00DD5AD2" w:rsidP="00595EFE">
            <w:pPr>
              <w:pStyle w:val="ListParagraph"/>
              <w:numPr>
                <w:ilvl w:val="0"/>
                <w:numId w:val="29"/>
              </w:numPr>
              <w:spacing w:before="0" w:after="0" w:line="276" w:lineRule="auto"/>
              <w:rPr>
                <w:rFonts w:cstheme="majorHAnsi"/>
              </w:rPr>
            </w:pPr>
            <w:r>
              <w:rPr>
                <w:rFonts w:cstheme="majorHAnsi"/>
              </w:rPr>
              <w:t>the training that researchers received</w:t>
            </w:r>
            <w:r w:rsidR="00D77564">
              <w:rPr>
                <w:rFonts w:cstheme="majorHAnsi"/>
              </w:rPr>
              <w:t xml:space="preserve"> (*)</w:t>
            </w:r>
          </w:p>
        </w:tc>
        <w:tc>
          <w:tcPr>
            <w:tcW w:w="4394" w:type="dxa"/>
            <w:shd w:val="clear" w:color="auto" w:fill="D9D9D9" w:themeFill="background1" w:themeFillShade="D9"/>
          </w:tcPr>
          <w:p w14:paraId="524F87E5" w14:textId="77777777" w:rsidR="00D23A42" w:rsidRPr="00D23A42" w:rsidRDefault="00D23A42" w:rsidP="00595EFE">
            <w:pPr>
              <w:spacing w:line="276" w:lineRule="auto"/>
              <w:rPr>
                <w:rFonts w:cstheme="majorHAnsi"/>
              </w:rPr>
            </w:pPr>
            <w:r w:rsidRPr="00D23A42">
              <w:rPr>
                <w:rFonts w:cstheme="majorHAnsi"/>
              </w:rPr>
              <w:t xml:space="preserve">While coding the data and constructing themes, we recorded all reflections in memos.  Later, we collected all memos that relate to each theme or concept.   </w:t>
            </w:r>
          </w:p>
        </w:tc>
      </w:tr>
      <w:tr w:rsidR="00D23A42" w:rsidRPr="00D23A42" w14:paraId="5A11CC27" w14:textId="77777777" w:rsidTr="00F86597">
        <w:trPr>
          <w:trHeight w:val="304"/>
        </w:trPr>
        <w:tc>
          <w:tcPr>
            <w:tcW w:w="4790" w:type="dxa"/>
            <w:shd w:val="clear" w:color="auto" w:fill="D9D9D9" w:themeFill="background1" w:themeFillShade="D9"/>
          </w:tcPr>
          <w:p w14:paraId="0D3E309B" w14:textId="77777777" w:rsidR="00D23A42" w:rsidRPr="00D23A42" w:rsidRDefault="00D23A42" w:rsidP="00595EFE">
            <w:pPr>
              <w:spacing w:line="276" w:lineRule="auto"/>
              <w:rPr>
                <w:rFonts w:cstheme="majorHAnsi"/>
              </w:rPr>
            </w:pPr>
            <w:r w:rsidRPr="00D23A42">
              <w:rPr>
                <w:rFonts w:cstheme="majorHAnsi"/>
              </w:rPr>
              <w:t>Clarify how the data were recorded and transcribed, such as</w:t>
            </w:r>
          </w:p>
          <w:p w14:paraId="25DB5FF6" w14:textId="77777777" w:rsidR="00D23A42" w:rsidRPr="00D23A42" w:rsidRDefault="00D23A42" w:rsidP="00595EFE">
            <w:pPr>
              <w:spacing w:line="276" w:lineRule="auto"/>
              <w:rPr>
                <w:rFonts w:cstheme="majorHAnsi"/>
              </w:rPr>
            </w:pPr>
          </w:p>
          <w:p w14:paraId="6BFD15F0" w14:textId="409039F2" w:rsidR="00D23A42" w:rsidRPr="00D23A42" w:rsidRDefault="00D23A42" w:rsidP="00595EFE">
            <w:pPr>
              <w:pStyle w:val="ListParagraph"/>
              <w:numPr>
                <w:ilvl w:val="0"/>
                <w:numId w:val="29"/>
              </w:numPr>
              <w:spacing w:before="0" w:after="0" w:line="276" w:lineRule="auto"/>
              <w:rPr>
                <w:rFonts w:cstheme="majorHAnsi"/>
              </w:rPr>
            </w:pPr>
            <w:r w:rsidRPr="00D23A42">
              <w:rPr>
                <w:rFonts w:cstheme="majorHAnsi"/>
              </w:rPr>
              <w:t>audio and visual recording methods</w:t>
            </w:r>
            <w:r w:rsidR="003B2AAF">
              <w:rPr>
                <w:rFonts w:cstheme="majorHAnsi"/>
              </w:rPr>
              <w:t xml:space="preserve"> (*)</w:t>
            </w:r>
          </w:p>
          <w:p w14:paraId="673F9384" w14:textId="76901F94" w:rsidR="00D23A42" w:rsidRPr="00D23A42" w:rsidRDefault="00D23A42" w:rsidP="00595EFE">
            <w:pPr>
              <w:pStyle w:val="ListParagraph"/>
              <w:numPr>
                <w:ilvl w:val="0"/>
                <w:numId w:val="29"/>
              </w:numPr>
              <w:spacing w:before="0" w:after="0" w:line="276" w:lineRule="auto"/>
              <w:rPr>
                <w:rFonts w:cstheme="majorHAnsi"/>
              </w:rPr>
            </w:pPr>
            <w:r w:rsidRPr="00D23A42">
              <w:rPr>
                <w:rFonts w:cstheme="majorHAnsi"/>
              </w:rPr>
              <w:t>field notes</w:t>
            </w:r>
            <w:r w:rsidR="003B2AAF">
              <w:rPr>
                <w:rFonts w:cstheme="majorHAnsi"/>
              </w:rPr>
              <w:t xml:space="preserve"> (*)</w:t>
            </w:r>
          </w:p>
          <w:p w14:paraId="0D0B2E8F" w14:textId="77777777" w:rsidR="00D23A42" w:rsidRPr="00D23A42" w:rsidRDefault="00D23A42" w:rsidP="00595EFE">
            <w:pPr>
              <w:pStyle w:val="ListParagraph"/>
              <w:numPr>
                <w:ilvl w:val="0"/>
                <w:numId w:val="29"/>
              </w:numPr>
              <w:spacing w:before="0" w:after="0" w:line="276" w:lineRule="auto"/>
              <w:rPr>
                <w:rFonts w:cstheme="majorHAnsi"/>
              </w:rPr>
            </w:pPr>
            <w:r w:rsidRPr="00D23A42">
              <w:rPr>
                <w:rFonts w:cstheme="majorHAnsi"/>
              </w:rPr>
              <w:t>transcription services</w:t>
            </w:r>
          </w:p>
        </w:tc>
        <w:tc>
          <w:tcPr>
            <w:tcW w:w="4394" w:type="dxa"/>
            <w:shd w:val="clear" w:color="auto" w:fill="D9D9D9" w:themeFill="background1" w:themeFillShade="D9"/>
          </w:tcPr>
          <w:p w14:paraId="0105E43E" w14:textId="77777777" w:rsidR="00D23A42" w:rsidRPr="00D23A42" w:rsidRDefault="00D23A42" w:rsidP="00595EFE">
            <w:pPr>
              <w:spacing w:line="276" w:lineRule="auto"/>
              <w:rPr>
                <w:rFonts w:cstheme="majorHAnsi"/>
              </w:rPr>
            </w:pPr>
            <w:r w:rsidRPr="00D23A42">
              <w:rPr>
                <w:rFonts w:cstheme="majorHAnsi"/>
              </w:rPr>
              <w:t xml:space="preserve">To facilitate transcription, we initially utilized Dragon Speech Recognition Software to generate a provisional transcript.  Dr Madeup then listened to the audio to correct these transcripts.  </w:t>
            </w:r>
          </w:p>
        </w:tc>
      </w:tr>
      <w:tr w:rsidR="00D23A42" w:rsidRPr="00D23A42" w14:paraId="77726B2F" w14:textId="77777777" w:rsidTr="00F86597">
        <w:trPr>
          <w:trHeight w:val="304"/>
        </w:trPr>
        <w:tc>
          <w:tcPr>
            <w:tcW w:w="4790" w:type="dxa"/>
            <w:shd w:val="clear" w:color="auto" w:fill="D9D9D9" w:themeFill="background1" w:themeFillShade="D9"/>
          </w:tcPr>
          <w:p w14:paraId="77D1E5C2" w14:textId="77777777" w:rsidR="00D23A42" w:rsidRPr="00D23A42" w:rsidRDefault="00D23A42" w:rsidP="00595EFE">
            <w:pPr>
              <w:spacing w:line="276" w:lineRule="auto"/>
              <w:rPr>
                <w:rFonts w:cstheme="majorHAnsi"/>
                <w:b/>
              </w:rPr>
            </w:pPr>
          </w:p>
          <w:p w14:paraId="4A6836DE" w14:textId="77777777" w:rsidR="00D23A42" w:rsidRPr="00D23A42" w:rsidRDefault="00D23A42" w:rsidP="00595EFE">
            <w:pPr>
              <w:spacing w:line="276" w:lineRule="auto"/>
              <w:rPr>
                <w:rFonts w:cstheme="majorHAnsi"/>
                <w:b/>
              </w:rPr>
            </w:pPr>
            <w:r w:rsidRPr="00D23A42">
              <w:rPr>
                <w:rFonts w:cstheme="majorHAnsi"/>
                <w:b/>
              </w:rPr>
              <w:t>Techniques to analyze data</w:t>
            </w:r>
          </w:p>
        </w:tc>
        <w:tc>
          <w:tcPr>
            <w:tcW w:w="4394" w:type="dxa"/>
            <w:shd w:val="clear" w:color="auto" w:fill="D9D9D9" w:themeFill="background1" w:themeFillShade="D9"/>
          </w:tcPr>
          <w:p w14:paraId="1B0DB200" w14:textId="77777777" w:rsidR="00D23A42" w:rsidRPr="00D23A42" w:rsidRDefault="00D23A42" w:rsidP="00595EFE">
            <w:pPr>
              <w:spacing w:line="276" w:lineRule="auto"/>
              <w:rPr>
                <w:rFonts w:cstheme="majorHAnsi"/>
              </w:rPr>
            </w:pPr>
          </w:p>
        </w:tc>
      </w:tr>
      <w:tr w:rsidR="00D23A42" w:rsidRPr="00D23A42" w14:paraId="1388454C" w14:textId="77777777" w:rsidTr="00F86597">
        <w:trPr>
          <w:trHeight w:val="304"/>
        </w:trPr>
        <w:tc>
          <w:tcPr>
            <w:tcW w:w="4790" w:type="dxa"/>
            <w:shd w:val="clear" w:color="auto" w:fill="D9D9D9" w:themeFill="background1" w:themeFillShade="D9"/>
          </w:tcPr>
          <w:p w14:paraId="7B86EB52" w14:textId="77777777" w:rsidR="00D23A42" w:rsidRPr="00D23A42" w:rsidRDefault="00D23A42" w:rsidP="00595EFE">
            <w:pPr>
              <w:spacing w:line="276" w:lineRule="auto"/>
              <w:rPr>
                <w:rFonts w:cstheme="majorHAnsi"/>
              </w:rPr>
            </w:pPr>
            <w:r w:rsidRPr="00D23A42">
              <w:rPr>
                <w:rFonts w:cstheme="majorHAnsi"/>
              </w:rPr>
              <w:t>Describe, as precisely as possible, how the data was coded.  For example</w:t>
            </w:r>
          </w:p>
          <w:p w14:paraId="01FEB5BC" w14:textId="77777777" w:rsidR="00D23A42" w:rsidRPr="00D23A42" w:rsidRDefault="00D23A42" w:rsidP="00595EFE">
            <w:pPr>
              <w:spacing w:line="276" w:lineRule="auto"/>
              <w:rPr>
                <w:rFonts w:cstheme="majorHAnsi"/>
              </w:rPr>
            </w:pPr>
          </w:p>
          <w:p w14:paraId="238E9409" w14:textId="77777777" w:rsidR="00D23A42" w:rsidRPr="00D23A42" w:rsidRDefault="00D23A42" w:rsidP="00595EFE">
            <w:pPr>
              <w:pStyle w:val="ListParagraph"/>
              <w:numPr>
                <w:ilvl w:val="0"/>
                <w:numId w:val="30"/>
              </w:numPr>
              <w:spacing w:before="0" w:after="0" w:line="276" w:lineRule="auto"/>
              <w:rPr>
                <w:rFonts w:cstheme="majorHAnsi"/>
              </w:rPr>
            </w:pPr>
            <w:r w:rsidRPr="00D23A42">
              <w:rPr>
                <w:rFonts w:cstheme="majorHAnsi"/>
              </w:rPr>
              <w:t>Did the researchers code all the transcribed data?</w:t>
            </w:r>
          </w:p>
          <w:p w14:paraId="51204657" w14:textId="77777777" w:rsidR="00D23A42" w:rsidRDefault="00D23A42" w:rsidP="00595EFE">
            <w:pPr>
              <w:pStyle w:val="ListParagraph"/>
              <w:numPr>
                <w:ilvl w:val="0"/>
                <w:numId w:val="30"/>
              </w:numPr>
              <w:spacing w:before="0" w:after="0" w:line="276" w:lineRule="auto"/>
              <w:rPr>
                <w:rFonts w:cstheme="majorHAnsi"/>
              </w:rPr>
            </w:pPr>
            <w:r w:rsidRPr="00D23A42">
              <w:rPr>
                <w:rFonts w:cstheme="majorHAnsi"/>
              </w:rPr>
              <w:t>Or did the researchers code only a sample of data before seeking broader themes</w:t>
            </w:r>
          </w:p>
          <w:p w14:paraId="2FD1F397" w14:textId="6EA8C468" w:rsidR="00480BEB" w:rsidRPr="00D23A42" w:rsidRDefault="00480BEB" w:rsidP="00595EFE">
            <w:pPr>
              <w:pStyle w:val="ListParagraph"/>
              <w:numPr>
                <w:ilvl w:val="0"/>
                <w:numId w:val="30"/>
              </w:numPr>
              <w:spacing w:before="0" w:after="0" w:line="276" w:lineRule="auto"/>
              <w:rPr>
                <w:rFonts w:cstheme="majorHAnsi"/>
              </w:rPr>
            </w:pPr>
            <w:r>
              <w:rPr>
                <w:rFonts w:cstheme="majorHAnsi"/>
              </w:rPr>
              <w:t>How many individuals coded the data (*)</w:t>
            </w:r>
          </w:p>
        </w:tc>
        <w:tc>
          <w:tcPr>
            <w:tcW w:w="4394" w:type="dxa"/>
            <w:shd w:val="clear" w:color="auto" w:fill="D9D9D9" w:themeFill="background1" w:themeFillShade="D9"/>
          </w:tcPr>
          <w:p w14:paraId="247ABBED" w14:textId="77777777" w:rsidR="00D23A42" w:rsidRPr="00D23A42" w:rsidRDefault="00D23A42" w:rsidP="00595EFE">
            <w:pPr>
              <w:spacing w:line="276" w:lineRule="auto"/>
              <w:rPr>
                <w:rFonts w:cstheme="majorHAnsi"/>
              </w:rPr>
            </w:pPr>
            <w:r w:rsidRPr="00D23A42">
              <w:rPr>
                <w:rFonts w:cstheme="majorHAnsi"/>
              </w:rPr>
              <w:t xml:space="preserve">Dr Madeup subjected all the data to open coding before beginning axial coding.  </w:t>
            </w:r>
          </w:p>
        </w:tc>
      </w:tr>
      <w:tr w:rsidR="00D23A42" w:rsidRPr="00D23A42" w14:paraId="72A3B605" w14:textId="77777777" w:rsidTr="00F86597">
        <w:trPr>
          <w:trHeight w:val="1726"/>
        </w:trPr>
        <w:tc>
          <w:tcPr>
            <w:tcW w:w="4790" w:type="dxa"/>
            <w:shd w:val="clear" w:color="auto" w:fill="D9D9D9" w:themeFill="background1" w:themeFillShade="D9"/>
          </w:tcPr>
          <w:p w14:paraId="6DD7320C" w14:textId="77777777" w:rsidR="00D23A42" w:rsidRPr="00D23A42" w:rsidRDefault="00D23A42" w:rsidP="00595EFE">
            <w:pPr>
              <w:spacing w:line="276" w:lineRule="auto"/>
              <w:rPr>
                <w:rFonts w:cstheme="majorHAnsi"/>
              </w:rPr>
            </w:pPr>
            <w:r w:rsidRPr="00D23A42">
              <w:rPr>
                <w:rFonts w:cstheme="majorHAnsi"/>
              </w:rPr>
              <w:lastRenderedPageBreak/>
              <w:t xml:space="preserve">Specify how these codes were converted to broader themes, categories, and so forth.  </w:t>
            </w:r>
          </w:p>
          <w:p w14:paraId="73A7F476" w14:textId="77777777" w:rsidR="00D23A42" w:rsidRPr="00D23A42" w:rsidRDefault="00D23A42" w:rsidP="00595EFE">
            <w:pPr>
              <w:spacing w:line="276" w:lineRule="auto"/>
              <w:rPr>
                <w:rFonts w:cstheme="majorHAnsi"/>
              </w:rPr>
            </w:pPr>
          </w:p>
          <w:p w14:paraId="0D5A47AF" w14:textId="63A69E38" w:rsidR="00D23A42" w:rsidRPr="00D23A42" w:rsidRDefault="00D23A42" w:rsidP="00595EFE">
            <w:pPr>
              <w:pStyle w:val="ListParagraph"/>
              <w:numPr>
                <w:ilvl w:val="0"/>
                <w:numId w:val="31"/>
              </w:numPr>
              <w:spacing w:before="0" w:after="0" w:line="276" w:lineRule="auto"/>
              <w:rPr>
                <w:rFonts w:cstheme="majorHAnsi"/>
              </w:rPr>
            </w:pPr>
            <w:r w:rsidRPr="00D23A42">
              <w:rPr>
                <w:rFonts w:cstheme="majorHAnsi"/>
              </w:rPr>
              <w:t>Did the researchers utilize an a priori taxonomy or scheme?</w:t>
            </w:r>
            <w:r w:rsidR="00480BEB">
              <w:rPr>
                <w:rFonts w:cstheme="majorHAnsi"/>
              </w:rPr>
              <w:t xml:space="preserve"> (*)</w:t>
            </w:r>
          </w:p>
          <w:p w14:paraId="68C6476E" w14:textId="77777777" w:rsidR="00D23A42" w:rsidRDefault="00D23A42" w:rsidP="00595EFE">
            <w:pPr>
              <w:pStyle w:val="ListParagraph"/>
              <w:numPr>
                <w:ilvl w:val="0"/>
                <w:numId w:val="31"/>
              </w:numPr>
              <w:spacing w:before="0" w:after="0" w:line="276" w:lineRule="auto"/>
              <w:rPr>
                <w:rFonts w:cstheme="majorHAnsi"/>
              </w:rPr>
            </w:pPr>
            <w:r w:rsidRPr="00D23A42">
              <w:rPr>
                <w:rFonts w:cstheme="majorHAnsi"/>
              </w:rPr>
              <w:t>If so, how was this scheme developed?</w:t>
            </w:r>
          </w:p>
          <w:p w14:paraId="5B7CBEF1" w14:textId="0A10B20C" w:rsidR="00480BEB" w:rsidRPr="00D23A42" w:rsidRDefault="00480BEB" w:rsidP="00595EFE">
            <w:pPr>
              <w:pStyle w:val="ListParagraph"/>
              <w:numPr>
                <w:ilvl w:val="0"/>
                <w:numId w:val="31"/>
              </w:numPr>
              <w:spacing w:before="0" w:after="0" w:line="276" w:lineRule="auto"/>
              <w:rPr>
                <w:rFonts w:cstheme="majorHAnsi"/>
              </w:rPr>
            </w:pPr>
            <w:r>
              <w:rPr>
                <w:rFonts w:cstheme="majorHAnsi"/>
              </w:rPr>
              <w:t>Did the authors develop a coding map or tree? (*)</w:t>
            </w:r>
          </w:p>
        </w:tc>
        <w:tc>
          <w:tcPr>
            <w:tcW w:w="4394" w:type="dxa"/>
            <w:shd w:val="clear" w:color="auto" w:fill="D9D9D9" w:themeFill="background1" w:themeFillShade="D9"/>
          </w:tcPr>
          <w:p w14:paraId="5BB6107F" w14:textId="77777777" w:rsidR="00D23A42" w:rsidRPr="00D23A42" w:rsidRDefault="00D23A42" w:rsidP="00595EFE">
            <w:pPr>
              <w:spacing w:line="276" w:lineRule="auto"/>
              <w:rPr>
                <w:rFonts w:cstheme="majorHAnsi"/>
              </w:rPr>
            </w:pPr>
            <w:r w:rsidRPr="00D23A42">
              <w:rPr>
                <w:rFonts w:cstheme="majorHAnsi"/>
              </w:rPr>
              <w:t xml:space="preserve">Dr Madeup then sorted all the codes into clusters of similar notions, generating eight clusters.  Then… </w:t>
            </w:r>
          </w:p>
        </w:tc>
      </w:tr>
      <w:tr w:rsidR="00D23A42" w:rsidRPr="00D23A42" w14:paraId="1191F06F" w14:textId="77777777" w:rsidTr="00F86597">
        <w:trPr>
          <w:trHeight w:val="304"/>
        </w:trPr>
        <w:tc>
          <w:tcPr>
            <w:tcW w:w="4790" w:type="dxa"/>
            <w:shd w:val="clear" w:color="auto" w:fill="D9D9D9" w:themeFill="background1" w:themeFillShade="D9"/>
          </w:tcPr>
          <w:p w14:paraId="0D8ACE83" w14:textId="77777777" w:rsidR="00D23A42" w:rsidRPr="00D23A42" w:rsidRDefault="00D23A42" w:rsidP="00595EFE">
            <w:pPr>
              <w:spacing w:line="276" w:lineRule="auto"/>
              <w:rPr>
                <w:rFonts w:cstheme="majorHAnsi"/>
              </w:rPr>
            </w:pPr>
            <w:r w:rsidRPr="00D23A42">
              <w:rPr>
                <w:rFonts w:cstheme="majorHAnsi"/>
              </w:rPr>
              <w:t>Justify these procedures.  For example, refer to papers or techniques that were followed, such as thematic analysis</w:t>
            </w:r>
          </w:p>
        </w:tc>
        <w:tc>
          <w:tcPr>
            <w:tcW w:w="4394" w:type="dxa"/>
            <w:shd w:val="clear" w:color="auto" w:fill="D9D9D9" w:themeFill="background1" w:themeFillShade="D9"/>
          </w:tcPr>
          <w:p w14:paraId="21213243" w14:textId="77777777" w:rsidR="00D23A42" w:rsidRPr="00D23A42" w:rsidRDefault="00D23A42" w:rsidP="00595EFE">
            <w:pPr>
              <w:spacing w:line="276" w:lineRule="auto"/>
              <w:rPr>
                <w:rFonts w:cstheme="majorHAnsi"/>
              </w:rPr>
            </w:pPr>
          </w:p>
        </w:tc>
      </w:tr>
      <w:tr w:rsidR="00D23A42" w:rsidRPr="00D23A42" w14:paraId="03AD1201" w14:textId="77777777" w:rsidTr="00F86597">
        <w:trPr>
          <w:trHeight w:val="304"/>
        </w:trPr>
        <w:tc>
          <w:tcPr>
            <w:tcW w:w="4790" w:type="dxa"/>
            <w:shd w:val="clear" w:color="auto" w:fill="D9D9D9" w:themeFill="background1" w:themeFillShade="D9"/>
          </w:tcPr>
          <w:p w14:paraId="26C19FBA" w14:textId="77777777" w:rsidR="00D23A42" w:rsidRPr="00D23A42" w:rsidRDefault="00D23A42" w:rsidP="00595EFE">
            <w:pPr>
              <w:spacing w:line="276" w:lineRule="auto"/>
              <w:rPr>
                <w:rFonts w:cstheme="majorHAnsi"/>
              </w:rPr>
            </w:pPr>
            <w:r w:rsidRPr="00D23A42">
              <w:rPr>
                <w:rFonts w:cstheme="majorHAnsi"/>
              </w:rPr>
              <w:t>Present some examples or illustrations to demonstrate these procedures</w:t>
            </w:r>
          </w:p>
        </w:tc>
        <w:tc>
          <w:tcPr>
            <w:tcW w:w="4394" w:type="dxa"/>
            <w:shd w:val="clear" w:color="auto" w:fill="D9D9D9" w:themeFill="background1" w:themeFillShade="D9"/>
          </w:tcPr>
          <w:p w14:paraId="6D196E65" w14:textId="77777777" w:rsidR="00D23A42" w:rsidRPr="00D23A42" w:rsidRDefault="00D23A42" w:rsidP="00595EFE">
            <w:pPr>
              <w:spacing w:line="276" w:lineRule="auto"/>
              <w:rPr>
                <w:rFonts w:cstheme="majorHAnsi"/>
              </w:rPr>
            </w:pPr>
          </w:p>
        </w:tc>
      </w:tr>
      <w:tr w:rsidR="00D23A42" w:rsidRPr="00D23A42" w14:paraId="12252533" w14:textId="77777777" w:rsidTr="00F86597">
        <w:trPr>
          <w:trHeight w:val="304"/>
        </w:trPr>
        <w:tc>
          <w:tcPr>
            <w:tcW w:w="4790" w:type="dxa"/>
            <w:shd w:val="clear" w:color="auto" w:fill="D9D9D9" w:themeFill="background1" w:themeFillShade="D9"/>
          </w:tcPr>
          <w:p w14:paraId="219866D7" w14:textId="77777777" w:rsidR="00D23A42" w:rsidRPr="00D23A42" w:rsidRDefault="00D23A42" w:rsidP="00595EFE">
            <w:pPr>
              <w:spacing w:line="276" w:lineRule="auto"/>
              <w:rPr>
                <w:rFonts w:cstheme="majorHAnsi"/>
              </w:rPr>
            </w:pPr>
            <w:r w:rsidRPr="00D23A42">
              <w:rPr>
                <w:rFonts w:cstheme="majorHAnsi"/>
              </w:rPr>
              <w:t>If other researchers contributed, outline the procedures that were applied to optimize their performance</w:t>
            </w:r>
          </w:p>
          <w:p w14:paraId="6EADFB9A" w14:textId="77777777" w:rsidR="00D23A42" w:rsidRPr="00D23A42" w:rsidRDefault="00D23A42" w:rsidP="00595EFE">
            <w:pPr>
              <w:spacing w:line="276" w:lineRule="auto"/>
              <w:rPr>
                <w:rFonts w:cstheme="majorHAnsi"/>
              </w:rPr>
            </w:pPr>
          </w:p>
          <w:p w14:paraId="239A3750" w14:textId="77777777" w:rsidR="00D23A42" w:rsidRPr="00D23A42" w:rsidRDefault="00D23A42" w:rsidP="00595EFE">
            <w:pPr>
              <w:pStyle w:val="ListParagraph"/>
              <w:numPr>
                <w:ilvl w:val="0"/>
                <w:numId w:val="32"/>
              </w:numPr>
              <w:spacing w:before="0" w:after="0" w:line="276" w:lineRule="auto"/>
              <w:rPr>
                <w:rFonts w:cstheme="majorHAnsi"/>
              </w:rPr>
            </w:pPr>
            <w:r w:rsidRPr="00D23A42">
              <w:rPr>
                <w:rFonts w:cstheme="majorHAnsi"/>
              </w:rPr>
              <w:t>What training did they receive?</w:t>
            </w:r>
          </w:p>
          <w:p w14:paraId="6E48AEFC" w14:textId="77777777" w:rsidR="00D23A42" w:rsidRPr="00D23A42" w:rsidRDefault="00D23A42" w:rsidP="00595EFE">
            <w:pPr>
              <w:pStyle w:val="ListParagraph"/>
              <w:numPr>
                <w:ilvl w:val="0"/>
                <w:numId w:val="32"/>
              </w:numPr>
              <w:spacing w:before="0" w:after="0" w:line="276" w:lineRule="auto"/>
              <w:rPr>
                <w:rFonts w:cstheme="majorHAnsi"/>
              </w:rPr>
            </w:pPr>
            <w:r w:rsidRPr="00D23A42">
              <w:rPr>
                <w:rFonts w:cstheme="majorHAnsi"/>
              </w:rPr>
              <w:t>How were these individuals selected?</w:t>
            </w:r>
          </w:p>
        </w:tc>
        <w:tc>
          <w:tcPr>
            <w:tcW w:w="4394" w:type="dxa"/>
            <w:shd w:val="clear" w:color="auto" w:fill="D9D9D9" w:themeFill="background1" w:themeFillShade="D9"/>
          </w:tcPr>
          <w:p w14:paraId="756DD8DA" w14:textId="77777777" w:rsidR="00D23A42" w:rsidRPr="00D23A42" w:rsidRDefault="00D23A42" w:rsidP="00595EFE">
            <w:pPr>
              <w:spacing w:line="276" w:lineRule="auto"/>
              <w:rPr>
                <w:rFonts w:cstheme="majorHAnsi"/>
              </w:rPr>
            </w:pPr>
          </w:p>
        </w:tc>
      </w:tr>
      <w:tr w:rsidR="00D23A42" w:rsidRPr="00D23A42" w14:paraId="670E8B59" w14:textId="77777777" w:rsidTr="00F86597">
        <w:trPr>
          <w:trHeight w:val="304"/>
        </w:trPr>
        <w:tc>
          <w:tcPr>
            <w:tcW w:w="4790" w:type="dxa"/>
            <w:shd w:val="clear" w:color="auto" w:fill="D9D9D9" w:themeFill="background1" w:themeFillShade="D9"/>
          </w:tcPr>
          <w:p w14:paraId="3610CEB3" w14:textId="5F431D69" w:rsidR="00D23A42" w:rsidRPr="00D23A42" w:rsidRDefault="00D23A42" w:rsidP="00595EFE">
            <w:pPr>
              <w:spacing w:line="276" w:lineRule="auto"/>
              <w:rPr>
                <w:rFonts w:cstheme="majorHAnsi"/>
              </w:rPr>
            </w:pPr>
            <w:r w:rsidRPr="00D23A42">
              <w:rPr>
                <w:rFonts w:cstheme="majorHAnsi"/>
              </w:rPr>
              <w:t>Specify which software was utilized if any</w:t>
            </w:r>
            <w:r w:rsidR="00480BEB">
              <w:rPr>
                <w:rFonts w:cstheme="majorHAnsi"/>
              </w:rPr>
              <w:t xml:space="preserve"> (*)</w:t>
            </w:r>
          </w:p>
        </w:tc>
        <w:tc>
          <w:tcPr>
            <w:tcW w:w="4394" w:type="dxa"/>
            <w:shd w:val="clear" w:color="auto" w:fill="D9D9D9" w:themeFill="background1" w:themeFillShade="D9"/>
          </w:tcPr>
          <w:p w14:paraId="3DD67335" w14:textId="77777777" w:rsidR="00D23A42" w:rsidRPr="00D23A42" w:rsidRDefault="00D23A42" w:rsidP="00595EFE">
            <w:pPr>
              <w:spacing w:line="276" w:lineRule="auto"/>
              <w:rPr>
                <w:rFonts w:cstheme="majorHAnsi"/>
              </w:rPr>
            </w:pPr>
            <w:r w:rsidRPr="00D23A42">
              <w:rPr>
                <w:rFonts w:cstheme="majorHAnsi"/>
              </w:rPr>
              <w:t>To convert the transcriptions to codes, and then to relate these codes to broader concepts, we utilized NVivo 12.1</w:t>
            </w:r>
          </w:p>
        </w:tc>
      </w:tr>
      <w:tr w:rsidR="00D23A42" w:rsidRPr="00D23A42" w14:paraId="5A758515" w14:textId="77777777" w:rsidTr="00F86597">
        <w:trPr>
          <w:trHeight w:val="304"/>
        </w:trPr>
        <w:tc>
          <w:tcPr>
            <w:tcW w:w="4790" w:type="dxa"/>
            <w:shd w:val="clear" w:color="auto" w:fill="D9D9D9" w:themeFill="background1" w:themeFillShade="D9"/>
          </w:tcPr>
          <w:p w14:paraId="3404C008" w14:textId="77777777" w:rsidR="00D23A42" w:rsidRPr="00D23A42" w:rsidRDefault="00D23A42" w:rsidP="00595EFE">
            <w:pPr>
              <w:spacing w:line="276" w:lineRule="auto"/>
              <w:rPr>
                <w:rFonts w:cstheme="majorHAnsi"/>
              </w:rPr>
            </w:pPr>
          </w:p>
          <w:p w14:paraId="3547BF8F" w14:textId="77777777" w:rsidR="00D23A42" w:rsidRPr="00D23A42" w:rsidRDefault="00D23A42" w:rsidP="00595EFE">
            <w:pPr>
              <w:spacing w:line="276" w:lineRule="auto"/>
              <w:rPr>
                <w:rFonts w:cstheme="majorHAnsi"/>
                <w:b/>
              </w:rPr>
            </w:pPr>
            <w:r w:rsidRPr="00D23A42">
              <w:rPr>
                <w:rFonts w:cstheme="majorHAnsi"/>
                <w:b/>
              </w:rPr>
              <w:t>Procedures to enhance trustworthiness</w:t>
            </w:r>
          </w:p>
        </w:tc>
        <w:tc>
          <w:tcPr>
            <w:tcW w:w="4394" w:type="dxa"/>
            <w:shd w:val="clear" w:color="auto" w:fill="D9D9D9" w:themeFill="background1" w:themeFillShade="D9"/>
          </w:tcPr>
          <w:p w14:paraId="1C8CA3D3" w14:textId="77777777" w:rsidR="00D23A42" w:rsidRPr="00D23A42" w:rsidRDefault="00D23A42" w:rsidP="00595EFE">
            <w:pPr>
              <w:spacing w:line="276" w:lineRule="auto"/>
              <w:rPr>
                <w:rFonts w:cstheme="majorHAnsi"/>
              </w:rPr>
            </w:pPr>
          </w:p>
        </w:tc>
      </w:tr>
      <w:tr w:rsidR="00D23A42" w:rsidRPr="00D23A42" w14:paraId="5B4860FD" w14:textId="77777777" w:rsidTr="00F86597">
        <w:trPr>
          <w:trHeight w:val="304"/>
        </w:trPr>
        <w:tc>
          <w:tcPr>
            <w:tcW w:w="4790" w:type="dxa"/>
            <w:shd w:val="clear" w:color="auto" w:fill="D9D9D9" w:themeFill="background1" w:themeFillShade="D9"/>
          </w:tcPr>
          <w:p w14:paraId="697F4FA4" w14:textId="77777777" w:rsidR="00D23A42" w:rsidRPr="00D23A42" w:rsidRDefault="00D23A42" w:rsidP="00595EFE">
            <w:pPr>
              <w:spacing w:line="276" w:lineRule="auto"/>
              <w:rPr>
                <w:rFonts w:cstheme="majorHAnsi"/>
              </w:rPr>
            </w:pPr>
            <w:r w:rsidRPr="00D23A42">
              <w:rPr>
                <w:rFonts w:cstheme="majorHAnsi"/>
              </w:rPr>
              <w:t xml:space="preserve">Delineate the methods that were used to improve the degree to which the results are trustworthy, such as </w:t>
            </w:r>
          </w:p>
          <w:p w14:paraId="541F3EB0" w14:textId="77777777" w:rsidR="00D23A42" w:rsidRPr="00D23A42" w:rsidRDefault="00D23A42" w:rsidP="00595EFE">
            <w:pPr>
              <w:spacing w:line="276" w:lineRule="auto"/>
              <w:rPr>
                <w:rFonts w:cstheme="majorHAnsi"/>
              </w:rPr>
            </w:pPr>
          </w:p>
          <w:p w14:paraId="4DB4C64B" w14:textId="6DFAE8BB" w:rsidR="00D23A42" w:rsidRPr="00D23A42" w:rsidRDefault="00D23A42" w:rsidP="00595EFE">
            <w:pPr>
              <w:pStyle w:val="ListParagraph"/>
              <w:numPr>
                <w:ilvl w:val="0"/>
                <w:numId w:val="38"/>
              </w:numPr>
              <w:spacing w:before="0" w:after="0" w:line="276" w:lineRule="auto"/>
              <w:rPr>
                <w:rFonts w:cstheme="majorHAnsi"/>
              </w:rPr>
            </w:pPr>
            <w:r w:rsidRPr="00D23A42">
              <w:rPr>
                <w:rFonts w:cstheme="majorHAnsi"/>
              </w:rPr>
              <w:t>asking the participants or communities to evaluate the results called checking</w:t>
            </w:r>
            <w:r w:rsidR="00480BEB">
              <w:rPr>
                <w:rFonts w:cstheme="majorHAnsi"/>
              </w:rPr>
              <w:t xml:space="preserve"> (*)</w:t>
            </w:r>
          </w:p>
          <w:p w14:paraId="2B281BB7" w14:textId="77777777" w:rsidR="00D23A42" w:rsidRPr="00D23A42" w:rsidRDefault="00D23A42" w:rsidP="00595EFE">
            <w:pPr>
              <w:pStyle w:val="ListParagraph"/>
              <w:numPr>
                <w:ilvl w:val="0"/>
                <w:numId w:val="38"/>
              </w:numPr>
              <w:spacing w:before="0" w:after="0" w:line="276" w:lineRule="auto"/>
              <w:rPr>
                <w:rFonts w:cstheme="majorHAnsi"/>
              </w:rPr>
            </w:pPr>
            <w:r w:rsidRPr="00D23A42">
              <w:rPr>
                <w:rFonts w:cstheme="majorHAnsi"/>
              </w:rPr>
              <w:t>techniques to promote or assess honesty in participants, such as iterative probing</w:t>
            </w:r>
          </w:p>
          <w:p w14:paraId="3CBC079C" w14:textId="77777777" w:rsidR="00D23A42" w:rsidRPr="00D23A42" w:rsidRDefault="00D23A42" w:rsidP="00595EFE">
            <w:pPr>
              <w:pStyle w:val="ListParagraph"/>
              <w:numPr>
                <w:ilvl w:val="0"/>
                <w:numId w:val="38"/>
              </w:numPr>
              <w:spacing w:before="0" w:after="0" w:line="276" w:lineRule="auto"/>
              <w:rPr>
                <w:rFonts w:cstheme="majorHAnsi"/>
              </w:rPr>
            </w:pPr>
            <w:r w:rsidRPr="00D23A42">
              <w:rPr>
                <w:rFonts w:cstheme="majorHAnsi"/>
              </w:rPr>
              <w:t>audit trials that record and justify all decisions</w:t>
            </w:r>
          </w:p>
          <w:p w14:paraId="147CB421" w14:textId="77777777" w:rsidR="00D23A42" w:rsidRPr="00D23A42" w:rsidRDefault="00D23A42" w:rsidP="00595EFE">
            <w:pPr>
              <w:pStyle w:val="ListParagraph"/>
              <w:numPr>
                <w:ilvl w:val="0"/>
                <w:numId w:val="38"/>
              </w:numPr>
              <w:spacing w:before="0" w:after="0" w:line="276" w:lineRule="auto"/>
              <w:rPr>
                <w:rFonts w:cstheme="majorHAnsi"/>
              </w:rPr>
            </w:pPr>
            <w:r w:rsidRPr="00D23A42">
              <w:rPr>
                <w:rFonts w:cstheme="majorHAnsi"/>
              </w:rPr>
              <w:t>engagement with the community or culture before collecting data</w:t>
            </w:r>
          </w:p>
          <w:p w14:paraId="0F172245" w14:textId="77777777" w:rsidR="00D23A42" w:rsidRPr="00D23A42" w:rsidRDefault="00D23A42" w:rsidP="00595EFE">
            <w:pPr>
              <w:pStyle w:val="ListParagraph"/>
              <w:numPr>
                <w:ilvl w:val="0"/>
                <w:numId w:val="38"/>
              </w:numPr>
              <w:spacing w:before="0" w:after="0" w:line="276" w:lineRule="auto"/>
              <w:rPr>
                <w:rFonts w:cstheme="majorHAnsi"/>
              </w:rPr>
            </w:pPr>
            <w:r w:rsidRPr="00D23A42">
              <w:rPr>
                <w:rFonts w:cstheme="majorHAnsi"/>
              </w:rPr>
              <w:t>triangulation or use of several methods</w:t>
            </w:r>
          </w:p>
        </w:tc>
        <w:tc>
          <w:tcPr>
            <w:tcW w:w="4394" w:type="dxa"/>
            <w:shd w:val="clear" w:color="auto" w:fill="D9D9D9" w:themeFill="background1" w:themeFillShade="D9"/>
          </w:tcPr>
          <w:p w14:paraId="058A6119" w14:textId="77777777" w:rsidR="00D23A42" w:rsidRPr="00D23A42" w:rsidRDefault="00D23A42" w:rsidP="00595EFE">
            <w:pPr>
              <w:spacing w:line="276" w:lineRule="auto"/>
              <w:rPr>
                <w:rFonts w:cstheme="majorHAnsi"/>
              </w:rPr>
            </w:pPr>
            <w:r w:rsidRPr="00D23A42">
              <w:rPr>
                <w:rFonts w:cstheme="majorHAnsi"/>
              </w:rPr>
              <w:t>We constructed an interim report to outline the key findings and conclusions.  We then distributed this interim report to a random sample of 10 international HDR candidates, 3 research administrators, 2 staff members from the international office, and 3 individuals who had implemented relevant programs.  We asked these individuals to underline findings or conclusions that deviated from their expectations.  For each of these findings and conclusions, we sought data that either contradict or confirm the finding or conclusion….</w:t>
            </w:r>
          </w:p>
          <w:p w14:paraId="28BBC01E" w14:textId="77777777" w:rsidR="00D23A42" w:rsidRPr="00D23A42" w:rsidRDefault="00D23A42" w:rsidP="00595EFE">
            <w:pPr>
              <w:spacing w:line="276" w:lineRule="auto"/>
              <w:rPr>
                <w:rFonts w:cstheme="majorHAnsi"/>
              </w:rPr>
            </w:pPr>
          </w:p>
          <w:p w14:paraId="45C6160A" w14:textId="77777777" w:rsidR="00D23A42" w:rsidRPr="00D23A42" w:rsidRDefault="00D23A42" w:rsidP="00595EFE">
            <w:pPr>
              <w:spacing w:line="276" w:lineRule="auto"/>
              <w:rPr>
                <w:rFonts w:cstheme="majorHAnsi"/>
              </w:rPr>
            </w:pPr>
          </w:p>
        </w:tc>
      </w:tr>
    </w:tbl>
    <w:p w14:paraId="02BD9E35" w14:textId="2846A00F" w:rsidR="00D23A42" w:rsidRPr="00D23A42" w:rsidRDefault="009757F8" w:rsidP="00595EFE">
      <w:pPr>
        <w:spacing w:line="276" w:lineRule="auto"/>
        <w:rPr>
          <w:rFonts w:cstheme="majorHAnsi"/>
          <w:noProof/>
          <w:szCs w:val="22"/>
        </w:rPr>
      </w:pPr>
      <w:r>
        <w:rPr>
          <w:rFonts w:cstheme="majorHAnsi"/>
        </w:rPr>
        <w:t xml:space="preserve"> (*) indicates the item is mandatory, according to COREQ, the consolidated criteria for reporting qualitative studies. </w:t>
      </w:r>
    </w:p>
    <w:p w14:paraId="3F6B17FE" w14:textId="77777777" w:rsidR="00D23A42" w:rsidRPr="00D23A42" w:rsidRDefault="00D23A42" w:rsidP="00595EFE">
      <w:pPr>
        <w:spacing w:line="276" w:lineRule="auto"/>
        <w:rPr>
          <w:rFonts w:cstheme="majorHAnsi"/>
          <w:noProof/>
          <w:szCs w:val="22"/>
        </w:rPr>
      </w:pPr>
    </w:p>
    <w:p w14:paraId="71BCCC16" w14:textId="77777777" w:rsidR="00F86597" w:rsidRDefault="00F86597" w:rsidP="00595EFE">
      <w:pPr>
        <w:spacing w:line="276" w:lineRule="auto"/>
        <w:rPr>
          <w:rFonts w:cstheme="majorHAnsi"/>
          <w:b/>
          <w:noProof/>
          <w:sz w:val="28"/>
          <w:szCs w:val="28"/>
        </w:rPr>
      </w:pPr>
    </w:p>
    <w:p w14:paraId="78A8A8D0" w14:textId="51778882" w:rsidR="00D23A42" w:rsidRPr="00F86597" w:rsidRDefault="00F86597" w:rsidP="00595EFE">
      <w:pPr>
        <w:spacing w:line="276" w:lineRule="auto"/>
        <w:rPr>
          <w:rFonts w:cstheme="majorHAnsi"/>
          <w:b/>
          <w:noProof/>
          <w:sz w:val="28"/>
          <w:szCs w:val="28"/>
        </w:rPr>
      </w:pPr>
      <w:r w:rsidRPr="00F86597">
        <w:rPr>
          <w:rFonts w:cstheme="majorHAnsi"/>
          <w:b/>
          <w:noProof/>
          <w:sz w:val="28"/>
          <w:szCs w:val="28"/>
        </w:rPr>
        <w:t>Results and Discussion</w:t>
      </w:r>
    </w:p>
    <w:p w14:paraId="119575AF" w14:textId="77777777" w:rsidR="00F86597" w:rsidRDefault="00D23A42" w:rsidP="00595EFE">
      <w:pPr>
        <w:spacing w:line="276" w:lineRule="auto"/>
        <w:rPr>
          <w:rFonts w:cstheme="majorHAnsi"/>
          <w:b/>
          <w:noProof/>
          <w:szCs w:val="22"/>
        </w:rPr>
      </w:pPr>
      <w:r w:rsidRPr="00D23A42">
        <w:rPr>
          <w:rFonts w:cstheme="majorHAnsi"/>
          <w:b/>
          <w:noProof/>
          <w:szCs w:val="22"/>
        </w:rPr>
        <w:tab/>
      </w:r>
    </w:p>
    <w:p w14:paraId="302639E1" w14:textId="77777777" w:rsidR="00F86597" w:rsidRDefault="00F86597" w:rsidP="00595EFE">
      <w:pPr>
        <w:spacing w:line="276" w:lineRule="auto"/>
        <w:rPr>
          <w:rFonts w:cstheme="majorHAnsi"/>
          <w:b/>
          <w:noProof/>
          <w:szCs w:val="22"/>
        </w:rPr>
      </w:pPr>
    </w:p>
    <w:p w14:paraId="79612620" w14:textId="2DD06E5A" w:rsidR="00D23A42" w:rsidRPr="00D23A42" w:rsidRDefault="00D23A42" w:rsidP="00595EFE">
      <w:pPr>
        <w:spacing w:line="276" w:lineRule="auto"/>
        <w:ind w:firstLine="720"/>
        <w:rPr>
          <w:rFonts w:cstheme="majorHAnsi"/>
          <w:noProof/>
          <w:szCs w:val="22"/>
        </w:rPr>
      </w:pPr>
      <w:r w:rsidRPr="00D23A42">
        <w:rPr>
          <w:rFonts w:cstheme="majorHAnsi"/>
          <w:noProof/>
          <w:szCs w:val="22"/>
        </w:rPr>
        <w:t xml:space="preserve">To construct the results and to a lesser extent, the discussion, writers can be creative. They can uncover creative tables, figures, and other devices to present their findings as concisely, precisely, and engagingly as possible.  Yet, they should also follow some common guidelines, as presented in the following table. </w:t>
      </w:r>
    </w:p>
    <w:p w14:paraId="1F008F7D" w14:textId="77777777" w:rsidR="00D23A42" w:rsidRPr="00D23A42" w:rsidRDefault="00D23A42" w:rsidP="00595EFE">
      <w:pPr>
        <w:spacing w:line="276" w:lineRule="auto"/>
        <w:rPr>
          <w:rFonts w:cstheme="majorHAnsi"/>
          <w:noProof/>
          <w:szCs w:val="22"/>
        </w:rPr>
      </w:pPr>
    </w:p>
    <w:tbl>
      <w:tblPr>
        <w:tblStyle w:val="TableGrid"/>
        <w:tblW w:w="925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984"/>
        <w:gridCol w:w="4271"/>
      </w:tblGrid>
      <w:tr w:rsidR="00D23A42" w:rsidRPr="00D23A42" w14:paraId="4A3D0AA6" w14:textId="77777777" w:rsidTr="00F86597">
        <w:trPr>
          <w:trHeight w:val="305"/>
        </w:trPr>
        <w:tc>
          <w:tcPr>
            <w:tcW w:w="4984" w:type="dxa"/>
            <w:shd w:val="clear" w:color="auto" w:fill="C6EBD6" w:themeFill="accent5" w:themeFillTint="66"/>
          </w:tcPr>
          <w:p w14:paraId="738D7D9B" w14:textId="77777777" w:rsidR="00D23A42" w:rsidRPr="00D23A42" w:rsidRDefault="00D23A42" w:rsidP="00595EFE">
            <w:pPr>
              <w:spacing w:line="276" w:lineRule="auto"/>
              <w:jc w:val="center"/>
              <w:rPr>
                <w:rFonts w:cstheme="majorHAnsi"/>
              </w:rPr>
            </w:pPr>
            <w:r w:rsidRPr="00D23A42">
              <w:rPr>
                <w:rFonts w:cstheme="majorHAnsi"/>
              </w:rPr>
              <w:t>Information to include</w:t>
            </w:r>
          </w:p>
        </w:tc>
        <w:tc>
          <w:tcPr>
            <w:tcW w:w="4271" w:type="dxa"/>
            <w:shd w:val="clear" w:color="auto" w:fill="C6EBD6" w:themeFill="accent5" w:themeFillTint="66"/>
          </w:tcPr>
          <w:p w14:paraId="1618A34A" w14:textId="77777777" w:rsidR="00D23A42" w:rsidRPr="00D23A42" w:rsidRDefault="00D23A42" w:rsidP="00595EFE">
            <w:pPr>
              <w:spacing w:line="276" w:lineRule="auto"/>
              <w:jc w:val="center"/>
              <w:rPr>
                <w:rFonts w:cstheme="majorHAnsi"/>
              </w:rPr>
            </w:pPr>
            <w:r w:rsidRPr="00D23A42">
              <w:rPr>
                <w:rFonts w:cstheme="majorHAnsi"/>
              </w:rPr>
              <w:t>Brief example</w:t>
            </w:r>
          </w:p>
        </w:tc>
      </w:tr>
      <w:tr w:rsidR="00D23A42" w:rsidRPr="00D23A42" w14:paraId="7716C08F" w14:textId="77777777" w:rsidTr="00F86597">
        <w:trPr>
          <w:trHeight w:val="305"/>
        </w:trPr>
        <w:tc>
          <w:tcPr>
            <w:tcW w:w="4984" w:type="dxa"/>
            <w:shd w:val="clear" w:color="auto" w:fill="D9D9D9" w:themeFill="background1" w:themeFillShade="D9"/>
          </w:tcPr>
          <w:p w14:paraId="22CE680F" w14:textId="77777777" w:rsidR="00D23A42" w:rsidRPr="00D23A42" w:rsidRDefault="00D23A42" w:rsidP="00595EFE">
            <w:pPr>
              <w:spacing w:line="276" w:lineRule="auto"/>
              <w:rPr>
                <w:rFonts w:cstheme="majorHAnsi"/>
              </w:rPr>
            </w:pPr>
          </w:p>
          <w:p w14:paraId="637AD48C" w14:textId="77777777" w:rsidR="00D23A42" w:rsidRPr="00D23A42" w:rsidRDefault="00D23A42" w:rsidP="00595EFE">
            <w:pPr>
              <w:spacing w:line="276" w:lineRule="auto"/>
              <w:rPr>
                <w:rFonts w:cstheme="majorHAnsi"/>
                <w:b/>
              </w:rPr>
            </w:pPr>
            <w:r w:rsidRPr="00D23A42">
              <w:rPr>
                <w:rFonts w:cstheme="majorHAnsi"/>
                <w:b/>
              </w:rPr>
              <w:t>Results</w:t>
            </w:r>
          </w:p>
        </w:tc>
        <w:tc>
          <w:tcPr>
            <w:tcW w:w="4271" w:type="dxa"/>
            <w:shd w:val="clear" w:color="auto" w:fill="D9D9D9" w:themeFill="background1" w:themeFillShade="D9"/>
          </w:tcPr>
          <w:p w14:paraId="7A38FB89" w14:textId="77777777" w:rsidR="00D23A42" w:rsidRPr="00D23A42" w:rsidRDefault="00D23A42" w:rsidP="00595EFE">
            <w:pPr>
              <w:spacing w:line="276" w:lineRule="auto"/>
              <w:rPr>
                <w:rFonts w:cstheme="majorHAnsi"/>
              </w:rPr>
            </w:pPr>
          </w:p>
        </w:tc>
      </w:tr>
      <w:tr w:rsidR="00D23A42" w:rsidRPr="00D23A42" w14:paraId="385EC9D0" w14:textId="77777777" w:rsidTr="00F86597">
        <w:trPr>
          <w:trHeight w:val="305"/>
        </w:trPr>
        <w:tc>
          <w:tcPr>
            <w:tcW w:w="4984" w:type="dxa"/>
            <w:shd w:val="clear" w:color="auto" w:fill="D9D9D9" w:themeFill="background1" w:themeFillShade="D9"/>
          </w:tcPr>
          <w:p w14:paraId="3EE62FA7" w14:textId="77777777" w:rsidR="00D23A42" w:rsidRPr="00D23A42" w:rsidRDefault="00D23A42" w:rsidP="00595EFE">
            <w:pPr>
              <w:spacing w:line="276" w:lineRule="auto"/>
              <w:rPr>
                <w:rFonts w:cstheme="majorHAnsi"/>
              </w:rPr>
            </w:pPr>
            <w:r w:rsidRPr="00D23A42">
              <w:rPr>
                <w:rFonts w:cstheme="majorHAnsi"/>
              </w:rPr>
              <w:t xml:space="preserve">Present the key research findings. For example </w:t>
            </w:r>
          </w:p>
          <w:p w14:paraId="1FBEDD55" w14:textId="77777777" w:rsidR="00D23A42" w:rsidRPr="00D23A42" w:rsidRDefault="00D23A42" w:rsidP="00595EFE">
            <w:pPr>
              <w:spacing w:line="276" w:lineRule="auto"/>
              <w:rPr>
                <w:rFonts w:cstheme="majorHAnsi"/>
              </w:rPr>
            </w:pPr>
          </w:p>
          <w:p w14:paraId="783DBA2D" w14:textId="4E735B47" w:rsidR="00D23A42" w:rsidRPr="00D23A42" w:rsidRDefault="00D23A42" w:rsidP="00595EFE">
            <w:pPr>
              <w:pStyle w:val="ListParagraph"/>
              <w:numPr>
                <w:ilvl w:val="0"/>
                <w:numId w:val="33"/>
              </w:numPr>
              <w:spacing w:before="0" w:after="0" w:line="276" w:lineRule="auto"/>
              <w:rPr>
                <w:rFonts w:cstheme="majorHAnsi"/>
              </w:rPr>
            </w:pPr>
            <w:r w:rsidRPr="00D23A42">
              <w:rPr>
                <w:rFonts w:cstheme="majorHAnsi"/>
              </w:rPr>
              <w:t>delineate and describe the main themes or categories that emerged</w:t>
            </w:r>
            <w:r w:rsidR="0014600C">
              <w:rPr>
                <w:rFonts w:cstheme="majorHAnsi"/>
              </w:rPr>
              <w:t xml:space="preserve"> (*)</w:t>
            </w:r>
          </w:p>
          <w:p w14:paraId="731C484E" w14:textId="77777777" w:rsidR="00D23A42" w:rsidRPr="00D23A42" w:rsidRDefault="00D23A42" w:rsidP="00595EFE">
            <w:pPr>
              <w:pStyle w:val="ListParagraph"/>
              <w:numPr>
                <w:ilvl w:val="0"/>
                <w:numId w:val="33"/>
              </w:numPr>
              <w:spacing w:before="0" w:after="0" w:line="276" w:lineRule="auto"/>
              <w:rPr>
                <w:rFonts w:cstheme="majorHAnsi"/>
              </w:rPr>
            </w:pPr>
            <w:r w:rsidRPr="00D23A42">
              <w:rPr>
                <w:rFonts w:cstheme="majorHAnsi"/>
              </w:rPr>
              <w:t>discuss the associations between these themes or categories</w:t>
            </w:r>
          </w:p>
          <w:p w14:paraId="1F0ED133" w14:textId="77777777" w:rsidR="00D23A42" w:rsidRPr="00D23A42" w:rsidRDefault="00D23A42" w:rsidP="00595EFE">
            <w:pPr>
              <w:pStyle w:val="ListParagraph"/>
              <w:numPr>
                <w:ilvl w:val="0"/>
                <w:numId w:val="33"/>
              </w:numPr>
              <w:spacing w:before="0" w:after="0" w:line="276" w:lineRule="auto"/>
              <w:rPr>
                <w:rFonts w:cstheme="majorHAnsi"/>
              </w:rPr>
            </w:pPr>
            <w:r w:rsidRPr="00D23A42">
              <w:rPr>
                <w:rFonts w:cstheme="majorHAnsi"/>
              </w:rPr>
              <w:t>convey the narratives or stories that emerged</w:t>
            </w:r>
          </w:p>
        </w:tc>
        <w:tc>
          <w:tcPr>
            <w:tcW w:w="4271" w:type="dxa"/>
            <w:shd w:val="clear" w:color="auto" w:fill="D9D9D9" w:themeFill="background1" w:themeFillShade="D9"/>
          </w:tcPr>
          <w:p w14:paraId="167C448E" w14:textId="77777777" w:rsidR="00D23A42" w:rsidRPr="00D23A42" w:rsidRDefault="00D23A42" w:rsidP="00595EFE">
            <w:pPr>
              <w:spacing w:line="276" w:lineRule="auto"/>
              <w:rPr>
                <w:rFonts w:cstheme="majorHAnsi"/>
              </w:rPr>
            </w:pPr>
            <w:r w:rsidRPr="00D23A42">
              <w:rPr>
                <w:rFonts w:cstheme="majorHAnsi"/>
              </w:rPr>
              <w:t xml:space="preserve">We derived from six concepts from the international HDR candidates.  First, students felt that supervisors often imposed blunt rather than nuanced stereotypes.  For example, they assumed that students from Indonesia do not likely to question authorities, but were oblivious to the boundaries, subtleties, and diversity of this tendency… </w:t>
            </w:r>
          </w:p>
        </w:tc>
      </w:tr>
      <w:tr w:rsidR="00D23A42" w:rsidRPr="00D23A42" w14:paraId="76969F43" w14:textId="77777777" w:rsidTr="00F86597">
        <w:trPr>
          <w:trHeight w:val="305"/>
        </w:trPr>
        <w:tc>
          <w:tcPr>
            <w:tcW w:w="4984" w:type="dxa"/>
            <w:shd w:val="clear" w:color="auto" w:fill="D9D9D9" w:themeFill="background1" w:themeFillShade="D9"/>
          </w:tcPr>
          <w:p w14:paraId="2770FC51" w14:textId="19FF51DE" w:rsidR="00D23A42" w:rsidRPr="00D23A42" w:rsidRDefault="00D23A42" w:rsidP="00595EFE">
            <w:pPr>
              <w:spacing w:line="276" w:lineRule="auto"/>
              <w:rPr>
                <w:rFonts w:cstheme="majorHAnsi"/>
              </w:rPr>
            </w:pPr>
            <w:r w:rsidRPr="00D23A42">
              <w:rPr>
                <w:rFonts w:cstheme="majorHAnsi"/>
              </w:rPr>
              <w:t>Include findings that contradict or complicate the key themes, categories, or narrative</w:t>
            </w:r>
            <w:r w:rsidR="0014600C">
              <w:rPr>
                <w:rFonts w:cstheme="majorHAnsi"/>
              </w:rPr>
              <w:t xml:space="preserve"> (*)</w:t>
            </w:r>
            <w:r w:rsidRPr="00D23A42">
              <w:rPr>
                <w:rFonts w:cstheme="majorHAnsi"/>
              </w:rPr>
              <w:t>.  For example</w:t>
            </w:r>
          </w:p>
          <w:p w14:paraId="348C7B67" w14:textId="77777777" w:rsidR="00D23A42" w:rsidRPr="00D23A42" w:rsidRDefault="00D23A42" w:rsidP="00595EFE">
            <w:pPr>
              <w:spacing w:line="276" w:lineRule="auto"/>
              <w:rPr>
                <w:rFonts w:cstheme="majorHAnsi"/>
              </w:rPr>
            </w:pPr>
          </w:p>
          <w:p w14:paraId="0C66FF4E" w14:textId="77777777" w:rsidR="00D23A42" w:rsidRPr="00D23A42" w:rsidRDefault="00D23A42" w:rsidP="00595EFE">
            <w:pPr>
              <w:pStyle w:val="ListParagraph"/>
              <w:numPr>
                <w:ilvl w:val="0"/>
                <w:numId w:val="37"/>
              </w:numPr>
              <w:spacing w:before="0" w:after="0" w:line="276" w:lineRule="auto"/>
              <w:rPr>
                <w:rFonts w:cstheme="majorHAnsi"/>
              </w:rPr>
            </w:pPr>
            <w:r w:rsidRPr="00D23A42">
              <w:rPr>
                <w:rFonts w:cstheme="majorHAnsi"/>
              </w:rPr>
              <w:t>specify the extent to which data contradict some of the themes, categories, and associations</w:t>
            </w:r>
          </w:p>
          <w:p w14:paraId="665D017D" w14:textId="77777777" w:rsidR="00D23A42" w:rsidRPr="00D23A42" w:rsidRDefault="00D23A42" w:rsidP="00595EFE">
            <w:pPr>
              <w:pStyle w:val="ListParagraph"/>
              <w:numPr>
                <w:ilvl w:val="0"/>
                <w:numId w:val="37"/>
              </w:numPr>
              <w:spacing w:before="0" w:after="0" w:line="276" w:lineRule="auto"/>
              <w:rPr>
                <w:rFonts w:cstheme="majorHAnsi"/>
              </w:rPr>
            </w:pPr>
            <w:r w:rsidRPr="00D23A42">
              <w:rPr>
                <w:rFonts w:cstheme="majorHAnsi"/>
              </w:rPr>
              <w:t>attempt to reconcile these contradictions—perhaps by developing more nuanced themes and categories</w:t>
            </w:r>
          </w:p>
          <w:p w14:paraId="190F146B" w14:textId="77777777" w:rsidR="00D23A42" w:rsidRPr="00D23A42" w:rsidRDefault="00D23A42" w:rsidP="00595EFE">
            <w:pPr>
              <w:pStyle w:val="ListParagraph"/>
              <w:numPr>
                <w:ilvl w:val="0"/>
                <w:numId w:val="37"/>
              </w:numPr>
              <w:spacing w:before="0" w:after="0" w:line="276" w:lineRule="auto"/>
              <w:rPr>
                <w:rFonts w:cstheme="majorHAnsi"/>
              </w:rPr>
            </w:pPr>
            <w:r w:rsidRPr="00D23A42">
              <w:rPr>
                <w:rFonts w:cstheme="majorHAnsi"/>
              </w:rPr>
              <w:t xml:space="preserve">specify the proportion of discrepancies across coders or researchers in this study—and clarify how these discrepancies were resolved </w:t>
            </w:r>
          </w:p>
        </w:tc>
        <w:tc>
          <w:tcPr>
            <w:tcW w:w="4271" w:type="dxa"/>
            <w:shd w:val="clear" w:color="auto" w:fill="D9D9D9" w:themeFill="background1" w:themeFillShade="D9"/>
          </w:tcPr>
          <w:p w14:paraId="728F17F2" w14:textId="77777777" w:rsidR="00D23A42" w:rsidRPr="00D23A42" w:rsidRDefault="00D23A42" w:rsidP="00595EFE">
            <w:pPr>
              <w:spacing w:line="276" w:lineRule="auto"/>
              <w:rPr>
                <w:rFonts w:cstheme="majorHAnsi"/>
              </w:rPr>
            </w:pPr>
            <w:r w:rsidRPr="00D23A42">
              <w:rPr>
                <w:rFonts w:cstheme="majorHAnsi"/>
              </w:rPr>
              <w:t xml:space="preserve">In contrast to these concepts,  two students believed the programs the university had implemented match the needs of students.  These responses are consistent with the notion that programs are designed to address the most prevalent concerns of international HDR candidates—rather than cater to the needs of distinct students.  Occasionally, this focus on prevalent concerns will match the needs of specific students…  </w:t>
            </w:r>
          </w:p>
        </w:tc>
      </w:tr>
      <w:tr w:rsidR="00D23A42" w:rsidRPr="00D23A42" w14:paraId="79978CC2" w14:textId="77777777" w:rsidTr="00F86597">
        <w:trPr>
          <w:trHeight w:val="305"/>
        </w:trPr>
        <w:tc>
          <w:tcPr>
            <w:tcW w:w="4984" w:type="dxa"/>
            <w:shd w:val="clear" w:color="auto" w:fill="D9D9D9" w:themeFill="background1" w:themeFillShade="D9"/>
          </w:tcPr>
          <w:p w14:paraId="0B68D364" w14:textId="25FD811C" w:rsidR="00D23A42" w:rsidRPr="00D23A42" w:rsidRDefault="00D23A42" w:rsidP="00595EFE">
            <w:pPr>
              <w:spacing w:line="276" w:lineRule="auto"/>
              <w:rPr>
                <w:rFonts w:cstheme="majorHAnsi"/>
              </w:rPr>
            </w:pPr>
            <w:r w:rsidRPr="00D23A42">
              <w:rPr>
                <w:rFonts w:cstheme="majorHAnsi"/>
              </w:rPr>
              <w:t>Insert evidence to substantiate and clarify these findings</w:t>
            </w:r>
            <w:r w:rsidR="0014600C">
              <w:rPr>
                <w:rFonts w:cstheme="majorHAnsi"/>
              </w:rPr>
              <w:t xml:space="preserve"> (*)</w:t>
            </w:r>
            <w:r w:rsidRPr="00D23A42">
              <w:rPr>
                <w:rFonts w:cstheme="majorHAnsi"/>
              </w:rPr>
              <w:t xml:space="preserve">, such as </w:t>
            </w:r>
          </w:p>
          <w:p w14:paraId="4F825528" w14:textId="77777777" w:rsidR="00D23A42" w:rsidRPr="00D23A42" w:rsidRDefault="00D23A42" w:rsidP="00595EFE">
            <w:pPr>
              <w:spacing w:line="276" w:lineRule="auto"/>
              <w:rPr>
                <w:rFonts w:cstheme="majorHAnsi"/>
              </w:rPr>
            </w:pPr>
          </w:p>
          <w:p w14:paraId="5609B15A" w14:textId="3D4B410D" w:rsidR="00D23A42" w:rsidRPr="00D23A42" w:rsidRDefault="00D23A42" w:rsidP="00595EFE">
            <w:pPr>
              <w:pStyle w:val="ListParagraph"/>
              <w:numPr>
                <w:ilvl w:val="0"/>
                <w:numId w:val="34"/>
              </w:numPr>
              <w:spacing w:before="0" w:after="0" w:line="276" w:lineRule="auto"/>
              <w:rPr>
                <w:rFonts w:cstheme="majorHAnsi"/>
              </w:rPr>
            </w:pPr>
            <w:r w:rsidRPr="00D23A42">
              <w:rPr>
                <w:rFonts w:cstheme="majorHAnsi"/>
              </w:rPr>
              <w:t>relevant quotes from participants</w:t>
            </w:r>
            <w:r w:rsidR="0014600C">
              <w:rPr>
                <w:rFonts w:cstheme="majorHAnsi"/>
              </w:rPr>
              <w:t xml:space="preserve"> (*)</w:t>
            </w:r>
          </w:p>
          <w:p w14:paraId="4CE5B105" w14:textId="77777777" w:rsidR="00D23A42" w:rsidRPr="00D23A42" w:rsidRDefault="00D23A42" w:rsidP="00595EFE">
            <w:pPr>
              <w:pStyle w:val="ListParagraph"/>
              <w:numPr>
                <w:ilvl w:val="0"/>
                <w:numId w:val="34"/>
              </w:numPr>
              <w:spacing w:before="0" w:after="0" w:line="276" w:lineRule="auto"/>
              <w:rPr>
                <w:rFonts w:cstheme="majorHAnsi"/>
              </w:rPr>
            </w:pPr>
            <w:r w:rsidRPr="00D23A42">
              <w:rPr>
                <w:rFonts w:cstheme="majorHAnsi"/>
              </w:rPr>
              <w:t>excerpts from texts or field notes</w:t>
            </w:r>
          </w:p>
        </w:tc>
        <w:tc>
          <w:tcPr>
            <w:tcW w:w="4271" w:type="dxa"/>
            <w:shd w:val="clear" w:color="auto" w:fill="D9D9D9" w:themeFill="background1" w:themeFillShade="D9"/>
          </w:tcPr>
          <w:p w14:paraId="22C4F92A" w14:textId="77777777" w:rsidR="00D23A42" w:rsidRPr="00D23A42" w:rsidRDefault="00D23A42" w:rsidP="00595EFE">
            <w:pPr>
              <w:spacing w:line="276" w:lineRule="auto"/>
              <w:rPr>
                <w:rFonts w:cstheme="majorHAnsi"/>
              </w:rPr>
            </w:pPr>
          </w:p>
        </w:tc>
      </w:tr>
      <w:tr w:rsidR="00D23A42" w:rsidRPr="00D23A42" w14:paraId="29314744" w14:textId="77777777" w:rsidTr="00F86597">
        <w:trPr>
          <w:trHeight w:val="305"/>
        </w:trPr>
        <w:tc>
          <w:tcPr>
            <w:tcW w:w="4984" w:type="dxa"/>
            <w:shd w:val="clear" w:color="auto" w:fill="D9D9D9" w:themeFill="background1" w:themeFillShade="D9"/>
          </w:tcPr>
          <w:p w14:paraId="45FFD9C6" w14:textId="77777777" w:rsidR="00D23A42" w:rsidRPr="00D23A42" w:rsidRDefault="00D23A42" w:rsidP="00595EFE">
            <w:pPr>
              <w:spacing w:line="276" w:lineRule="auto"/>
              <w:rPr>
                <w:rFonts w:cstheme="majorHAnsi"/>
              </w:rPr>
            </w:pPr>
            <w:r w:rsidRPr="00D23A42">
              <w:rPr>
                <w:rFonts w:cstheme="majorHAnsi"/>
              </w:rPr>
              <w:t xml:space="preserve">If applicable, present figures or tables that synthesize diverse findings, such as </w:t>
            </w:r>
          </w:p>
          <w:p w14:paraId="03525EF8" w14:textId="77777777" w:rsidR="00D23A42" w:rsidRPr="00D23A42" w:rsidRDefault="00D23A42" w:rsidP="00595EFE">
            <w:pPr>
              <w:spacing w:line="276" w:lineRule="auto"/>
              <w:rPr>
                <w:rFonts w:cstheme="majorHAnsi"/>
              </w:rPr>
            </w:pPr>
          </w:p>
          <w:p w14:paraId="0A120200" w14:textId="77777777" w:rsidR="00D23A42" w:rsidRPr="00D23A42" w:rsidRDefault="00D23A42" w:rsidP="00595EFE">
            <w:pPr>
              <w:pStyle w:val="ListParagraph"/>
              <w:numPr>
                <w:ilvl w:val="0"/>
                <w:numId w:val="36"/>
              </w:numPr>
              <w:spacing w:before="0" w:after="0" w:line="276" w:lineRule="auto"/>
              <w:rPr>
                <w:rFonts w:cstheme="majorHAnsi"/>
              </w:rPr>
            </w:pPr>
            <w:r w:rsidRPr="00D23A42">
              <w:rPr>
                <w:rFonts w:cstheme="majorHAnsi"/>
              </w:rPr>
              <w:t>a model that shows how the various concepts are associated with each other</w:t>
            </w:r>
          </w:p>
          <w:p w14:paraId="6FE36C6D" w14:textId="77777777" w:rsidR="00D23A42" w:rsidRPr="00D23A42" w:rsidRDefault="00D23A42" w:rsidP="00595EFE">
            <w:pPr>
              <w:pStyle w:val="ListParagraph"/>
              <w:numPr>
                <w:ilvl w:val="0"/>
                <w:numId w:val="36"/>
              </w:numPr>
              <w:spacing w:before="0" w:after="0" w:line="276" w:lineRule="auto"/>
              <w:rPr>
                <w:rFonts w:cstheme="majorHAnsi"/>
              </w:rPr>
            </w:pPr>
            <w:r w:rsidRPr="00D23A42">
              <w:rPr>
                <w:rFonts w:cstheme="majorHAnsi"/>
              </w:rPr>
              <w:lastRenderedPageBreak/>
              <w:t>a table that summarizes the key features of each theme, illustrative quotes, or both</w:t>
            </w:r>
          </w:p>
          <w:p w14:paraId="02C38BCD" w14:textId="77777777" w:rsidR="00D23A42" w:rsidRPr="00D23A42" w:rsidRDefault="00D23A42" w:rsidP="00595EFE">
            <w:pPr>
              <w:pStyle w:val="ListParagraph"/>
              <w:numPr>
                <w:ilvl w:val="0"/>
                <w:numId w:val="36"/>
              </w:numPr>
              <w:spacing w:before="0" w:after="0" w:line="276" w:lineRule="auto"/>
              <w:rPr>
                <w:rFonts w:cstheme="majorHAnsi"/>
              </w:rPr>
            </w:pPr>
            <w:r w:rsidRPr="00D23A42">
              <w:rPr>
                <w:rFonts w:cstheme="majorHAnsi"/>
              </w:rPr>
              <w:t>photographs or links to videos</w:t>
            </w:r>
          </w:p>
        </w:tc>
        <w:tc>
          <w:tcPr>
            <w:tcW w:w="4271" w:type="dxa"/>
            <w:shd w:val="clear" w:color="auto" w:fill="D9D9D9" w:themeFill="background1" w:themeFillShade="D9"/>
          </w:tcPr>
          <w:p w14:paraId="22D6E58E" w14:textId="77777777" w:rsidR="00D23A42" w:rsidRPr="00D23A42" w:rsidRDefault="00D23A42" w:rsidP="00595EFE">
            <w:pPr>
              <w:spacing w:line="276" w:lineRule="auto"/>
              <w:rPr>
                <w:rFonts w:cstheme="majorHAnsi"/>
              </w:rPr>
            </w:pPr>
            <w:r w:rsidRPr="00D23A42">
              <w:rPr>
                <w:rFonts w:cstheme="majorHAnsi"/>
              </w:rPr>
              <w:lastRenderedPageBreak/>
              <w:t>Figure 1 presents the theory we developed that shows how these concepts are related to one another.  Specifically…</w:t>
            </w:r>
          </w:p>
        </w:tc>
      </w:tr>
      <w:tr w:rsidR="00D23A42" w:rsidRPr="00D23A42" w14:paraId="6EC948F4" w14:textId="77777777" w:rsidTr="00F86597">
        <w:trPr>
          <w:trHeight w:val="305"/>
        </w:trPr>
        <w:tc>
          <w:tcPr>
            <w:tcW w:w="4984" w:type="dxa"/>
            <w:shd w:val="clear" w:color="auto" w:fill="D9D9D9" w:themeFill="background1" w:themeFillShade="D9"/>
          </w:tcPr>
          <w:p w14:paraId="6287BB8A" w14:textId="77777777" w:rsidR="00D23A42" w:rsidRPr="00D23A42" w:rsidRDefault="00D23A42" w:rsidP="00595EFE">
            <w:pPr>
              <w:spacing w:line="276" w:lineRule="auto"/>
              <w:rPr>
                <w:rFonts w:cstheme="majorHAnsi"/>
                <w:b/>
              </w:rPr>
            </w:pPr>
          </w:p>
          <w:p w14:paraId="0C32940C" w14:textId="77777777" w:rsidR="00D23A42" w:rsidRPr="00D23A42" w:rsidRDefault="00D23A42" w:rsidP="00595EFE">
            <w:pPr>
              <w:spacing w:line="276" w:lineRule="auto"/>
              <w:rPr>
                <w:rFonts w:cstheme="majorHAnsi"/>
                <w:b/>
              </w:rPr>
            </w:pPr>
            <w:r w:rsidRPr="00D23A42">
              <w:rPr>
                <w:rFonts w:cstheme="majorHAnsi"/>
                <w:b/>
              </w:rPr>
              <w:t>Discussion</w:t>
            </w:r>
          </w:p>
        </w:tc>
        <w:tc>
          <w:tcPr>
            <w:tcW w:w="4271" w:type="dxa"/>
            <w:shd w:val="clear" w:color="auto" w:fill="D9D9D9" w:themeFill="background1" w:themeFillShade="D9"/>
          </w:tcPr>
          <w:p w14:paraId="0B664DF4" w14:textId="77777777" w:rsidR="00D23A42" w:rsidRPr="00D23A42" w:rsidRDefault="00D23A42" w:rsidP="00595EFE">
            <w:pPr>
              <w:spacing w:line="276" w:lineRule="auto"/>
              <w:rPr>
                <w:rFonts w:cstheme="majorHAnsi"/>
              </w:rPr>
            </w:pPr>
          </w:p>
        </w:tc>
      </w:tr>
      <w:tr w:rsidR="00D23A42" w:rsidRPr="00D23A42" w14:paraId="08AE5D3A" w14:textId="77777777" w:rsidTr="00F86597">
        <w:trPr>
          <w:trHeight w:val="305"/>
        </w:trPr>
        <w:tc>
          <w:tcPr>
            <w:tcW w:w="4984" w:type="dxa"/>
            <w:shd w:val="clear" w:color="auto" w:fill="D9D9D9" w:themeFill="background1" w:themeFillShade="D9"/>
          </w:tcPr>
          <w:p w14:paraId="3B00A523" w14:textId="77777777" w:rsidR="00D23A42" w:rsidRPr="00D23A42" w:rsidRDefault="00D23A42" w:rsidP="00595EFE">
            <w:pPr>
              <w:spacing w:line="276" w:lineRule="auto"/>
              <w:rPr>
                <w:rFonts w:cstheme="majorHAnsi"/>
              </w:rPr>
            </w:pPr>
            <w:r w:rsidRPr="00D23A42">
              <w:rPr>
                <w:rFonts w:cstheme="majorHAnsi"/>
              </w:rPr>
              <w:t>Summarize the key problem, methods, and findings, such as the main themes, concepts, or associations</w:t>
            </w:r>
          </w:p>
        </w:tc>
        <w:tc>
          <w:tcPr>
            <w:tcW w:w="4271" w:type="dxa"/>
            <w:shd w:val="clear" w:color="auto" w:fill="D9D9D9" w:themeFill="background1" w:themeFillShade="D9"/>
          </w:tcPr>
          <w:p w14:paraId="22CC0A28" w14:textId="77777777" w:rsidR="00D23A42" w:rsidRPr="00D23A42" w:rsidRDefault="00D23A42" w:rsidP="00595EFE">
            <w:pPr>
              <w:spacing w:line="276" w:lineRule="auto"/>
              <w:rPr>
                <w:rFonts w:cstheme="majorHAnsi"/>
              </w:rPr>
            </w:pPr>
          </w:p>
        </w:tc>
      </w:tr>
      <w:tr w:rsidR="00D23A42" w:rsidRPr="00D23A42" w14:paraId="1E86F895" w14:textId="77777777" w:rsidTr="00F86597">
        <w:trPr>
          <w:trHeight w:val="305"/>
        </w:trPr>
        <w:tc>
          <w:tcPr>
            <w:tcW w:w="4984" w:type="dxa"/>
            <w:shd w:val="clear" w:color="auto" w:fill="D9D9D9" w:themeFill="background1" w:themeFillShade="D9"/>
          </w:tcPr>
          <w:p w14:paraId="243B327E" w14:textId="77777777" w:rsidR="00D23A42" w:rsidRPr="00D23A42" w:rsidRDefault="00D23A42" w:rsidP="00595EFE">
            <w:pPr>
              <w:spacing w:line="276" w:lineRule="auto"/>
              <w:rPr>
                <w:rFonts w:cstheme="majorHAnsi"/>
              </w:rPr>
            </w:pPr>
            <w:r w:rsidRPr="00D23A42">
              <w:rPr>
                <w:rFonts w:cstheme="majorHAnsi"/>
              </w:rPr>
              <w:t>Clarify how the key findings substantiate or contradict past theories and assumptions</w:t>
            </w:r>
          </w:p>
        </w:tc>
        <w:tc>
          <w:tcPr>
            <w:tcW w:w="4271" w:type="dxa"/>
            <w:shd w:val="clear" w:color="auto" w:fill="D9D9D9" w:themeFill="background1" w:themeFillShade="D9"/>
          </w:tcPr>
          <w:p w14:paraId="0E0CDD00" w14:textId="77777777" w:rsidR="00D23A42" w:rsidRPr="00D23A42" w:rsidRDefault="00D23A42" w:rsidP="00595EFE">
            <w:pPr>
              <w:spacing w:line="276" w:lineRule="auto"/>
              <w:rPr>
                <w:rFonts w:cstheme="majorHAnsi"/>
              </w:rPr>
            </w:pPr>
          </w:p>
        </w:tc>
      </w:tr>
      <w:tr w:rsidR="00D23A42" w:rsidRPr="00D23A42" w14:paraId="091D2F71" w14:textId="77777777" w:rsidTr="00F86597">
        <w:trPr>
          <w:trHeight w:val="305"/>
        </w:trPr>
        <w:tc>
          <w:tcPr>
            <w:tcW w:w="4984" w:type="dxa"/>
            <w:shd w:val="clear" w:color="auto" w:fill="D9D9D9" w:themeFill="background1" w:themeFillShade="D9"/>
          </w:tcPr>
          <w:p w14:paraId="3AFB2CB8" w14:textId="77777777" w:rsidR="00D23A42" w:rsidRPr="00D23A42" w:rsidRDefault="00D23A42" w:rsidP="00595EFE">
            <w:pPr>
              <w:spacing w:line="276" w:lineRule="auto"/>
              <w:rPr>
                <w:rFonts w:cstheme="majorHAnsi"/>
              </w:rPr>
            </w:pPr>
            <w:r w:rsidRPr="00D23A42">
              <w:rPr>
                <w:rFonts w:cstheme="majorHAnsi"/>
              </w:rPr>
              <w:t>Clarify how the key findings resemble or diverge from previous results</w:t>
            </w:r>
          </w:p>
        </w:tc>
        <w:tc>
          <w:tcPr>
            <w:tcW w:w="4271" w:type="dxa"/>
            <w:shd w:val="clear" w:color="auto" w:fill="D9D9D9" w:themeFill="background1" w:themeFillShade="D9"/>
          </w:tcPr>
          <w:p w14:paraId="50EF5859" w14:textId="77777777" w:rsidR="00D23A42" w:rsidRPr="00D23A42" w:rsidRDefault="00D23A42" w:rsidP="00595EFE">
            <w:pPr>
              <w:spacing w:line="276" w:lineRule="auto"/>
              <w:rPr>
                <w:rFonts w:cstheme="majorHAnsi"/>
              </w:rPr>
            </w:pPr>
          </w:p>
        </w:tc>
      </w:tr>
      <w:tr w:rsidR="00D23A42" w:rsidRPr="00D23A42" w14:paraId="374FC821" w14:textId="77777777" w:rsidTr="00F86597">
        <w:trPr>
          <w:trHeight w:val="305"/>
        </w:trPr>
        <w:tc>
          <w:tcPr>
            <w:tcW w:w="4984" w:type="dxa"/>
            <w:shd w:val="clear" w:color="auto" w:fill="D9D9D9" w:themeFill="background1" w:themeFillShade="D9"/>
          </w:tcPr>
          <w:p w14:paraId="3FB1C51D" w14:textId="77777777" w:rsidR="00D23A42" w:rsidRPr="00D23A42" w:rsidRDefault="00D23A42" w:rsidP="00595EFE">
            <w:pPr>
              <w:spacing w:line="276" w:lineRule="auto"/>
              <w:rPr>
                <w:rFonts w:cstheme="majorHAnsi"/>
              </w:rPr>
            </w:pPr>
            <w:r w:rsidRPr="00D23A42">
              <w:rPr>
                <w:rFonts w:cstheme="majorHAnsi"/>
              </w:rPr>
              <w:t>Explain both the key findings and deviations between these findings and past research</w:t>
            </w:r>
          </w:p>
        </w:tc>
        <w:tc>
          <w:tcPr>
            <w:tcW w:w="4271" w:type="dxa"/>
            <w:shd w:val="clear" w:color="auto" w:fill="D9D9D9" w:themeFill="background1" w:themeFillShade="D9"/>
          </w:tcPr>
          <w:p w14:paraId="21E3B2D1" w14:textId="77777777" w:rsidR="00D23A42" w:rsidRPr="00D23A42" w:rsidRDefault="00D23A42" w:rsidP="00595EFE">
            <w:pPr>
              <w:spacing w:line="276" w:lineRule="auto"/>
              <w:rPr>
                <w:rFonts w:cstheme="majorHAnsi"/>
              </w:rPr>
            </w:pPr>
          </w:p>
        </w:tc>
      </w:tr>
      <w:tr w:rsidR="00D23A42" w:rsidRPr="00D23A42" w14:paraId="52088386" w14:textId="77777777" w:rsidTr="00F86597">
        <w:trPr>
          <w:trHeight w:val="305"/>
        </w:trPr>
        <w:tc>
          <w:tcPr>
            <w:tcW w:w="4984" w:type="dxa"/>
            <w:shd w:val="clear" w:color="auto" w:fill="D9D9D9" w:themeFill="background1" w:themeFillShade="D9"/>
          </w:tcPr>
          <w:p w14:paraId="0ABD696A" w14:textId="77777777" w:rsidR="00D23A42" w:rsidRPr="00D23A42" w:rsidRDefault="00D23A42" w:rsidP="00595EFE">
            <w:pPr>
              <w:spacing w:line="276" w:lineRule="auto"/>
              <w:rPr>
                <w:rFonts w:cstheme="majorHAnsi"/>
              </w:rPr>
            </w:pPr>
            <w:r w:rsidRPr="00D23A42">
              <w:rPr>
                <w:rFonts w:cstheme="majorHAnsi"/>
              </w:rPr>
              <w:t>Consider alternative explanations</w:t>
            </w:r>
          </w:p>
        </w:tc>
        <w:tc>
          <w:tcPr>
            <w:tcW w:w="4271" w:type="dxa"/>
            <w:shd w:val="clear" w:color="auto" w:fill="D9D9D9" w:themeFill="background1" w:themeFillShade="D9"/>
          </w:tcPr>
          <w:p w14:paraId="1F81CFAB" w14:textId="77777777" w:rsidR="00D23A42" w:rsidRPr="00D23A42" w:rsidRDefault="00D23A42" w:rsidP="00595EFE">
            <w:pPr>
              <w:spacing w:line="276" w:lineRule="auto"/>
              <w:rPr>
                <w:rFonts w:cstheme="majorHAnsi"/>
              </w:rPr>
            </w:pPr>
          </w:p>
        </w:tc>
      </w:tr>
      <w:tr w:rsidR="00D23A42" w:rsidRPr="00D23A42" w14:paraId="7E2C9CFA" w14:textId="77777777" w:rsidTr="00F86597">
        <w:trPr>
          <w:trHeight w:val="305"/>
        </w:trPr>
        <w:tc>
          <w:tcPr>
            <w:tcW w:w="4984" w:type="dxa"/>
            <w:shd w:val="clear" w:color="auto" w:fill="D9D9D9" w:themeFill="background1" w:themeFillShade="D9"/>
          </w:tcPr>
          <w:p w14:paraId="2BAA928F" w14:textId="77777777" w:rsidR="00D23A42" w:rsidRPr="00D23A42" w:rsidRDefault="00D23A42" w:rsidP="00595EFE">
            <w:pPr>
              <w:spacing w:line="276" w:lineRule="auto"/>
              <w:rPr>
                <w:rFonts w:cstheme="majorHAnsi"/>
              </w:rPr>
            </w:pPr>
            <w:r w:rsidRPr="00D23A42">
              <w:rPr>
                <w:rFonts w:cstheme="majorHAnsi"/>
              </w:rPr>
              <w:t>Outline the strengths and limitations of this study</w:t>
            </w:r>
          </w:p>
          <w:p w14:paraId="49C53A7C" w14:textId="77777777" w:rsidR="00D23A42" w:rsidRPr="00D23A42" w:rsidRDefault="00D23A42" w:rsidP="00595EFE">
            <w:pPr>
              <w:spacing w:line="276" w:lineRule="auto"/>
              <w:rPr>
                <w:rFonts w:cstheme="majorHAnsi"/>
              </w:rPr>
            </w:pPr>
          </w:p>
          <w:p w14:paraId="2E618C47" w14:textId="77777777" w:rsidR="00D23A42" w:rsidRPr="00D23A42" w:rsidRDefault="00D23A42" w:rsidP="00595EFE">
            <w:pPr>
              <w:pStyle w:val="ListParagraph"/>
              <w:numPr>
                <w:ilvl w:val="0"/>
                <w:numId w:val="39"/>
              </w:numPr>
              <w:spacing w:before="0" w:after="0" w:line="276" w:lineRule="auto"/>
              <w:rPr>
                <w:rFonts w:cstheme="majorHAnsi"/>
              </w:rPr>
            </w:pPr>
            <w:r w:rsidRPr="00D23A42">
              <w:rPr>
                <w:rFonts w:cstheme="majorHAnsi"/>
              </w:rPr>
              <w:t xml:space="preserve">summarize the procedures that were used to improve trustworthiness </w:t>
            </w:r>
          </w:p>
          <w:p w14:paraId="6F4F427A" w14:textId="77777777" w:rsidR="00D23A42" w:rsidRPr="00D23A42" w:rsidRDefault="00D23A42" w:rsidP="00595EFE">
            <w:pPr>
              <w:pStyle w:val="ListParagraph"/>
              <w:numPr>
                <w:ilvl w:val="0"/>
                <w:numId w:val="39"/>
              </w:numPr>
              <w:spacing w:before="0" w:after="0" w:line="276" w:lineRule="auto"/>
              <w:rPr>
                <w:rFonts w:cstheme="majorHAnsi"/>
              </w:rPr>
            </w:pPr>
            <w:r w:rsidRPr="00D23A42">
              <w:rPr>
                <w:rFonts w:cstheme="majorHAnsi"/>
              </w:rPr>
              <w:t>summarize the unique contributions</w:t>
            </w:r>
          </w:p>
          <w:p w14:paraId="4EB6357C" w14:textId="77777777" w:rsidR="00D23A42" w:rsidRPr="00D23A42" w:rsidRDefault="00D23A42" w:rsidP="00595EFE">
            <w:pPr>
              <w:pStyle w:val="ListParagraph"/>
              <w:numPr>
                <w:ilvl w:val="0"/>
                <w:numId w:val="39"/>
              </w:numPr>
              <w:spacing w:before="0" w:after="0" w:line="276" w:lineRule="auto"/>
              <w:rPr>
                <w:rFonts w:cstheme="majorHAnsi"/>
              </w:rPr>
            </w:pPr>
            <w:r w:rsidRPr="00D23A42">
              <w:rPr>
                <w:rFonts w:cstheme="majorHAnsi"/>
              </w:rPr>
              <w:t>consider reasons the results might be biased or unrepresentative of the target population</w:t>
            </w:r>
          </w:p>
        </w:tc>
        <w:tc>
          <w:tcPr>
            <w:tcW w:w="4271" w:type="dxa"/>
            <w:shd w:val="clear" w:color="auto" w:fill="D9D9D9" w:themeFill="background1" w:themeFillShade="D9"/>
          </w:tcPr>
          <w:p w14:paraId="3F2EB6EE" w14:textId="77777777" w:rsidR="00D23A42" w:rsidRPr="00D23A42" w:rsidRDefault="00D23A42" w:rsidP="00595EFE">
            <w:pPr>
              <w:spacing w:line="276" w:lineRule="auto"/>
              <w:rPr>
                <w:rFonts w:cstheme="majorHAnsi"/>
              </w:rPr>
            </w:pPr>
          </w:p>
        </w:tc>
      </w:tr>
      <w:tr w:rsidR="00D23A42" w:rsidRPr="00D23A42" w14:paraId="23283095" w14:textId="77777777" w:rsidTr="00F86597">
        <w:trPr>
          <w:trHeight w:val="305"/>
        </w:trPr>
        <w:tc>
          <w:tcPr>
            <w:tcW w:w="4984" w:type="dxa"/>
            <w:shd w:val="clear" w:color="auto" w:fill="D9D9D9" w:themeFill="background1" w:themeFillShade="D9"/>
          </w:tcPr>
          <w:p w14:paraId="108F1ED4" w14:textId="77777777" w:rsidR="00D23A42" w:rsidRPr="00D23A42" w:rsidRDefault="00D23A42" w:rsidP="00595EFE">
            <w:pPr>
              <w:spacing w:line="276" w:lineRule="auto"/>
              <w:rPr>
                <w:rFonts w:cstheme="majorHAnsi"/>
              </w:rPr>
            </w:pPr>
            <w:r w:rsidRPr="00D23A42">
              <w:rPr>
                <w:rFonts w:cstheme="majorHAnsi"/>
              </w:rPr>
              <w:t>Specify why the conclusions might or might not generalize to similar communities or settings</w:t>
            </w:r>
          </w:p>
        </w:tc>
        <w:tc>
          <w:tcPr>
            <w:tcW w:w="4271" w:type="dxa"/>
            <w:shd w:val="clear" w:color="auto" w:fill="D9D9D9" w:themeFill="background1" w:themeFillShade="D9"/>
          </w:tcPr>
          <w:p w14:paraId="5D9E762B" w14:textId="77777777" w:rsidR="00D23A42" w:rsidRPr="00D23A42" w:rsidRDefault="00D23A42" w:rsidP="00595EFE">
            <w:pPr>
              <w:spacing w:line="276" w:lineRule="auto"/>
              <w:rPr>
                <w:rFonts w:cstheme="majorHAnsi"/>
              </w:rPr>
            </w:pPr>
            <w:r w:rsidRPr="00D23A42">
              <w:rPr>
                <w:rFonts w:cstheme="majorHAnsi"/>
              </w:rPr>
              <w:t>Yet, for several reasons, these conclusions might not generalize to other universities.  First, many of these problems can be ascribed to the limited number of international HDR candidates at this university.  These results, therefore, might not apply to larger universities.  Second…</w:t>
            </w:r>
          </w:p>
        </w:tc>
      </w:tr>
      <w:tr w:rsidR="00D23A42" w:rsidRPr="00D23A42" w14:paraId="53EDFE2B" w14:textId="77777777" w:rsidTr="00F86597">
        <w:trPr>
          <w:trHeight w:val="305"/>
        </w:trPr>
        <w:tc>
          <w:tcPr>
            <w:tcW w:w="4984" w:type="dxa"/>
            <w:shd w:val="clear" w:color="auto" w:fill="D9D9D9" w:themeFill="background1" w:themeFillShade="D9"/>
          </w:tcPr>
          <w:p w14:paraId="57DC7940" w14:textId="77777777" w:rsidR="00D23A42" w:rsidRPr="00D23A42" w:rsidRDefault="00D23A42" w:rsidP="00595EFE">
            <w:pPr>
              <w:spacing w:line="276" w:lineRule="auto"/>
              <w:rPr>
                <w:rFonts w:cstheme="majorHAnsi"/>
              </w:rPr>
            </w:pPr>
            <w:r w:rsidRPr="00D23A42">
              <w:rPr>
                <w:rFonts w:cstheme="majorHAnsi"/>
              </w:rPr>
              <w:t>If relevant, discuss some ethical challenges that unfolded—and how these challenges could be managed better in the future</w:t>
            </w:r>
          </w:p>
        </w:tc>
        <w:tc>
          <w:tcPr>
            <w:tcW w:w="4271" w:type="dxa"/>
            <w:shd w:val="clear" w:color="auto" w:fill="D9D9D9" w:themeFill="background1" w:themeFillShade="D9"/>
          </w:tcPr>
          <w:p w14:paraId="40248423" w14:textId="77777777" w:rsidR="00D23A42" w:rsidRPr="00D23A42" w:rsidRDefault="00D23A42" w:rsidP="00595EFE">
            <w:pPr>
              <w:spacing w:line="276" w:lineRule="auto"/>
              <w:rPr>
                <w:rFonts w:cstheme="majorHAnsi"/>
              </w:rPr>
            </w:pPr>
          </w:p>
        </w:tc>
      </w:tr>
      <w:tr w:rsidR="00D23A42" w:rsidRPr="00D23A42" w14:paraId="7B704384" w14:textId="77777777" w:rsidTr="00F86597">
        <w:trPr>
          <w:trHeight w:val="305"/>
        </w:trPr>
        <w:tc>
          <w:tcPr>
            <w:tcW w:w="4984" w:type="dxa"/>
            <w:shd w:val="clear" w:color="auto" w:fill="D9D9D9" w:themeFill="background1" w:themeFillShade="D9"/>
          </w:tcPr>
          <w:p w14:paraId="6C3C8E16" w14:textId="77777777" w:rsidR="00D23A42" w:rsidRPr="00D23A42" w:rsidRDefault="00D23A42" w:rsidP="00595EFE">
            <w:pPr>
              <w:spacing w:line="276" w:lineRule="auto"/>
              <w:rPr>
                <w:rFonts w:cstheme="majorHAnsi"/>
              </w:rPr>
            </w:pPr>
            <w:r w:rsidRPr="00D23A42">
              <w:rPr>
                <w:rFonts w:cstheme="majorHAnsi"/>
              </w:rPr>
              <w:t>Conclude with a discussion on the implications of this study to future research, policy, and practice</w:t>
            </w:r>
          </w:p>
        </w:tc>
        <w:tc>
          <w:tcPr>
            <w:tcW w:w="4271" w:type="dxa"/>
            <w:shd w:val="clear" w:color="auto" w:fill="D9D9D9" w:themeFill="background1" w:themeFillShade="D9"/>
          </w:tcPr>
          <w:p w14:paraId="6A23D35B" w14:textId="77777777" w:rsidR="00D23A42" w:rsidRPr="00D23A42" w:rsidRDefault="00D23A42" w:rsidP="00595EFE">
            <w:pPr>
              <w:spacing w:line="276" w:lineRule="auto"/>
              <w:rPr>
                <w:rFonts w:cstheme="majorHAnsi"/>
              </w:rPr>
            </w:pPr>
          </w:p>
        </w:tc>
      </w:tr>
    </w:tbl>
    <w:p w14:paraId="1CDB09A7" w14:textId="77777777" w:rsidR="00D23A42" w:rsidRPr="00D23A42" w:rsidRDefault="00D23A42" w:rsidP="00595EFE">
      <w:pPr>
        <w:spacing w:line="276" w:lineRule="auto"/>
        <w:rPr>
          <w:rFonts w:cstheme="majorHAnsi"/>
          <w:noProof/>
          <w:szCs w:val="22"/>
        </w:rPr>
      </w:pPr>
    </w:p>
    <w:p w14:paraId="1A0E1852" w14:textId="77777777" w:rsidR="00D23A42" w:rsidRPr="00D23A42" w:rsidRDefault="00D23A42" w:rsidP="00595EFE">
      <w:pPr>
        <w:spacing w:line="276" w:lineRule="auto"/>
        <w:rPr>
          <w:rFonts w:cstheme="majorHAnsi"/>
          <w:noProof/>
          <w:szCs w:val="22"/>
        </w:rPr>
      </w:pPr>
    </w:p>
    <w:p w14:paraId="29C7D4A9" w14:textId="77777777" w:rsidR="00D23A42" w:rsidRPr="00D23A42" w:rsidRDefault="00D23A42" w:rsidP="00595EFE">
      <w:pPr>
        <w:spacing w:line="276" w:lineRule="auto"/>
        <w:rPr>
          <w:rFonts w:cstheme="majorHAnsi"/>
          <w:noProof/>
          <w:szCs w:val="22"/>
        </w:rPr>
      </w:pPr>
    </w:p>
    <w:p w14:paraId="418FB08E" w14:textId="7B70F9AC" w:rsidR="00F86597" w:rsidRPr="00595EFE" w:rsidRDefault="00F86597" w:rsidP="00595EFE">
      <w:pPr>
        <w:spacing w:line="276" w:lineRule="auto"/>
        <w:rPr>
          <w:rFonts w:cstheme="majorHAnsi"/>
          <w:noProof/>
          <w:sz w:val="28"/>
          <w:szCs w:val="28"/>
        </w:rPr>
      </w:pPr>
      <w:r w:rsidRPr="00F86597">
        <w:rPr>
          <w:rFonts w:cstheme="majorHAnsi"/>
          <w:b/>
          <w:noProof/>
          <w:sz w:val="28"/>
          <w:szCs w:val="28"/>
        </w:rPr>
        <w:t>Controversies and variations</w:t>
      </w:r>
    </w:p>
    <w:p w14:paraId="63D46F2B" w14:textId="77777777" w:rsidR="00F86597" w:rsidRDefault="00F86597" w:rsidP="00595EFE">
      <w:pPr>
        <w:spacing w:line="276" w:lineRule="auto"/>
        <w:rPr>
          <w:rFonts w:cstheme="majorHAnsi"/>
          <w:b/>
          <w:noProof/>
          <w:szCs w:val="22"/>
        </w:rPr>
      </w:pPr>
    </w:p>
    <w:p w14:paraId="1A0E26D3" w14:textId="407501D7" w:rsidR="00D23A42" w:rsidRPr="00D23A42" w:rsidRDefault="00D23A42" w:rsidP="00595EFE">
      <w:pPr>
        <w:spacing w:line="276" w:lineRule="auto"/>
        <w:ind w:firstLine="720"/>
        <w:rPr>
          <w:rFonts w:cstheme="majorHAnsi"/>
          <w:noProof/>
          <w:szCs w:val="22"/>
        </w:rPr>
      </w:pPr>
      <w:r w:rsidRPr="00D23A42">
        <w:rPr>
          <w:rFonts w:cstheme="majorHAnsi"/>
          <w:noProof/>
          <w:szCs w:val="22"/>
        </w:rPr>
        <w:t xml:space="preserve">How you write a qualitative report partly depends on the theoretical perspective, methodology, discipline, journal, and other considerations.  The following table outlines some features of reports that vary across authors and need to be considered carefully.    </w:t>
      </w:r>
    </w:p>
    <w:p w14:paraId="2BF436C2" w14:textId="77777777" w:rsidR="00D23A42" w:rsidRPr="00D23A42" w:rsidRDefault="00D23A42" w:rsidP="00595EFE">
      <w:pPr>
        <w:spacing w:line="276" w:lineRule="auto"/>
        <w:rPr>
          <w:rFonts w:cstheme="majorHAnsi"/>
          <w:noProof/>
          <w:szCs w:val="22"/>
        </w:rPr>
      </w:pPr>
    </w:p>
    <w:tbl>
      <w:tblPr>
        <w:tblStyle w:val="TableGrid"/>
        <w:tblW w:w="944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088"/>
        <w:gridCol w:w="4360"/>
      </w:tblGrid>
      <w:tr w:rsidR="00D23A42" w:rsidRPr="00D23A42" w14:paraId="5645417B" w14:textId="77777777" w:rsidTr="00F86597">
        <w:trPr>
          <w:trHeight w:val="313"/>
        </w:trPr>
        <w:tc>
          <w:tcPr>
            <w:tcW w:w="5088" w:type="dxa"/>
            <w:shd w:val="clear" w:color="auto" w:fill="C6EBD6" w:themeFill="accent5" w:themeFillTint="66"/>
          </w:tcPr>
          <w:p w14:paraId="52E57C9A" w14:textId="77777777" w:rsidR="00D23A42" w:rsidRPr="00D23A42" w:rsidRDefault="00D23A42" w:rsidP="00595EFE">
            <w:pPr>
              <w:spacing w:line="276" w:lineRule="auto"/>
              <w:jc w:val="center"/>
              <w:rPr>
                <w:rFonts w:cstheme="majorHAnsi"/>
              </w:rPr>
            </w:pPr>
            <w:r w:rsidRPr="00D23A42">
              <w:rPr>
                <w:rFonts w:cstheme="majorHAnsi"/>
              </w:rPr>
              <w:t>Variation</w:t>
            </w:r>
          </w:p>
        </w:tc>
        <w:tc>
          <w:tcPr>
            <w:tcW w:w="4360" w:type="dxa"/>
            <w:shd w:val="clear" w:color="auto" w:fill="C6EBD6" w:themeFill="accent5" w:themeFillTint="66"/>
          </w:tcPr>
          <w:p w14:paraId="48EA0EC4" w14:textId="77777777" w:rsidR="00D23A42" w:rsidRPr="00D23A42" w:rsidRDefault="00D23A42" w:rsidP="00595EFE">
            <w:pPr>
              <w:spacing w:line="276" w:lineRule="auto"/>
              <w:jc w:val="center"/>
              <w:rPr>
                <w:rFonts w:cstheme="majorHAnsi"/>
              </w:rPr>
            </w:pPr>
            <w:r w:rsidRPr="00D23A42">
              <w:rPr>
                <w:rFonts w:cstheme="majorHAnsi"/>
              </w:rPr>
              <w:t>Considerations</w:t>
            </w:r>
          </w:p>
        </w:tc>
      </w:tr>
      <w:tr w:rsidR="00D23A42" w:rsidRPr="00D23A42" w14:paraId="26224CA4" w14:textId="77777777" w:rsidTr="00F86597">
        <w:trPr>
          <w:trHeight w:val="313"/>
        </w:trPr>
        <w:tc>
          <w:tcPr>
            <w:tcW w:w="5088" w:type="dxa"/>
            <w:shd w:val="clear" w:color="auto" w:fill="D9D9D9" w:themeFill="background1" w:themeFillShade="D9"/>
          </w:tcPr>
          <w:p w14:paraId="39EDE214" w14:textId="77777777" w:rsidR="00D23A42" w:rsidRPr="00D23A42" w:rsidRDefault="00D23A42" w:rsidP="00595EFE">
            <w:pPr>
              <w:spacing w:line="276" w:lineRule="auto"/>
              <w:rPr>
                <w:rFonts w:cstheme="majorHAnsi"/>
              </w:rPr>
            </w:pPr>
            <w:r w:rsidRPr="00D23A42">
              <w:rPr>
                <w:rFonts w:cstheme="majorHAnsi"/>
                <w:b/>
              </w:rPr>
              <w:t>First person versus third person</w:t>
            </w:r>
            <w:r w:rsidRPr="00D23A42">
              <w:rPr>
                <w:rFonts w:cstheme="majorHAnsi"/>
              </w:rPr>
              <w:t xml:space="preserve">. Should you write in first person, such as “I conducted two interviews” or third person, such as “Three interviews were conducted”.  </w:t>
            </w:r>
          </w:p>
        </w:tc>
        <w:tc>
          <w:tcPr>
            <w:tcW w:w="4360" w:type="dxa"/>
            <w:shd w:val="clear" w:color="auto" w:fill="D9D9D9" w:themeFill="background1" w:themeFillShade="D9"/>
          </w:tcPr>
          <w:p w14:paraId="7606DD4C" w14:textId="77777777" w:rsidR="00D23A42" w:rsidRPr="00D23A42" w:rsidRDefault="00D23A42" w:rsidP="00595EFE">
            <w:pPr>
              <w:spacing w:line="276" w:lineRule="auto"/>
              <w:rPr>
                <w:rFonts w:cstheme="majorHAnsi"/>
              </w:rPr>
            </w:pPr>
            <w:r w:rsidRPr="00D23A42">
              <w:rPr>
                <w:rFonts w:cstheme="majorHAnsi"/>
              </w:rPr>
              <w:t>To decide whether to use first person or third person, consider the following principles</w:t>
            </w:r>
          </w:p>
          <w:p w14:paraId="0064AA1E" w14:textId="77777777" w:rsidR="00D23A42" w:rsidRPr="00D23A42" w:rsidRDefault="00D23A42" w:rsidP="00595EFE">
            <w:pPr>
              <w:spacing w:line="276" w:lineRule="auto"/>
              <w:rPr>
                <w:rFonts w:cstheme="majorHAnsi"/>
              </w:rPr>
            </w:pPr>
          </w:p>
          <w:p w14:paraId="30DEFDF7" w14:textId="77777777" w:rsidR="00D23A42" w:rsidRPr="00D23A42" w:rsidRDefault="00D23A42" w:rsidP="00595EFE">
            <w:pPr>
              <w:pStyle w:val="ListParagraph"/>
              <w:numPr>
                <w:ilvl w:val="0"/>
                <w:numId w:val="42"/>
              </w:numPr>
              <w:spacing w:before="0" w:after="0" w:line="276" w:lineRule="auto"/>
              <w:rPr>
                <w:rFonts w:cstheme="majorHAnsi"/>
              </w:rPr>
            </w:pPr>
            <w:r w:rsidRPr="00D23A42">
              <w:rPr>
                <w:rFonts w:cstheme="majorHAnsi"/>
              </w:rPr>
              <w:t>As a general rule in qualitative research, first person is preferable—particularly if the research is constructivist.</w:t>
            </w:r>
          </w:p>
          <w:p w14:paraId="75C1C7FE" w14:textId="77777777" w:rsidR="00D23A42" w:rsidRPr="00D23A42" w:rsidRDefault="00D23A42" w:rsidP="00595EFE">
            <w:pPr>
              <w:pStyle w:val="ListParagraph"/>
              <w:numPr>
                <w:ilvl w:val="0"/>
                <w:numId w:val="42"/>
              </w:numPr>
              <w:spacing w:before="0" w:after="0" w:line="276" w:lineRule="auto"/>
              <w:rPr>
                <w:rFonts w:cstheme="majorHAnsi"/>
              </w:rPr>
            </w:pPr>
            <w:r w:rsidRPr="00D23A42">
              <w:rPr>
                <w:rFonts w:cstheme="majorHAnsi"/>
              </w:rPr>
              <w:t xml:space="preserve">But, you might need to use first person if this style is significantly more common in the target journal or discipline </w:t>
            </w:r>
          </w:p>
        </w:tc>
      </w:tr>
    </w:tbl>
    <w:p w14:paraId="0CE302AD" w14:textId="44B920B6" w:rsidR="00D23A42" w:rsidRDefault="00D23A42" w:rsidP="00595EFE">
      <w:pPr>
        <w:spacing w:line="276" w:lineRule="auto"/>
        <w:rPr>
          <w:rFonts w:cstheme="majorHAnsi"/>
          <w:noProof/>
          <w:szCs w:val="22"/>
        </w:rPr>
      </w:pPr>
    </w:p>
    <w:p w14:paraId="0D28ADE7" w14:textId="6CA42AD7" w:rsidR="009C683F" w:rsidRDefault="009C683F" w:rsidP="00595EFE">
      <w:pPr>
        <w:spacing w:line="276" w:lineRule="auto"/>
        <w:rPr>
          <w:rFonts w:cstheme="majorHAnsi"/>
          <w:noProof/>
          <w:szCs w:val="22"/>
        </w:rPr>
      </w:pPr>
    </w:p>
    <w:p w14:paraId="710C7596" w14:textId="0607E286" w:rsidR="009C683F" w:rsidRDefault="009C683F" w:rsidP="00595EFE">
      <w:pPr>
        <w:spacing w:line="276" w:lineRule="auto"/>
        <w:rPr>
          <w:rFonts w:cstheme="majorHAnsi"/>
          <w:noProof/>
          <w:szCs w:val="22"/>
        </w:rPr>
      </w:pPr>
    </w:p>
    <w:p w14:paraId="7789D8DC" w14:textId="7E517A3C" w:rsidR="009C683F" w:rsidRDefault="009C683F" w:rsidP="00595EFE">
      <w:pPr>
        <w:spacing w:line="276" w:lineRule="auto"/>
        <w:rPr>
          <w:rFonts w:cstheme="majorHAnsi"/>
          <w:noProof/>
          <w:szCs w:val="22"/>
        </w:rPr>
      </w:pPr>
    </w:p>
    <w:p w14:paraId="16CB5BFE" w14:textId="1294CD0F" w:rsidR="009C683F" w:rsidRDefault="009C683F" w:rsidP="00595EFE">
      <w:pPr>
        <w:spacing w:line="276" w:lineRule="auto"/>
        <w:rPr>
          <w:rFonts w:cstheme="majorHAnsi"/>
          <w:noProof/>
          <w:szCs w:val="22"/>
        </w:rPr>
      </w:pPr>
    </w:p>
    <w:p w14:paraId="718B6B3F" w14:textId="0C9E55F0" w:rsidR="009C683F" w:rsidRDefault="009C683F">
      <w:pPr>
        <w:rPr>
          <w:rFonts w:cstheme="majorHAnsi"/>
          <w:noProof/>
          <w:szCs w:val="22"/>
        </w:rPr>
      </w:pPr>
      <w:r>
        <w:rPr>
          <w:rFonts w:cstheme="majorHAnsi"/>
          <w:noProof/>
          <w:szCs w:val="22"/>
        </w:rPr>
        <w:br w:type="page"/>
      </w:r>
    </w:p>
    <w:p w14:paraId="31538A04" w14:textId="2333A4D9" w:rsidR="009C683F" w:rsidRDefault="00710AA6" w:rsidP="00595EFE">
      <w:pPr>
        <w:spacing w:line="276" w:lineRule="auto"/>
        <w:rPr>
          <w:rFonts w:cstheme="majorHAnsi"/>
          <w:noProof/>
          <w:szCs w:val="22"/>
        </w:rPr>
      </w:pPr>
      <w:r>
        <w:rPr>
          <w:rFonts w:cstheme="majorHAnsi"/>
          <w:b/>
          <w:noProof/>
          <w:sz w:val="28"/>
          <w:szCs w:val="28"/>
        </w:rPr>
        <w:lastRenderedPageBreak/>
        <w:t>COREQ: The Consolidated Criteria for Reporting Qualitative Studies</w:t>
      </w:r>
    </w:p>
    <w:p w14:paraId="6231A50A" w14:textId="0F47ED48" w:rsidR="00710AA6" w:rsidRDefault="00710AA6" w:rsidP="00595EFE">
      <w:pPr>
        <w:spacing w:line="276" w:lineRule="auto"/>
        <w:rPr>
          <w:rFonts w:cstheme="majorHAnsi"/>
          <w:noProof/>
          <w:szCs w:val="22"/>
        </w:rPr>
      </w:pPr>
    </w:p>
    <w:p w14:paraId="6DEED7C1" w14:textId="045F54AB" w:rsidR="00710AA6" w:rsidRDefault="00710AA6" w:rsidP="00595EFE">
      <w:pPr>
        <w:spacing w:line="276" w:lineRule="auto"/>
        <w:rPr>
          <w:rFonts w:cstheme="majorHAnsi"/>
          <w:noProof/>
          <w:szCs w:val="22"/>
        </w:rPr>
      </w:pPr>
      <w:r w:rsidRPr="00710AA6">
        <w:rPr>
          <w:rFonts w:cstheme="majorHAnsi"/>
          <w:noProof/>
          <w:szCs w:val="22"/>
        </w:rPr>
        <w:t xml:space="preserve">Tong, </w:t>
      </w:r>
      <w:r>
        <w:rPr>
          <w:rFonts w:cstheme="majorHAnsi"/>
          <w:noProof/>
          <w:szCs w:val="22"/>
        </w:rPr>
        <w:t>S</w:t>
      </w:r>
      <w:r w:rsidRPr="00710AA6">
        <w:rPr>
          <w:rFonts w:cstheme="majorHAnsi"/>
          <w:noProof/>
          <w:szCs w:val="22"/>
        </w:rPr>
        <w:t xml:space="preserve">ainsbury, </w:t>
      </w:r>
      <w:r>
        <w:rPr>
          <w:rFonts w:cstheme="majorHAnsi"/>
          <w:noProof/>
          <w:szCs w:val="22"/>
        </w:rPr>
        <w:t xml:space="preserve">and </w:t>
      </w:r>
      <w:r w:rsidRPr="00710AA6">
        <w:rPr>
          <w:rFonts w:cstheme="majorHAnsi"/>
          <w:noProof/>
          <w:szCs w:val="22"/>
        </w:rPr>
        <w:t>Craig (2007</w:t>
      </w:r>
      <w:r>
        <w:rPr>
          <w:rFonts w:cstheme="majorHAnsi"/>
          <w:noProof/>
          <w:szCs w:val="22"/>
        </w:rPr>
        <w:t xml:space="preserve">) developed a checklist, called COREQ that stipulates 32 principles that qualitative researchers should observe as they construct their report.  This set of standards is especially pertinent to researchers who conduct interviews and focus groups.  Although the previous sections in this document have already addressed most of these criteria, you should </w:t>
      </w:r>
      <w:r w:rsidR="007843B3">
        <w:rPr>
          <w:rFonts w:cstheme="majorHAnsi"/>
          <w:noProof/>
          <w:szCs w:val="22"/>
        </w:rPr>
        <w:t>nevertheless</w:t>
      </w:r>
      <w:r>
        <w:rPr>
          <w:rFonts w:cstheme="majorHAnsi"/>
          <w:noProof/>
          <w:szCs w:val="22"/>
        </w:rPr>
        <w:t xml:space="preserve"> familiarize yourself with COREQ.  This checklist is presented in the following display. </w:t>
      </w:r>
    </w:p>
    <w:p w14:paraId="3BDD96CE" w14:textId="77777777" w:rsidR="00710AA6" w:rsidRDefault="00710AA6" w:rsidP="00595EFE">
      <w:pPr>
        <w:spacing w:line="276" w:lineRule="auto"/>
        <w:rPr>
          <w:rFonts w:cstheme="majorHAnsi"/>
          <w:noProof/>
          <w:szCs w:val="22"/>
        </w:rPr>
      </w:pPr>
    </w:p>
    <w:p w14:paraId="4A529DC1" w14:textId="45AD4A91" w:rsidR="009C683F" w:rsidRDefault="009C683F" w:rsidP="00595EFE">
      <w:pPr>
        <w:spacing w:line="276" w:lineRule="auto"/>
        <w:rPr>
          <w:rFonts w:cstheme="majorHAnsi"/>
          <w:noProof/>
          <w:szCs w:val="22"/>
        </w:rPr>
      </w:pPr>
      <w:r w:rsidRPr="009C683F">
        <w:rPr>
          <w:rFonts w:cstheme="majorHAnsi"/>
          <w:noProof/>
          <w:szCs w:val="22"/>
        </w:rPr>
        <w:drawing>
          <wp:inline distT="0" distB="0" distL="0" distR="0" wp14:anchorId="24126D87" wp14:editId="10241040">
            <wp:extent cx="5335675" cy="6188367"/>
            <wp:effectExtent l="12700" t="12700" r="11430" b="9525"/>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8"/>
                    <a:srcRect l="40458" t="15298" r="24585" b="10937"/>
                    <a:stretch/>
                  </pic:blipFill>
                  <pic:spPr bwMode="auto">
                    <a:xfrm>
                      <a:off x="0" y="0"/>
                      <a:ext cx="5361415" cy="62182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B2B183E" w14:textId="77777777" w:rsidR="009C683F" w:rsidRPr="00D23A42" w:rsidRDefault="009C683F" w:rsidP="00595EFE">
      <w:pPr>
        <w:spacing w:line="276" w:lineRule="auto"/>
        <w:rPr>
          <w:rFonts w:cstheme="majorHAnsi"/>
          <w:noProof/>
          <w:szCs w:val="22"/>
        </w:rPr>
      </w:pPr>
    </w:p>
    <w:p w14:paraId="7BEA6B2E" w14:textId="196210BB" w:rsidR="00D23A42" w:rsidRDefault="00D23A42" w:rsidP="00595EFE">
      <w:pPr>
        <w:spacing w:line="276" w:lineRule="auto"/>
        <w:rPr>
          <w:rFonts w:cstheme="majorHAnsi"/>
          <w:noProof/>
          <w:szCs w:val="22"/>
        </w:rPr>
      </w:pPr>
    </w:p>
    <w:p w14:paraId="6228A129" w14:textId="4BBB89D2" w:rsidR="009C683F" w:rsidRDefault="009C683F">
      <w:pPr>
        <w:rPr>
          <w:rFonts w:cstheme="majorHAnsi"/>
          <w:noProof/>
          <w:szCs w:val="22"/>
        </w:rPr>
      </w:pPr>
      <w:r>
        <w:rPr>
          <w:rFonts w:cstheme="majorHAnsi"/>
          <w:noProof/>
          <w:szCs w:val="22"/>
        </w:rPr>
        <w:br w:type="page"/>
      </w:r>
    </w:p>
    <w:p w14:paraId="74A314A7" w14:textId="448AFF1D" w:rsidR="009C683F" w:rsidRPr="00D23A42" w:rsidRDefault="009C683F" w:rsidP="00595EFE">
      <w:pPr>
        <w:spacing w:line="276" w:lineRule="auto"/>
        <w:rPr>
          <w:rFonts w:cstheme="majorHAnsi"/>
          <w:noProof/>
          <w:szCs w:val="22"/>
        </w:rPr>
      </w:pPr>
      <w:r w:rsidRPr="009C683F">
        <w:rPr>
          <w:rFonts w:cstheme="majorHAnsi"/>
          <w:noProof/>
          <w:szCs w:val="22"/>
        </w:rPr>
        <w:lastRenderedPageBreak/>
        <w:drawing>
          <wp:inline distT="0" distB="0" distL="0" distR="0" wp14:anchorId="2369C44B" wp14:editId="11A77E98">
            <wp:extent cx="5408852" cy="4170066"/>
            <wp:effectExtent l="12700" t="12700" r="14605" b="825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9"/>
                    <a:srcRect l="40628" t="15025" r="24379" b="41810"/>
                    <a:stretch/>
                  </pic:blipFill>
                  <pic:spPr bwMode="auto">
                    <a:xfrm>
                      <a:off x="0" y="0"/>
                      <a:ext cx="5422703" cy="41807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EB153FA" w14:textId="77777777" w:rsidR="009C683F" w:rsidRDefault="009C683F">
      <w:pPr>
        <w:rPr>
          <w:rFonts w:cstheme="majorHAnsi"/>
          <w:b/>
          <w:noProof/>
          <w:sz w:val="28"/>
          <w:szCs w:val="28"/>
        </w:rPr>
      </w:pPr>
      <w:r>
        <w:rPr>
          <w:rFonts w:cstheme="majorHAnsi"/>
          <w:b/>
          <w:noProof/>
          <w:sz w:val="28"/>
          <w:szCs w:val="28"/>
        </w:rPr>
        <w:br w:type="page"/>
      </w:r>
    </w:p>
    <w:p w14:paraId="4C5A093C" w14:textId="77777777" w:rsidR="009C683F" w:rsidRDefault="009C683F" w:rsidP="00595EFE">
      <w:pPr>
        <w:spacing w:line="276" w:lineRule="auto"/>
        <w:rPr>
          <w:rFonts w:cstheme="majorHAnsi"/>
          <w:b/>
          <w:noProof/>
          <w:sz w:val="28"/>
          <w:szCs w:val="28"/>
        </w:rPr>
      </w:pPr>
    </w:p>
    <w:p w14:paraId="523D6BEC" w14:textId="77777777" w:rsidR="009C683F" w:rsidRDefault="009C683F" w:rsidP="00595EFE">
      <w:pPr>
        <w:spacing w:line="276" w:lineRule="auto"/>
        <w:rPr>
          <w:rFonts w:cstheme="majorHAnsi"/>
          <w:b/>
          <w:noProof/>
          <w:sz w:val="28"/>
          <w:szCs w:val="28"/>
        </w:rPr>
      </w:pPr>
    </w:p>
    <w:p w14:paraId="6B1EB6B9" w14:textId="35211C0A" w:rsidR="00D23A42" w:rsidRPr="00F86597" w:rsidRDefault="00F86597" w:rsidP="00595EFE">
      <w:pPr>
        <w:spacing w:line="276" w:lineRule="auto"/>
        <w:rPr>
          <w:rFonts w:cstheme="majorHAnsi"/>
          <w:noProof/>
          <w:sz w:val="28"/>
          <w:szCs w:val="28"/>
        </w:rPr>
      </w:pPr>
      <w:r w:rsidRPr="00F86597">
        <w:rPr>
          <w:rFonts w:cstheme="majorHAnsi"/>
          <w:b/>
          <w:noProof/>
          <w:sz w:val="28"/>
          <w:szCs w:val="28"/>
        </w:rPr>
        <w:t>References</w:t>
      </w:r>
    </w:p>
    <w:p w14:paraId="1286053F" w14:textId="77777777" w:rsidR="00D23A42" w:rsidRPr="00D23A42" w:rsidRDefault="00D23A42" w:rsidP="00595EFE">
      <w:pPr>
        <w:spacing w:line="276" w:lineRule="auto"/>
        <w:rPr>
          <w:rFonts w:cstheme="majorHAnsi"/>
          <w:noProof/>
          <w:szCs w:val="22"/>
        </w:rPr>
      </w:pPr>
    </w:p>
    <w:p w14:paraId="3A840FE3" w14:textId="3F23A8B2" w:rsidR="00D23A42" w:rsidRDefault="00D23A42" w:rsidP="00595EFE">
      <w:pPr>
        <w:spacing w:line="276" w:lineRule="auto"/>
        <w:rPr>
          <w:rFonts w:cstheme="majorHAnsi"/>
          <w:noProof/>
          <w:szCs w:val="22"/>
        </w:rPr>
      </w:pPr>
      <w:r w:rsidRPr="00D23A42">
        <w:rPr>
          <w:rFonts w:cstheme="majorHAnsi"/>
          <w:noProof/>
          <w:szCs w:val="22"/>
        </w:rPr>
        <w:t>Levitt, H. M., Bamberg, M., Creswell, J. W., Frost, D. M., Josselson, R., Suárez-Orozco, C. (2018).   Journal article reporting standards for qualitative primary, qualitative meta-analytic, and mixed methods research in psychology: The APA publications and communications board task force report.  American Psychologist, 73(1), 26-46.  doi: 10.1037/amp0000151</w:t>
      </w:r>
    </w:p>
    <w:p w14:paraId="560B9A57" w14:textId="162CE81B" w:rsidR="00710AA6" w:rsidRDefault="00710AA6" w:rsidP="00595EFE">
      <w:pPr>
        <w:spacing w:line="276" w:lineRule="auto"/>
        <w:rPr>
          <w:rFonts w:cstheme="majorHAnsi"/>
          <w:noProof/>
          <w:szCs w:val="22"/>
        </w:rPr>
      </w:pPr>
    </w:p>
    <w:p w14:paraId="53D107E2" w14:textId="399C4D69" w:rsidR="00710AA6" w:rsidRPr="00D23A42" w:rsidRDefault="00710AA6" w:rsidP="00595EFE">
      <w:pPr>
        <w:spacing w:line="276" w:lineRule="auto"/>
        <w:rPr>
          <w:rFonts w:cstheme="majorHAnsi"/>
          <w:noProof/>
          <w:szCs w:val="22"/>
        </w:rPr>
      </w:pPr>
      <w:r w:rsidRPr="00710AA6">
        <w:rPr>
          <w:rFonts w:cstheme="majorHAnsi"/>
          <w:noProof/>
          <w:szCs w:val="22"/>
        </w:rPr>
        <w:t>Tong, A., Sainsbury, P., &amp; Craig, J. (2007). Consolidated criteria for reporting qualitative research (COREQ): a 32-item checklist for interviews and focus groups. International journal for quality in health care, 19(6), 349-357.</w:t>
      </w:r>
    </w:p>
    <w:p w14:paraId="72D4A6E2" w14:textId="77777777" w:rsidR="00D23A42" w:rsidRPr="00F83222" w:rsidRDefault="00D23A42" w:rsidP="00595EFE">
      <w:pPr>
        <w:spacing w:line="276" w:lineRule="auto"/>
        <w:rPr>
          <w:rFonts w:cstheme="majorHAnsi"/>
        </w:rPr>
      </w:pPr>
    </w:p>
    <w:sectPr w:rsidR="00D23A42" w:rsidRPr="00F83222" w:rsidSect="005564DE">
      <w:headerReference w:type="even" r:id="rId10"/>
      <w:headerReference w:type="default" r:id="rId11"/>
      <w:footerReference w:type="default" r:id="rId12"/>
      <w:headerReference w:type="first" r:id="rId13"/>
      <w:footerReference w:type="first" r:id="rId14"/>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BE792" w14:textId="77777777" w:rsidR="00B32776" w:rsidRDefault="00B32776" w:rsidP="00452E05">
      <w:r>
        <w:separator/>
      </w:r>
    </w:p>
  </w:endnote>
  <w:endnote w:type="continuationSeparator" w:id="0">
    <w:p w14:paraId="5635593F" w14:textId="77777777" w:rsidR="00B32776" w:rsidRDefault="00B3277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A4EAD" w14:textId="77777777" w:rsidR="00B32776" w:rsidRDefault="00B32776" w:rsidP="00452E05">
      <w:r>
        <w:separator/>
      </w:r>
    </w:p>
  </w:footnote>
  <w:footnote w:type="continuationSeparator" w:id="0">
    <w:p w14:paraId="030DF117" w14:textId="77777777" w:rsidR="00B32776" w:rsidRDefault="00B3277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B32776">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80869"/>
    <w:multiLevelType w:val="hybridMultilevel"/>
    <w:tmpl w:val="8AA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4C49AD"/>
    <w:multiLevelType w:val="hybridMultilevel"/>
    <w:tmpl w:val="87AC6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A54874"/>
    <w:multiLevelType w:val="hybridMultilevel"/>
    <w:tmpl w:val="441A1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B3941"/>
    <w:multiLevelType w:val="hybridMultilevel"/>
    <w:tmpl w:val="3E4C6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AD3D93"/>
    <w:multiLevelType w:val="hybridMultilevel"/>
    <w:tmpl w:val="EAB4B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A06851"/>
    <w:multiLevelType w:val="hybridMultilevel"/>
    <w:tmpl w:val="2F568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C57892"/>
    <w:multiLevelType w:val="hybridMultilevel"/>
    <w:tmpl w:val="8DA0B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563040"/>
    <w:multiLevelType w:val="hybridMultilevel"/>
    <w:tmpl w:val="83561B08"/>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0" w15:restartNumberingAfterBreak="0">
    <w:nsid w:val="20E232AA"/>
    <w:multiLevelType w:val="hybridMultilevel"/>
    <w:tmpl w:val="BE8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926AC"/>
    <w:multiLevelType w:val="hybridMultilevel"/>
    <w:tmpl w:val="B744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2209B3"/>
    <w:multiLevelType w:val="hybridMultilevel"/>
    <w:tmpl w:val="95BA8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29019E"/>
    <w:multiLevelType w:val="hybridMultilevel"/>
    <w:tmpl w:val="42226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4E76AC"/>
    <w:multiLevelType w:val="hybridMultilevel"/>
    <w:tmpl w:val="D52EC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8367E4"/>
    <w:multiLevelType w:val="hybridMultilevel"/>
    <w:tmpl w:val="A416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9B7F93"/>
    <w:multiLevelType w:val="hybridMultilevel"/>
    <w:tmpl w:val="D7E2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4A31CB"/>
    <w:multiLevelType w:val="hybridMultilevel"/>
    <w:tmpl w:val="BBC2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E1D4D5D"/>
    <w:multiLevelType w:val="hybridMultilevel"/>
    <w:tmpl w:val="CE3C6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DC64E1"/>
    <w:multiLevelType w:val="hybridMultilevel"/>
    <w:tmpl w:val="D4041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7C3582"/>
    <w:multiLevelType w:val="hybridMultilevel"/>
    <w:tmpl w:val="1544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F014D4"/>
    <w:multiLevelType w:val="hybridMultilevel"/>
    <w:tmpl w:val="6768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6F1A4A"/>
    <w:multiLevelType w:val="hybridMultilevel"/>
    <w:tmpl w:val="6D3C1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D11F79"/>
    <w:multiLevelType w:val="hybridMultilevel"/>
    <w:tmpl w:val="FD5A0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A43232"/>
    <w:multiLevelType w:val="hybridMultilevel"/>
    <w:tmpl w:val="DCF6899E"/>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5" w15:restartNumberingAfterBreak="0">
    <w:nsid w:val="4298168B"/>
    <w:multiLevelType w:val="hybridMultilevel"/>
    <w:tmpl w:val="653C1FFE"/>
    <w:lvl w:ilvl="0" w:tplc="04090001">
      <w:start w:val="1"/>
      <w:numFmt w:val="bullet"/>
      <w:lvlText w:val=""/>
      <w:lvlJc w:val="left"/>
      <w:pPr>
        <w:ind w:left="360" w:hanging="360"/>
      </w:pPr>
      <w:rPr>
        <w:rFonts w:ascii="Symbol" w:hAnsi="Symbol" w:hint="default"/>
      </w:rPr>
    </w:lvl>
    <w:lvl w:ilvl="1" w:tplc="399A32B0">
      <w:numFmt w:val="bullet"/>
      <w:lvlText w:val="-"/>
      <w:lvlJc w:val="left"/>
      <w:pPr>
        <w:ind w:left="1440" w:hanging="720"/>
      </w:pPr>
      <w:rPr>
        <w:rFonts w:ascii="Calibri" w:eastAsia="Times New Roman"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107621"/>
    <w:multiLevelType w:val="hybridMultilevel"/>
    <w:tmpl w:val="4E489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FC015B"/>
    <w:multiLevelType w:val="hybridMultilevel"/>
    <w:tmpl w:val="C636A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2E58E2"/>
    <w:multiLevelType w:val="hybridMultilevel"/>
    <w:tmpl w:val="2188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B55356"/>
    <w:multiLevelType w:val="hybridMultilevel"/>
    <w:tmpl w:val="C55AA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373144"/>
    <w:multiLevelType w:val="hybridMultilevel"/>
    <w:tmpl w:val="885A8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710CBE"/>
    <w:multiLevelType w:val="hybridMultilevel"/>
    <w:tmpl w:val="BA2CD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F15A74"/>
    <w:multiLevelType w:val="hybridMultilevel"/>
    <w:tmpl w:val="B1E42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787196"/>
    <w:multiLevelType w:val="hybridMultilevel"/>
    <w:tmpl w:val="8E5AB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3B6C84"/>
    <w:multiLevelType w:val="hybridMultilevel"/>
    <w:tmpl w:val="A0BA6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5A75AC"/>
    <w:multiLevelType w:val="hybridMultilevel"/>
    <w:tmpl w:val="239A2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D203DB"/>
    <w:multiLevelType w:val="hybridMultilevel"/>
    <w:tmpl w:val="275C4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B146CD"/>
    <w:multiLevelType w:val="hybridMultilevel"/>
    <w:tmpl w:val="E52C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3F786D"/>
    <w:multiLevelType w:val="hybridMultilevel"/>
    <w:tmpl w:val="9EA82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584956"/>
    <w:multiLevelType w:val="hybridMultilevel"/>
    <w:tmpl w:val="55DC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245743"/>
    <w:multiLevelType w:val="hybridMultilevel"/>
    <w:tmpl w:val="EBE20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9"/>
  </w:num>
  <w:num w:numId="3">
    <w:abstractNumId w:val="6"/>
  </w:num>
  <w:num w:numId="4">
    <w:abstractNumId w:val="25"/>
  </w:num>
  <w:num w:numId="5">
    <w:abstractNumId w:val="28"/>
  </w:num>
  <w:num w:numId="6">
    <w:abstractNumId w:val="18"/>
  </w:num>
  <w:num w:numId="7">
    <w:abstractNumId w:val="1"/>
  </w:num>
  <w:num w:numId="8">
    <w:abstractNumId w:val="38"/>
  </w:num>
  <w:num w:numId="9">
    <w:abstractNumId w:val="21"/>
  </w:num>
  <w:num w:numId="10">
    <w:abstractNumId w:val="35"/>
  </w:num>
  <w:num w:numId="11">
    <w:abstractNumId w:val="20"/>
  </w:num>
  <w:num w:numId="12">
    <w:abstractNumId w:val="17"/>
  </w:num>
  <w:num w:numId="13">
    <w:abstractNumId w:val="10"/>
  </w:num>
  <w:num w:numId="14">
    <w:abstractNumId w:val="11"/>
  </w:num>
  <w:num w:numId="15">
    <w:abstractNumId w:val="24"/>
  </w:num>
  <w:num w:numId="16">
    <w:abstractNumId w:val="23"/>
  </w:num>
  <w:num w:numId="17">
    <w:abstractNumId w:val="37"/>
  </w:num>
  <w:num w:numId="18">
    <w:abstractNumId w:val="19"/>
  </w:num>
  <w:num w:numId="19">
    <w:abstractNumId w:val="7"/>
  </w:num>
  <w:num w:numId="20">
    <w:abstractNumId w:val="36"/>
  </w:num>
  <w:num w:numId="21">
    <w:abstractNumId w:val="5"/>
  </w:num>
  <w:num w:numId="22">
    <w:abstractNumId w:val="41"/>
  </w:num>
  <w:num w:numId="23">
    <w:abstractNumId w:val="3"/>
  </w:num>
  <w:num w:numId="24">
    <w:abstractNumId w:val="33"/>
  </w:num>
  <w:num w:numId="25">
    <w:abstractNumId w:val="2"/>
  </w:num>
  <w:num w:numId="26">
    <w:abstractNumId w:val="22"/>
  </w:num>
  <w:num w:numId="27">
    <w:abstractNumId w:val="13"/>
  </w:num>
  <w:num w:numId="28">
    <w:abstractNumId w:val="32"/>
  </w:num>
  <w:num w:numId="29">
    <w:abstractNumId w:val="27"/>
  </w:num>
  <w:num w:numId="30">
    <w:abstractNumId w:val="15"/>
  </w:num>
  <w:num w:numId="31">
    <w:abstractNumId w:val="34"/>
  </w:num>
  <w:num w:numId="32">
    <w:abstractNumId w:val="8"/>
  </w:num>
  <w:num w:numId="33">
    <w:abstractNumId w:val="26"/>
  </w:num>
  <w:num w:numId="34">
    <w:abstractNumId w:val="30"/>
  </w:num>
  <w:num w:numId="35">
    <w:abstractNumId w:val="9"/>
  </w:num>
  <w:num w:numId="36">
    <w:abstractNumId w:val="39"/>
  </w:num>
  <w:num w:numId="37">
    <w:abstractNumId w:val="4"/>
  </w:num>
  <w:num w:numId="38">
    <w:abstractNumId w:val="12"/>
  </w:num>
  <w:num w:numId="39">
    <w:abstractNumId w:val="31"/>
  </w:num>
  <w:num w:numId="40">
    <w:abstractNumId w:val="16"/>
  </w:num>
  <w:num w:numId="41">
    <w:abstractNumId w:val="40"/>
  </w:num>
  <w:num w:numId="4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95060"/>
    <w:rsid w:val="000D6105"/>
    <w:rsid w:val="00127477"/>
    <w:rsid w:val="0014600C"/>
    <w:rsid w:val="001565D4"/>
    <w:rsid w:val="001A66E3"/>
    <w:rsid w:val="001B5BCC"/>
    <w:rsid w:val="001C491C"/>
    <w:rsid w:val="00242955"/>
    <w:rsid w:val="00263F4A"/>
    <w:rsid w:val="0029790B"/>
    <w:rsid w:val="002A2FB7"/>
    <w:rsid w:val="002B6B13"/>
    <w:rsid w:val="003106C3"/>
    <w:rsid w:val="0033676E"/>
    <w:rsid w:val="003447F7"/>
    <w:rsid w:val="00347E6A"/>
    <w:rsid w:val="0037485F"/>
    <w:rsid w:val="00384C2A"/>
    <w:rsid w:val="00397830"/>
    <w:rsid w:val="003A78F9"/>
    <w:rsid w:val="003B2AAF"/>
    <w:rsid w:val="003E03E5"/>
    <w:rsid w:val="003E30BF"/>
    <w:rsid w:val="003E32A3"/>
    <w:rsid w:val="0041297D"/>
    <w:rsid w:val="004135F6"/>
    <w:rsid w:val="00444794"/>
    <w:rsid w:val="00452E05"/>
    <w:rsid w:val="00476905"/>
    <w:rsid w:val="00480BEB"/>
    <w:rsid w:val="00494903"/>
    <w:rsid w:val="004F37BB"/>
    <w:rsid w:val="005021EC"/>
    <w:rsid w:val="00523C31"/>
    <w:rsid w:val="005364A9"/>
    <w:rsid w:val="005564DE"/>
    <w:rsid w:val="00560EE4"/>
    <w:rsid w:val="00595EFE"/>
    <w:rsid w:val="00596877"/>
    <w:rsid w:val="005B1C72"/>
    <w:rsid w:val="005B6F71"/>
    <w:rsid w:val="005C0733"/>
    <w:rsid w:val="005E6863"/>
    <w:rsid w:val="00605E2E"/>
    <w:rsid w:val="00630192"/>
    <w:rsid w:val="006575DD"/>
    <w:rsid w:val="006A6FC6"/>
    <w:rsid w:val="006B54C5"/>
    <w:rsid w:val="00710665"/>
    <w:rsid w:val="00710AA6"/>
    <w:rsid w:val="00725256"/>
    <w:rsid w:val="00752E7B"/>
    <w:rsid w:val="007843B3"/>
    <w:rsid w:val="007858F5"/>
    <w:rsid w:val="007A12A3"/>
    <w:rsid w:val="007D0B7D"/>
    <w:rsid w:val="007E32A1"/>
    <w:rsid w:val="007E4752"/>
    <w:rsid w:val="00802D3E"/>
    <w:rsid w:val="0081211C"/>
    <w:rsid w:val="008326DE"/>
    <w:rsid w:val="00870603"/>
    <w:rsid w:val="008A3C53"/>
    <w:rsid w:val="008A66B6"/>
    <w:rsid w:val="008B2E83"/>
    <w:rsid w:val="008C382A"/>
    <w:rsid w:val="00924A6A"/>
    <w:rsid w:val="009757F8"/>
    <w:rsid w:val="009C683F"/>
    <w:rsid w:val="009D673D"/>
    <w:rsid w:val="009F0315"/>
    <w:rsid w:val="009F4AD0"/>
    <w:rsid w:val="00A2453C"/>
    <w:rsid w:val="00A3382D"/>
    <w:rsid w:val="00A520AB"/>
    <w:rsid w:val="00A72D40"/>
    <w:rsid w:val="00AB0B89"/>
    <w:rsid w:val="00AE153D"/>
    <w:rsid w:val="00AE566E"/>
    <w:rsid w:val="00B12FB3"/>
    <w:rsid w:val="00B32776"/>
    <w:rsid w:val="00B658DB"/>
    <w:rsid w:val="00B9245E"/>
    <w:rsid w:val="00BE0325"/>
    <w:rsid w:val="00BF4B6F"/>
    <w:rsid w:val="00C14A82"/>
    <w:rsid w:val="00C15EC5"/>
    <w:rsid w:val="00C53625"/>
    <w:rsid w:val="00C62BC1"/>
    <w:rsid w:val="00D23A42"/>
    <w:rsid w:val="00D77564"/>
    <w:rsid w:val="00DA6CF7"/>
    <w:rsid w:val="00DB345F"/>
    <w:rsid w:val="00DD5AD2"/>
    <w:rsid w:val="00DF18F7"/>
    <w:rsid w:val="00DF43A1"/>
    <w:rsid w:val="00DF47F4"/>
    <w:rsid w:val="00E44A4D"/>
    <w:rsid w:val="00E74538"/>
    <w:rsid w:val="00E81C8A"/>
    <w:rsid w:val="00E82E56"/>
    <w:rsid w:val="00E944C1"/>
    <w:rsid w:val="00EB415B"/>
    <w:rsid w:val="00EC2C66"/>
    <w:rsid w:val="00F83222"/>
    <w:rsid w:val="00F86597"/>
    <w:rsid w:val="00F94E2A"/>
    <w:rsid w:val="00FA07CA"/>
    <w:rsid w:val="00FA6D6F"/>
    <w:rsid w:val="00FB7863"/>
    <w:rsid w:val="00FC655D"/>
    <w:rsid w:val="00FE47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7A12A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7A12A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02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7C251-44D8-4341-8495-F3A2B85B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3641</Words>
  <Characters>21196</Characters>
  <Application>Microsoft Office Word</Application>
  <DocSecurity>0</DocSecurity>
  <Lines>529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30</cp:revision>
  <cp:lastPrinted>2021-01-27T23:33:00Z</cp:lastPrinted>
  <dcterms:created xsi:type="dcterms:W3CDTF">2021-04-08T02:33:00Z</dcterms:created>
  <dcterms:modified xsi:type="dcterms:W3CDTF">2021-04-22T06:50:00Z</dcterms:modified>
</cp:coreProperties>
</file>