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A3905" w14:textId="77777777" w:rsidR="001A489F" w:rsidRPr="00215E82" w:rsidRDefault="001A489F" w:rsidP="00317C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EDEDCAB" w14:textId="306DFC58" w:rsidR="003F20E9" w:rsidRPr="00215E82" w:rsidRDefault="00BD03CC" w:rsidP="00317C6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HOW TO ENCOURAGE HONEST ANSWERS</w:t>
      </w:r>
      <w:r w:rsidR="00955F78">
        <w:rPr>
          <w:rFonts w:asciiTheme="minorHAnsi" w:hAnsiTheme="minorHAnsi" w:cstheme="minorHAnsi"/>
          <w:b/>
          <w:sz w:val="22"/>
          <w:szCs w:val="22"/>
        </w:rPr>
        <w:t xml:space="preserve"> DURING INTERVIEWS</w:t>
      </w:r>
    </w:p>
    <w:p w14:paraId="0887A672" w14:textId="57090714" w:rsidR="00A870C2" w:rsidRPr="00215E82" w:rsidRDefault="00A870C2" w:rsidP="00317C6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6175CA" w14:textId="7AC852F1" w:rsidR="00A870C2" w:rsidRPr="00215E82" w:rsidRDefault="00A870C2" w:rsidP="00317C6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5E82">
        <w:rPr>
          <w:rFonts w:asciiTheme="minorHAnsi" w:hAnsiTheme="minorHAnsi" w:cstheme="minorHAnsi"/>
          <w:b/>
          <w:sz w:val="22"/>
          <w:szCs w:val="22"/>
        </w:rPr>
        <w:t>by Simon Moss</w:t>
      </w:r>
    </w:p>
    <w:p w14:paraId="3DD7C000" w14:textId="77777777" w:rsidR="00F054F2" w:rsidRPr="00215E82" w:rsidRDefault="00F054F2" w:rsidP="00317C6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56AD2" w:rsidRPr="00215E82" w14:paraId="1969532C" w14:textId="77777777" w:rsidTr="00C34C4D">
        <w:tc>
          <w:tcPr>
            <w:tcW w:w="9010" w:type="dxa"/>
            <w:shd w:val="clear" w:color="auto" w:fill="BDD6EE" w:themeFill="accent5" w:themeFillTint="66"/>
          </w:tcPr>
          <w:p w14:paraId="43547069" w14:textId="222E811B" w:rsidR="00E56AD2" w:rsidRPr="00215E82" w:rsidRDefault="00E56AD2" w:rsidP="00317C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15E82">
              <w:rPr>
                <w:rFonts w:asciiTheme="minorHAnsi" w:hAnsiTheme="minorHAnsi" w:cstheme="minorHAnsi"/>
                <w:b/>
              </w:rPr>
              <w:t>Introduction</w:t>
            </w:r>
          </w:p>
        </w:tc>
      </w:tr>
    </w:tbl>
    <w:p w14:paraId="62F86EFA" w14:textId="06768DB8" w:rsidR="007E5A2C" w:rsidRDefault="004E0CAB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5E82">
        <w:rPr>
          <w:rFonts w:asciiTheme="minorHAnsi" w:hAnsiTheme="minorHAnsi" w:cstheme="minorHAnsi"/>
          <w:sz w:val="22"/>
          <w:szCs w:val="22"/>
        </w:rPr>
        <w:tab/>
      </w:r>
    </w:p>
    <w:p w14:paraId="2BAB0A08" w14:textId="1208242F" w:rsidR="00955F78" w:rsidRDefault="00955F78" w:rsidP="006B308A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Often, during interviews, respondents do not answer your questions honestly</w:t>
      </w:r>
      <w:r w:rsidR="00273086">
        <w:rPr>
          <w:rFonts w:asciiTheme="minorHAnsi" w:hAnsiTheme="minorHAnsi" w:cstheme="minorHAnsi"/>
          <w:sz w:val="22"/>
          <w:szCs w:val="22"/>
        </w:rPr>
        <w:t xml:space="preserve"> and candidly</w:t>
      </w:r>
      <w:r>
        <w:rPr>
          <w:rFonts w:asciiTheme="minorHAnsi" w:hAnsiTheme="minorHAnsi" w:cstheme="minorHAnsi"/>
          <w:sz w:val="22"/>
          <w:szCs w:val="22"/>
        </w:rPr>
        <w:t>.  They might, for example</w:t>
      </w:r>
    </w:p>
    <w:p w14:paraId="2BA5687C" w14:textId="03A62FEC" w:rsidR="00955F78" w:rsidRDefault="00955F78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89202B" w14:textId="3AEEA66A" w:rsidR="00955F78" w:rsidRDefault="008C4EC8" w:rsidP="00955F78">
      <w:pPr>
        <w:pStyle w:val="List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conceal their faults, amplify their strengths, and depict themselves favorably, sometimes called socially desirable responding </w:t>
      </w:r>
    </w:p>
    <w:p w14:paraId="70730F24" w14:textId="20F5E3EC" w:rsidR="008C4EC8" w:rsidRDefault="00A8170A" w:rsidP="00955F78">
      <w:pPr>
        <w:pStyle w:val="List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communicate what they feel you want to hear, sometimes called demand characteristics</w:t>
      </w:r>
    </w:p>
    <w:p w14:paraId="14358B36" w14:textId="2B053BB3" w:rsidR="00A8170A" w:rsidRDefault="00A8170A" w:rsidP="00A8170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2D008D7" w14:textId="0D9E8C2D" w:rsidR="00A8170A" w:rsidRDefault="006B308A" w:rsidP="00273086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Indeed, when respondents answer questions in person, rather than in online surveys, these biases tend to become more pronounced (</w:t>
      </w:r>
      <w:r w:rsidRPr="006B308A">
        <w:rPr>
          <w:rFonts w:asciiTheme="minorHAnsi" w:hAnsiTheme="minorHAnsi" w:cstheme="minorHAnsi"/>
          <w:sz w:val="22"/>
          <w:szCs w:val="22"/>
        </w:rPr>
        <w:t>Richman</w:t>
      </w:r>
      <w:r>
        <w:rPr>
          <w:rFonts w:asciiTheme="minorHAnsi" w:hAnsiTheme="minorHAnsi" w:cstheme="minorHAnsi"/>
          <w:sz w:val="22"/>
          <w:szCs w:val="22"/>
        </w:rPr>
        <w:t xml:space="preserve"> et al., </w:t>
      </w:r>
      <w:r w:rsidRPr="006B308A">
        <w:rPr>
          <w:rFonts w:asciiTheme="minorHAnsi" w:hAnsiTheme="minorHAnsi" w:cstheme="minorHAnsi"/>
          <w:sz w:val="22"/>
          <w:szCs w:val="22"/>
        </w:rPr>
        <w:t>1999</w:t>
      </w:r>
      <w:r>
        <w:rPr>
          <w:rFonts w:asciiTheme="minorHAnsi" w:hAnsiTheme="minorHAnsi" w:cstheme="minorHAnsi"/>
          <w:sz w:val="22"/>
          <w:szCs w:val="22"/>
        </w:rPr>
        <w:t>).</w:t>
      </w:r>
      <w:r w:rsidR="00273086">
        <w:rPr>
          <w:rFonts w:asciiTheme="minorHAnsi" w:hAnsiTheme="minorHAnsi" w:cstheme="minorHAnsi"/>
          <w:sz w:val="22"/>
          <w:szCs w:val="22"/>
        </w:rPr>
        <w:t xml:space="preserve">  Even if you adopt a constructivist approach, these biases may compromise the utility of your study, because your aim is to understand the actual, rather than contrived, experience or perspective of the respondents.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3086">
        <w:rPr>
          <w:rFonts w:asciiTheme="minorHAnsi" w:hAnsiTheme="minorHAnsi" w:cstheme="minorHAnsi"/>
          <w:sz w:val="22"/>
          <w:szCs w:val="22"/>
        </w:rPr>
        <w:t>This</w:t>
      </w:r>
      <w:r w:rsidR="00A8170A">
        <w:rPr>
          <w:rFonts w:asciiTheme="minorHAnsi" w:hAnsiTheme="minorHAnsi" w:cstheme="minorHAnsi"/>
          <w:sz w:val="22"/>
          <w:szCs w:val="22"/>
        </w:rPr>
        <w:t xml:space="preserve"> document also presents some guidelines </w:t>
      </w:r>
      <w:r w:rsidR="00E656EE">
        <w:rPr>
          <w:rFonts w:asciiTheme="minorHAnsi" w:hAnsiTheme="minorHAnsi" w:cstheme="minorHAnsi"/>
          <w:sz w:val="22"/>
          <w:szCs w:val="22"/>
        </w:rPr>
        <w:t xml:space="preserve">on how </w:t>
      </w:r>
      <w:r w:rsidR="00273086">
        <w:rPr>
          <w:rFonts w:asciiTheme="minorHAnsi" w:hAnsiTheme="minorHAnsi" w:cstheme="minorHAnsi"/>
          <w:sz w:val="22"/>
          <w:szCs w:val="22"/>
        </w:rPr>
        <w:t>you can</w:t>
      </w:r>
      <w:r w:rsidR="00E656EE">
        <w:rPr>
          <w:rFonts w:asciiTheme="minorHAnsi" w:hAnsiTheme="minorHAnsi" w:cstheme="minorHAnsi"/>
          <w:sz w:val="22"/>
          <w:szCs w:val="22"/>
        </w:rPr>
        <w:t xml:space="preserve"> diminish the likelihood of these biases and promote more accurate responses. </w:t>
      </w:r>
    </w:p>
    <w:p w14:paraId="62235E02" w14:textId="01DA5AA8" w:rsidR="00273086" w:rsidRDefault="00273086" w:rsidP="00EC2A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D49009" w14:textId="77777777" w:rsidR="00273086" w:rsidRPr="00215E82" w:rsidRDefault="00273086" w:rsidP="00EC2A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EC2AB7" w:rsidRPr="00215E82" w14:paraId="7563502A" w14:textId="77777777" w:rsidTr="00EC35A1">
        <w:tc>
          <w:tcPr>
            <w:tcW w:w="9010" w:type="dxa"/>
            <w:shd w:val="clear" w:color="auto" w:fill="BDD6EE" w:themeFill="accent5" w:themeFillTint="66"/>
          </w:tcPr>
          <w:p w14:paraId="686E9552" w14:textId="24535F91" w:rsidR="00EC2AB7" w:rsidRPr="00215E82" w:rsidRDefault="001E49F5" w:rsidP="00EC35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Techniques to promote sincere responses</w:t>
            </w:r>
          </w:p>
        </w:tc>
      </w:tr>
    </w:tbl>
    <w:p w14:paraId="6A4DA3D6" w14:textId="7E07523E" w:rsidR="00EC2AB7" w:rsidRDefault="00EC2AB7" w:rsidP="00EC2A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15E82">
        <w:rPr>
          <w:rFonts w:asciiTheme="minorHAnsi" w:hAnsiTheme="minorHAnsi" w:cstheme="minorHAnsi"/>
          <w:sz w:val="22"/>
          <w:szCs w:val="22"/>
        </w:rPr>
        <w:tab/>
      </w:r>
    </w:p>
    <w:p w14:paraId="30BA0ED7" w14:textId="73ADCEF6" w:rsidR="001E49F5" w:rsidRDefault="001E49F5" w:rsidP="00EC2A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Researchers have developed a range of measures and techniques that interviewers can utilize to inspire respondents to answer questions sincerely</w:t>
      </w:r>
      <w:r w:rsidR="00273086">
        <w:rPr>
          <w:rFonts w:asciiTheme="minorHAnsi" w:hAnsiTheme="minorHAnsi" w:cstheme="minorHAnsi"/>
          <w:sz w:val="22"/>
          <w:szCs w:val="22"/>
        </w:rPr>
        <w:t xml:space="preserve"> and frankly</w:t>
      </w:r>
      <w:r>
        <w:rPr>
          <w:rFonts w:asciiTheme="minorHAnsi" w:hAnsiTheme="minorHAnsi" w:cstheme="minorHAnsi"/>
          <w:sz w:val="22"/>
          <w:szCs w:val="22"/>
        </w:rPr>
        <w:t>.  In the following table</w:t>
      </w:r>
    </w:p>
    <w:p w14:paraId="382B86FF" w14:textId="77777777" w:rsidR="001E49F5" w:rsidRDefault="001E49F5" w:rsidP="00EC2A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5A2969" w14:textId="46B6776D" w:rsidR="001E49F5" w:rsidRDefault="001E49F5" w:rsidP="001E49F5">
      <w:pPr>
        <w:pStyle w:val="List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first column itemizes these techniques</w:t>
      </w:r>
    </w:p>
    <w:p w14:paraId="0B4C182D" w14:textId="7650FCFD" w:rsidR="00EC2AB7" w:rsidRDefault="001E49F5" w:rsidP="001E49F5">
      <w:pPr>
        <w:pStyle w:val="List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second column illustrates</w:t>
      </w:r>
      <w:r w:rsidR="000A7F86">
        <w:rPr>
          <w:rFonts w:asciiTheme="minorHAnsi" w:hAnsiTheme="minorHAnsi" w:cstheme="minorHAnsi"/>
          <w:sz w:val="22"/>
          <w:szCs w:val="22"/>
        </w:rPr>
        <w:t xml:space="preserve"> or clarifies</w:t>
      </w:r>
      <w:r>
        <w:rPr>
          <w:rFonts w:asciiTheme="minorHAnsi" w:hAnsiTheme="minorHAnsi" w:cstheme="minorHAnsi"/>
          <w:sz w:val="22"/>
          <w:szCs w:val="22"/>
        </w:rPr>
        <w:t xml:space="preserve"> these techniques</w:t>
      </w:r>
      <w:r w:rsidR="003E0C89">
        <w:rPr>
          <w:rFonts w:asciiTheme="minorHAnsi" w:hAnsiTheme="minorHAnsi" w:cstheme="minorHAnsi"/>
          <w:sz w:val="22"/>
          <w:szCs w:val="22"/>
        </w:rPr>
        <w:t xml:space="preserve">—referring to an example in which a researcher wants to study </w:t>
      </w:r>
      <w:r w:rsidR="00273086">
        <w:rPr>
          <w:rFonts w:asciiTheme="minorHAnsi" w:hAnsiTheme="minorHAnsi" w:cstheme="minorHAnsi"/>
          <w:sz w:val="22"/>
          <w:szCs w:val="22"/>
        </w:rPr>
        <w:t xml:space="preserve">the </w:t>
      </w:r>
      <w:r w:rsidR="003E0C89">
        <w:rPr>
          <w:rFonts w:asciiTheme="minorHAnsi" w:hAnsiTheme="minorHAnsi" w:cstheme="minorHAnsi"/>
          <w:sz w:val="22"/>
          <w:szCs w:val="22"/>
        </w:rPr>
        <w:t>unsuitable practices of supervisors</w:t>
      </w:r>
    </w:p>
    <w:p w14:paraId="1062D236" w14:textId="03E1479D" w:rsidR="000A7F86" w:rsidRPr="001E49F5" w:rsidRDefault="000A7F86" w:rsidP="001E49F5">
      <w:pPr>
        <w:pStyle w:val="ListParagraph"/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final column justifies these techniques</w:t>
      </w:r>
    </w:p>
    <w:p w14:paraId="13F6D64E" w14:textId="7F8835D1" w:rsidR="0045193C" w:rsidRDefault="0045193C" w:rsidP="004519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3089"/>
        <w:gridCol w:w="2977"/>
        <w:gridCol w:w="2894"/>
      </w:tblGrid>
      <w:tr w:rsidR="000A7F86" w:rsidRPr="00215E82" w14:paraId="04576749" w14:textId="349B7333" w:rsidTr="000A7F86">
        <w:tc>
          <w:tcPr>
            <w:tcW w:w="3089" w:type="dxa"/>
            <w:shd w:val="clear" w:color="auto" w:fill="BDD6EE" w:themeFill="accent5" w:themeFillTint="66"/>
          </w:tcPr>
          <w:p w14:paraId="49C0924A" w14:textId="3C9C76D2" w:rsidR="000A7F86" w:rsidRPr="00215E82" w:rsidRDefault="000A7F86" w:rsidP="00EC35A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Suggested techniques</w:t>
            </w:r>
          </w:p>
        </w:tc>
        <w:tc>
          <w:tcPr>
            <w:tcW w:w="2977" w:type="dxa"/>
            <w:shd w:val="clear" w:color="auto" w:fill="BDD6EE" w:themeFill="accent5" w:themeFillTint="66"/>
          </w:tcPr>
          <w:p w14:paraId="7BB9073B" w14:textId="770ACB44" w:rsidR="000A7F86" w:rsidRPr="00215E82" w:rsidRDefault="000A7F86" w:rsidP="00EC35A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Examples or details</w:t>
            </w:r>
          </w:p>
        </w:tc>
        <w:tc>
          <w:tcPr>
            <w:tcW w:w="2894" w:type="dxa"/>
            <w:shd w:val="clear" w:color="auto" w:fill="BDD6EE" w:themeFill="accent5" w:themeFillTint="66"/>
          </w:tcPr>
          <w:p w14:paraId="4A9F31F6" w14:textId="37CD87BF" w:rsidR="000A7F86" w:rsidRDefault="000A7F86" w:rsidP="00EC35A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Justification</w:t>
            </w:r>
          </w:p>
        </w:tc>
      </w:tr>
      <w:tr w:rsidR="00C41D57" w:rsidRPr="00215E82" w14:paraId="4E1F73EB" w14:textId="77777777" w:rsidTr="00C41D57">
        <w:tc>
          <w:tcPr>
            <w:tcW w:w="3089" w:type="dxa"/>
            <w:shd w:val="clear" w:color="auto" w:fill="000000" w:themeFill="text1"/>
          </w:tcPr>
          <w:p w14:paraId="0B9B8CC4" w14:textId="1EFCF777" w:rsidR="00C41D57" w:rsidRPr="00C41D57" w:rsidRDefault="00C41D57" w:rsidP="00EC35A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41D57">
              <w:rPr>
                <w:rFonts w:asciiTheme="minorHAnsi" w:hAnsiTheme="minorHAnsi" w:cstheme="minorHAnsi"/>
                <w:color w:val="FFFFFF" w:themeColor="background1"/>
              </w:rPr>
              <w:t>In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troduction to the interview</w:t>
            </w:r>
          </w:p>
        </w:tc>
        <w:tc>
          <w:tcPr>
            <w:tcW w:w="2977" w:type="dxa"/>
            <w:shd w:val="clear" w:color="auto" w:fill="000000" w:themeFill="text1"/>
          </w:tcPr>
          <w:p w14:paraId="6973FC17" w14:textId="77777777" w:rsidR="00C41D57" w:rsidRDefault="00C41D57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94" w:type="dxa"/>
            <w:shd w:val="clear" w:color="auto" w:fill="000000" w:themeFill="text1"/>
          </w:tcPr>
          <w:p w14:paraId="219AE3BC" w14:textId="77777777" w:rsidR="00C41D57" w:rsidRPr="000A7F86" w:rsidRDefault="00C41D57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04846" w:rsidRPr="00215E82" w14:paraId="23B881E4" w14:textId="77777777" w:rsidTr="00C41D57">
        <w:tc>
          <w:tcPr>
            <w:tcW w:w="3089" w:type="dxa"/>
            <w:shd w:val="clear" w:color="auto" w:fill="D9D9D9" w:themeFill="background1" w:themeFillShade="D9"/>
          </w:tcPr>
          <w:p w14:paraId="76C0F50F" w14:textId="0A02CC93" w:rsidR="00504846" w:rsidRDefault="00504846" w:rsidP="00EC35A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Encourage respondents to trust their intuitions or feelings</w:t>
            </w:r>
            <w:r w:rsidR="001A2DCF">
              <w:rPr>
                <w:rFonts w:asciiTheme="minorHAnsi" w:hAnsiTheme="minorHAnsi" w:cstheme="minorHAnsi"/>
                <w:color w:val="000000" w:themeColor="text1"/>
              </w:rPr>
              <w:t>.  Assure individuals that no answer is right or wrong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B6BE1E1" w14:textId="20D6ED7A" w:rsidR="00504846" w:rsidRDefault="00504846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When answering questions, </w:t>
            </w:r>
            <w:r w:rsidR="00F705F3">
              <w:rPr>
                <w:rFonts w:asciiTheme="minorHAnsi" w:hAnsiTheme="minorHAnsi" w:cstheme="minorHAnsi"/>
              </w:rPr>
              <w:t>you are welcome to</w:t>
            </w:r>
            <w:r>
              <w:rPr>
                <w:rFonts w:asciiTheme="minorHAnsi" w:hAnsiTheme="minorHAnsi" w:cstheme="minorHAnsi"/>
              </w:rPr>
              <w:t xml:space="preserve"> trust your intuition or </w:t>
            </w:r>
            <w:r w:rsidR="00F705F3">
              <w:rPr>
                <w:rFonts w:asciiTheme="minorHAnsi" w:hAnsiTheme="minorHAnsi" w:cstheme="minorHAnsi"/>
              </w:rPr>
              <w:t>feelings</w:t>
            </w:r>
            <w:r>
              <w:rPr>
                <w:rFonts w:asciiTheme="minorHAnsi" w:hAnsiTheme="minorHAnsi" w:cstheme="minorHAnsi"/>
              </w:rPr>
              <w:t xml:space="preserve">.  Your answers do not have to be </w:t>
            </w:r>
            <w:r w:rsidR="00F705F3">
              <w:rPr>
                <w:rFonts w:asciiTheme="minorHAnsi" w:hAnsiTheme="minorHAnsi" w:cstheme="minorHAnsi"/>
              </w:rPr>
              <w:t xml:space="preserve">entirely </w:t>
            </w:r>
            <w:r>
              <w:rPr>
                <w:rFonts w:asciiTheme="minorHAnsi" w:hAnsiTheme="minorHAnsi" w:cstheme="minorHAnsi"/>
              </w:rPr>
              <w:t xml:space="preserve">rational or logical. </w:t>
            </w:r>
          </w:p>
          <w:p w14:paraId="515D3E05" w14:textId="0121358A" w:rsidR="00504846" w:rsidRDefault="00504846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386339D" w14:textId="6C37BA11" w:rsidR="00504846" w:rsidRDefault="00504846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is your feeling or intuition about why your supervisor engages in these behaviour</w:t>
            </w:r>
            <w:r w:rsidR="00DD639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2E76EEEB" w14:textId="7AF946B4" w:rsidR="00504846" w:rsidRDefault="00E467D7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When people</w:t>
            </w:r>
            <w:r w:rsidRPr="00E467D7">
              <w:rPr>
                <w:rFonts w:asciiTheme="minorHAnsi" w:hAnsiTheme="minorHAnsi" w:cstheme="minorHAnsi"/>
              </w:rPr>
              <w:t xml:space="preserve"> are encouraged to trust their intuition, they express attitudes </w:t>
            </w:r>
            <w:r>
              <w:rPr>
                <w:rFonts w:asciiTheme="minorHAnsi" w:hAnsiTheme="minorHAnsi" w:cstheme="minorHAnsi"/>
              </w:rPr>
              <w:t>or opinions that are guided by their</w:t>
            </w:r>
            <w:r w:rsidRPr="00E467D7">
              <w:rPr>
                <w:rFonts w:asciiTheme="minorHAnsi" w:hAnsiTheme="minorHAnsi" w:cstheme="minorHAnsi"/>
              </w:rPr>
              <w:t xml:space="preserve"> core beliefs and </w:t>
            </w:r>
            <w:r>
              <w:rPr>
                <w:rFonts w:asciiTheme="minorHAnsi" w:hAnsiTheme="minorHAnsi" w:cstheme="minorHAnsi"/>
              </w:rPr>
              <w:t xml:space="preserve">values—and not </w:t>
            </w:r>
            <w:r>
              <w:rPr>
                <w:rFonts w:asciiTheme="minorHAnsi" w:hAnsiTheme="minorHAnsi" w:cstheme="minorHAnsi"/>
              </w:rPr>
              <w:lastRenderedPageBreak/>
              <w:t>by the expectations of other individuals</w:t>
            </w:r>
            <w:r w:rsidRPr="00E467D7">
              <w:rPr>
                <w:rFonts w:asciiTheme="minorHAnsi" w:hAnsiTheme="minorHAnsi" w:cstheme="minorHAnsi"/>
              </w:rPr>
              <w:t xml:space="preserve"> (Jordan, Whitfield, &amp; Zeigler-Hill, 2007)</w:t>
            </w:r>
          </w:p>
        </w:tc>
      </w:tr>
      <w:tr w:rsidR="00C41D57" w:rsidRPr="00215E82" w14:paraId="242E4CC9" w14:textId="77777777" w:rsidTr="00C41D57">
        <w:tc>
          <w:tcPr>
            <w:tcW w:w="3089" w:type="dxa"/>
            <w:shd w:val="clear" w:color="auto" w:fill="D9D9D9" w:themeFill="background1" w:themeFillShade="D9"/>
          </w:tcPr>
          <w:p w14:paraId="134B1A38" w14:textId="41C182F8" w:rsidR="00C41D57" w:rsidRPr="00C41D57" w:rsidRDefault="00380C78" w:rsidP="00EC35A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Early in the interview, pose questions that are designed to diminish the anxiety of individuals—questions that are simple to answer and related to uplifting outcomes  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3398194" w14:textId="0456CBB0" w:rsidR="00C41D57" w:rsidRDefault="007D3047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event or feature of this course have you enjoyed?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102CDD31" w14:textId="087CF938" w:rsidR="00C41D57" w:rsidRPr="000A7F86" w:rsidRDefault="007D3047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7D3047">
              <w:rPr>
                <w:rFonts w:asciiTheme="minorHAnsi" w:hAnsiTheme="minorHAnsi" w:cstheme="minorHAnsi"/>
              </w:rPr>
              <w:t xml:space="preserve">hen </w:t>
            </w:r>
            <w:r>
              <w:rPr>
                <w:rFonts w:asciiTheme="minorHAnsi" w:hAnsiTheme="minorHAnsi" w:cstheme="minorHAnsi"/>
              </w:rPr>
              <w:t xml:space="preserve">people feel </w:t>
            </w:r>
            <w:r w:rsidRPr="007D3047">
              <w:rPr>
                <w:rFonts w:asciiTheme="minorHAnsi" w:hAnsiTheme="minorHAnsi" w:cstheme="minorHAnsi"/>
              </w:rPr>
              <w:t xml:space="preserve">distressed, they </w:t>
            </w:r>
            <w:r>
              <w:rPr>
                <w:rFonts w:asciiTheme="minorHAnsi" w:hAnsiTheme="minorHAnsi" w:cstheme="minorHAnsi"/>
              </w:rPr>
              <w:t>are inclined to comply with</w:t>
            </w:r>
            <w:r w:rsidRPr="007D304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the</w:t>
            </w:r>
            <w:r w:rsidRPr="007D3047">
              <w:rPr>
                <w:rFonts w:asciiTheme="minorHAnsi" w:hAnsiTheme="minorHAnsi" w:cstheme="minorHAnsi"/>
              </w:rPr>
              <w:t xml:space="preserve"> expectations of </w:t>
            </w:r>
            <w:r>
              <w:rPr>
                <w:rFonts w:asciiTheme="minorHAnsi" w:hAnsiTheme="minorHAnsi" w:cstheme="minorHAnsi"/>
              </w:rPr>
              <w:t>other individuals (e</w:t>
            </w:r>
            <w:r w:rsidRPr="007D3047">
              <w:rPr>
                <w:rFonts w:asciiTheme="minorHAnsi" w:hAnsiTheme="minorHAnsi" w:cstheme="minorHAnsi"/>
              </w:rPr>
              <w:t>.g., Baumann &amp; Kuhl, 2005</w:t>
            </w:r>
            <w:r>
              <w:rPr>
                <w:rFonts w:asciiTheme="minorHAnsi" w:hAnsiTheme="minorHAnsi" w:cstheme="minorHAnsi"/>
              </w:rPr>
              <w:t>), potentially amplifying social desirability biases</w:t>
            </w:r>
          </w:p>
        </w:tc>
      </w:tr>
      <w:tr w:rsidR="0075233C" w:rsidRPr="00215E82" w14:paraId="283861B8" w14:textId="77777777" w:rsidTr="00C41D57">
        <w:tc>
          <w:tcPr>
            <w:tcW w:w="3089" w:type="dxa"/>
            <w:shd w:val="clear" w:color="auto" w:fill="D9D9D9" w:themeFill="background1" w:themeFillShade="D9"/>
          </w:tcPr>
          <w:p w14:paraId="2E465658" w14:textId="3CDB2369" w:rsidR="0075233C" w:rsidRDefault="0075233C" w:rsidP="00EC35A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Refrain from referring to similarities between you and the respondents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B6B3089" w14:textId="77777777" w:rsidR="0075233C" w:rsidRDefault="0075233C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94" w:type="dxa"/>
            <w:shd w:val="clear" w:color="auto" w:fill="D9D9D9" w:themeFill="background1" w:themeFillShade="D9"/>
          </w:tcPr>
          <w:p w14:paraId="3A31EC05" w14:textId="687CAF73" w:rsidR="0075233C" w:rsidRDefault="0075233C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When interviewers seem very friendly</w:t>
            </w:r>
            <w:r w:rsidR="007D1F82">
              <w:rPr>
                <w:rFonts w:asciiTheme="minorHAnsi" w:hAnsiTheme="minorHAnsi" w:cstheme="minorHAnsi"/>
              </w:rPr>
              <w:t xml:space="preserve"> and chummy</w:t>
            </w:r>
            <w:r>
              <w:rPr>
                <w:rFonts w:asciiTheme="minorHAnsi" w:hAnsiTheme="minorHAnsi" w:cstheme="minorHAnsi"/>
              </w:rPr>
              <w:t>, rather than more professional, respondents tend to feel more compelled to bias their answers (</w:t>
            </w:r>
            <w:proofErr w:type="spellStart"/>
            <w:r w:rsidR="00122089" w:rsidRPr="00282B23">
              <w:rPr>
                <w:rFonts w:asciiTheme="minorHAnsi" w:hAnsiTheme="minorHAnsi" w:cstheme="minorHAnsi"/>
                <w:color w:val="000000" w:themeColor="text1"/>
              </w:rPr>
              <w:t>Nederhof</w:t>
            </w:r>
            <w:proofErr w:type="spellEnd"/>
            <w:r w:rsidR="00122089" w:rsidRPr="00282B23">
              <w:rPr>
                <w:rFonts w:asciiTheme="minorHAnsi" w:hAnsiTheme="minorHAnsi" w:cstheme="minorHAnsi"/>
                <w:color w:val="000000" w:themeColor="text1"/>
              </w:rPr>
              <w:t>, 1985</w:t>
            </w:r>
            <w:r>
              <w:rPr>
                <w:rFonts w:asciiTheme="minorHAnsi" w:hAnsiTheme="minorHAnsi" w:cstheme="minorHAnsi"/>
              </w:rPr>
              <w:t>); that is, they are especially motivated to impress these interviewers</w:t>
            </w:r>
            <w:r w:rsidR="007D1F82">
              <w:rPr>
                <w:rFonts w:asciiTheme="minorHAnsi" w:hAnsiTheme="minorHAnsi" w:cstheme="minorHAnsi"/>
              </w:rPr>
              <w:t>.  You should thus seem understanding but still professional</w:t>
            </w:r>
          </w:p>
        </w:tc>
      </w:tr>
      <w:tr w:rsidR="00C41D57" w:rsidRPr="00215E82" w14:paraId="2F702733" w14:textId="77777777" w:rsidTr="00D43EDF">
        <w:tc>
          <w:tcPr>
            <w:tcW w:w="3089" w:type="dxa"/>
            <w:shd w:val="clear" w:color="auto" w:fill="000000" w:themeFill="text1"/>
          </w:tcPr>
          <w:p w14:paraId="18E0A8FE" w14:textId="1828B8E9" w:rsidR="00C41D57" w:rsidRPr="00C41D57" w:rsidRDefault="00D43EDF" w:rsidP="00EC35A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43EDF">
              <w:rPr>
                <w:rFonts w:asciiTheme="minorHAnsi" w:hAnsiTheme="minorHAnsi" w:cstheme="minorHAnsi"/>
                <w:color w:val="FFFFFF" w:themeColor="background1"/>
              </w:rPr>
              <w:t>Preface to questions</w:t>
            </w:r>
          </w:p>
        </w:tc>
        <w:tc>
          <w:tcPr>
            <w:tcW w:w="2977" w:type="dxa"/>
            <w:shd w:val="clear" w:color="auto" w:fill="000000" w:themeFill="text1"/>
          </w:tcPr>
          <w:p w14:paraId="7DBFE572" w14:textId="77777777" w:rsidR="00C41D57" w:rsidRDefault="00C41D57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94" w:type="dxa"/>
            <w:shd w:val="clear" w:color="auto" w:fill="000000" w:themeFill="text1"/>
          </w:tcPr>
          <w:p w14:paraId="45D24A10" w14:textId="77777777" w:rsidR="00C41D57" w:rsidRPr="000A7F86" w:rsidRDefault="00C41D57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43EDF" w:rsidRPr="00215E82" w14:paraId="449E3DE0" w14:textId="77777777" w:rsidTr="00C41D57">
        <w:tc>
          <w:tcPr>
            <w:tcW w:w="3089" w:type="dxa"/>
            <w:shd w:val="clear" w:color="auto" w:fill="D9D9D9" w:themeFill="background1" w:themeFillShade="D9"/>
          </w:tcPr>
          <w:p w14:paraId="01A4EE34" w14:textId="0F3F31DA" w:rsidR="00D43EDF" w:rsidRPr="00C41D57" w:rsidRDefault="00D43EDF" w:rsidP="00D43EDF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04846">
              <w:rPr>
                <w:rFonts w:asciiTheme="minorHAnsi" w:hAnsiTheme="minorHAnsi" w:cstheme="minorHAnsi"/>
                <w:color w:val="000000" w:themeColor="text1"/>
              </w:rPr>
              <w:t xml:space="preserve">Acknowledge that problems and challenges are normal and inevitable (Bergen &amp; </w:t>
            </w:r>
            <w:proofErr w:type="spellStart"/>
            <w:r w:rsidRPr="00504846">
              <w:rPr>
                <w:rFonts w:asciiTheme="minorHAnsi" w:hAnsiTheme="minorHAnsi" w:cstheme="minorHAnsi"/>
                <w:color w:val="000000" w:themeColor="text1"/>
              </w:rPr>
              <w:t>Labonté</w:t>
            </w:r>
            <w:proofErr w:type="spellEnd"/>
            <w:r w:rsidRPr="00504846">
              <w:rPr>
                <w:rFonts w:asciiTheme="minorHAnsi" w:hAnsiTheme="minorHAnsi" w:cstheme="minorHAnsi"/>
                <w:color w:val="000000" w:themeColor="text1"/>
              </w:rPr>
              <w:t>, 2020)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F5303A7" w14:textId="0668333F" w:rsidR="00D43EDF" w:rsidRDefault="00D43EDF" w:rsidP="00D43ED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Supervisors are often too busy to provide all the support you need.  Did you ever feel you wanted more support?  If so, what support did you need?   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1EBFF171" w14:textId="77777777" w:rsidR="00D43EDF" w:rsidRPr="000A7F86" w:rsidRDefault="00D43EDF" w:rsidP="00D43ED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504846" w:rsidRPr="00215E82" w14:paraId="4CA84995" w14:textId="77777777" w:rsidTr="00D43EDF">
        <w:tc>
          <w:tcPr>
            <w:tcW w:w="3089" w:type="dxa"/>
            <w:shd w:val="clear" w:color="auto" w:fill="000000" w:themeFill="text1"/>
          </w:tcPr>
          <w:p w14:paraId="65265321" w14:textId="4AE3BD2E" w:rsidR="00504846" w:rsidRPr="00C41D57" w:rsidRDefault="00D43EDF" w:rsidP="00EC35A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D43EDF">
              <w:rPr>
                <w:rFonts w:asciiTheme="minorHAnsi" w:hAnsiTheme="minorHAnsi" w:cstheme="minorHAnsi"/>
                <w:color w:val="FFFFFF" w:themeColor="background1"/>
              </w:rPr>
              <w:t>Questions</w:t>
            </w:r>
          </w:p>
        </w:tc>
        <w:tc>
          <w:tcPr>
            <w:tcW w:w="2977" w:type="dxa"/>
            <w:shd w:val="clear" w:color="auto" w:fill="000000" w:themeFill="text1"/>
          </w:tcPr>
          <w:p w14:paraId="0A4FFD9F" w14:textId="77777777" w:rsidR="00504846" w:rsidRDefault="00504846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94" w:type="dxa"/>
            <w:shd w:val="clear" w:color="auto" w:fill="000000" w:themeFill="text1"/>
          </w:tcPr>
          <w:p w14:paraId="39C16E11" w14:textId="77777777" w:rsidR="00504846" w:rsidRPr="000A7F86" w:rsidRDefault="00504846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0A7F86" w:rsidRPr="00215E82" w14:paraId="607BE3DA" w14:textId="584C7A51" w:rsidTr="00C41D57">
        <w:tc>
          <w:tcPr>
            <w:tcW w:w="3089" w:type="dxa"/>
            <w:shd w:val="clear" w:color="auto" w:fill="D9D9D9" w:themeFill="background1" w:themeFillShade="D9"/>
          </w:tcPr>
          <w:p w14:paraId="282210F2" w14:textId="260A38D5" w:rsidR="000A7F86" w:rsidRPr="00C41D57" w:rsidRDefault="000A7F86" w:rsidP="00EC35A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41D57">
              <w:rPr>
                <w:rFonts w:asciiTheme="minorHAnsi" w:hAnsiTheme="minorHAnsi" w:cstheme="minorHAnsi"/>
                <w:color w:val="000000" w:themeColor="text1"/>
              </w:rPr>
              <w:t>Rather than ask respondents about an issue or problem now, ask these individuals about a past issue or problem</w:t>
            </w:r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t>Bergen</w:t>
            </w:r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t xml:space="preserve">&amp; </w:t>
            </w:r>
            <w:proofErr w:type="spellStart"/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t>Labonté</w:t>
            </w:r>
            <w:proofErr w:type="spellEnd"/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t>, 2020</w:t>
            </w:r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C0C573F" w14:textId="3D7FD7F1" w:rsidR="000A7F86" w:rsidRPr="000A7F86" w:rsidRDefault="0072312A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previous years, what are some practices of supervisors you did not like</w:t>
            </w:r>
            <w:r w:rsidR="00201BBC">
              <w:rPr>
                <w:rFonts w:asciiTheme="minorHAnsi" w:hAnsiTheme="minorHAnsi" w:cstheme="minorHAnsi"/>
              </w:rPr>
              <w:t>?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08FD4800" w14:textId="0C1017C4" w:rsidR="000A7F86" w:rsidRPr="000A7F86" w:rsidRDefault="000A7F86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01BBC" w:rsidRPr="00215E82" w14:paraId="4F1626D0" w14:textId="77777777" w:rsidTr="00C41D57">
        <w:tc>
          <w:tcPr>
            <w:tcW w:w="3089" w:type="dxa"/>
            <w:shd w:val="clear" w:color="auto" w:fill="D9D9D9" w:themeFill="background1" w:themeFillShade="D9"/>
          </w:tcPr>
          <w:p w14:paraId="47A717DC" w14:textId="7C5A2249" w:rsidR="00201BBC" w:rsidRPr="00C41D57" w:rsidRDefault="00201BBC" w:rsidP="00EC35A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C41D57">
              <w:rPr>
                <w:rFonts w:asciiTheme="minorHAnsi" w:hAnsiTheme="minorHAnsi" w:cstheme="minorHAnsi"/>
                <w:color w:val="000000" w:themeColor="text1"/>
              </w:rPr>
              <w:t xml:space="preserve">Rather than </w:t>
            </w:r>
            <w:r w:rsidRPr="00C41D57">
              <w:rPr>
                <w:rFonts w:asciiTheme="minorHAnsi" w:hAnsiTheme="minorHAnsi" w:cstheme="minorHAnsi"/>
                <w:color w:val="000000" w:themeColor="text1"/>
              </w:rPr>
              <w:t>ask about the experiences of respondents, ask about the experiences of other individuals</w:t>
            </w:r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t xml:space="preserve"> (Bergen &amp; </w:t>
            </w:r>
            <w:proofErr w:type="spellStart"/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t>Labonté</w:t>
            </w:r>
            <w:proofErr w:type="spellEnd"/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747DDD" w:rsidRPr="00C41D57">
              <w:rPr>
                <w:rFonts w:asciiTheme="minorHAnsi" w:hAnsiTheme="minorHAnsi" w:cstheme="minorHAnsi"/>
                <w:color w:val="000000" w:themeColor="text1"/>
              </w:rPr>
              <w:lastRenderedPageBreak/>
              <w:t>2020)</w:t>
            </w:r>
            <w:r w:rsidR="00706778">
              <w:rPr>
                <w:rFonts w:asciiTheme="minorHAnsi" w:hAnsiTheme="minorHAnsi" w:cstheme="minorHAnsi"/>
                <w:color w:val="000000" w:themeColor="text1"/>
              </w:rPr>
              <w:t xml:space="preserve">—sometimes called proxy subjects (see </w:t>
            </w:r>
            <w:proofErr w:type="spellStart"/>
            <w:r w:rsidR="00706778" w:rsidRPr="00282B23">
              <w:rPr>
                <w:rFonts w:asciiTheme="minorHAnsi" w:hAnsiTheme="minorHAnsi" w:cstheme="minorHAnsi"/>
                <w:color w:val="000000" w:themeColor="text1"/>
              </w:rPr>
              <w:t>Nederhof</w:t>
            </w:r>
            <w:proofErr w:type="spellEnd"/>
            <w:r w:rsidR="00706778" w:rsidRPr="00282B23">
              <w:rPr>
                <w:rFonts w:asciiTheme="minorHAnsi" w:hAnsiTheme="minorHAnsi" w:cstheme="minorHAnsi"/>
                <w:color w:val="000000" w:themeColor="text1"/>
              </w:rPr>
              <w:t>, 1985</w:t>
            </w:r>
            <w:r w:rsidR="00706778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04B28DD" w14:textId="56606822" w:rsidR="00201BBC" w:rsidRDefault="00201BBC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</w:t>
            </w:r>
            <w:r>
              <w:rPr>
                <w:rFonts w:asciiTheme="minorHAnsi" w:hAnsiTheme="minorHAnsi" w:cstheme="minorHAnsi"/>
              </w:rPr>
              <w:t xml:space="preserve">hat are some practices of supervisors </w:t>
            </w:r>
            <w:r>
              <w:rPr>
                <w:rFonts w:asciiTheme="minorHAnsi" w:hAnsiTheme="minorHAnsi" w:cstheme="minorHAnsi"/>
              </w:rPr>
              <w:t>that other candidates do not like?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0E6B8D3D" w14:textId="786C4DE5" w:rsidR="00201BBC" w:rsidRPr="000A7F86" w:rsidRDefault="00F46694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Individuals often inadvertently project their own perspectives onto other peopl</w:t>
            </w:r>
            <w:r w:rsidR="00374BA5">
              <w:rPr>
                <w:rFonts w:asciiTheme="minorHAnsi" w:hAnsiTheme="minorHAnsi" w:cstheme="minorHAnsi"/>
              </w:rPr>
              <w:t xml:space="preserve">e.  </w:t>
            </w:r>
          </w:p>
        </w:tc>
      </w:tr>
      <w:tr w:rsidR="00F708F6" w:rsidRPr="00215E82" w14:paraId="66428C83" w14:textId="77777777" w:rsidTr="00C41D57">
        <w:tc>
          <w:tcPr>
            <w:tcW w:w="3089" w:type="dxa"/>
            <w:shd w:val="clear" w:color="auto" w:fill="D9D9D9" w:themeFill="background1" w:themeFillShade="D9"/>
          </w:tcPr>
          <w:p w14:paraId="48B8CAAB" w14:textId="0DE30989" w:rsidR="00F708F6" w:rsidRPr="00504846" w:rsidRDefault="00F708F6" w:rsidP="00EC35A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04846">
              <w:rPr>
                <w:rFonts w:asciiTheme="minorHAnsi" w:hAnsiTheme="minorHAnsi" w:cstheme="minorHAnsi"/>
                <w:color w:val="000000" w:themeColor="text1"/>
              </w:rPr>
              <w:t xml:space="preserve">Prompt respondents to recount a story or example to </w:t>
            </w:r>
            <w:r w:rsidR="008C7C70" w:rsidRPr="00504846">
              <w:rPr>
                <w:rFonts w:asciiTheme="minorHAnsi" w:hAnsiTheme="minorHAnsi" w:cstheme="minorHAnsi"/>
                <w:color w:val="000000" w:themeColor="text1"/>
              </w:rPr>
              <w:t>illustrate one of their answers</w:t>
            </w:r>
            <w:r w:rsidR="00D573E7" w:rsidRPr="0050484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573E7" w:rsidRPr="00504846">
              <w:rPr>
                <w:rFonts w:asciiTheme="minorHAnsi" w:hAnsiTheme="minorHAnsi" w:cstheme="minorHAnsi"/>
                <w:color w:val="000000" w:themeColor="text1"/>
              </w:rPr>
              <w:t xml:space="preserve">(Bergen &amp; </w:t>
            </w:r>
            <w:proofErr w:type="spellStart"/>
            <w:r w:rsidR="00D573E7" w:rsidRPr="00504846">
              <w:rPr>
                <w:rFonts w:asciiTheme="minorHAnsi" w:hAnsiTheme="minorHAnsi" w:cstheme="minorHAnsi"/>
                <w:color w:val="000000" w:themeColor="text1"/>
              </w:rPr>
              <w:t>Labonté</w:t>
            </w:r>
            <w:proofErr w:type="spellEnd"/>
            <w:r w:rsidR="00D573E7" w:rsidRPr="00504846">
              <w:rPr>
                <w:rFonts w:asciiTheme="minorHAnsi" w:hAnsiTheme="minorHAnsi" w:cstheme="minorHAnsi"/>
                <w:color w:val="000000" w:themeColor="text1"/>
              </w:rPr>
              <w:t>, 2020)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43D164" w14:textId="714A8C4F" w:rsidR="00F708F6" w:rsidRDefault="00342FA6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 you tell me about your last supervision session?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68C4F046" w14:textId="77777777" w:rsidR="00F708F6" w:rsidRPr="000A7F86" w:rsidRDefault="00F708F6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B34C5" w:rsidRPr="00215E82" w14:paraId="0AE31582" w14:textId="77777777" w:rsidTr="00C41D57">
        <w:tc>
          <w:tcPr>
            <w:tcW w:w="3089" w:type="dxa"/>
            <w:shd w:val="clear" w:color="auto" w:fill="D9D9D9" w:themeFill="background1" w:themeFillShade="D9"/>
          </w:tcPr>
          <w:p w14:paraId="6ACDB76D" w14:textId="18CB86A9" w:rsidR="00EB34C5" w:rsidRPr="00504846" w:rsidRDefault="00282B23" w:rsidP="00EC35A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Ask a question that obliges the respondent to convey at least one unfavourable answer, called forced choice (</w:t>
            </w:r>
            <w:proofErr w:type="spellStart"/>
            <w:r w:rsidRPr="00282B23">
              <w:rPr>
                <w:rFonts w:asciiTheme="minorHAnsi" w:hAnsiTheme="minorHAnsi" w:cstheme="minorHAnsi"/>
                <w:color w:val="000000" w:themeColor="text1"/>
              </w:rPr>
              <w:t>Nederhof</w:t>
            </w:r>
            <w:proofErr w:type="spellEnd"/>
            <w:r w:rsidRPr="00282B23">
              <w:rPr>
                <w:rFonts w:asciiTheme="minorHAnsi" w:hAnsiTheme="minorHAnsi" w:cstheme="minorHAnsi"/>
                <w:color w:val="000000" w:themeColor="text1"/>
              </w:rPr>
              <w:t>, 1985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102CABA" w14:textId="1722A639" w:rsidR="00EB34C5" w:rsidRDefault="00282B23" w:rsidP="000A7F8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you had to describe your supervisor as either too flexible or too inflexible, which of these labels would you choose</w:t>
            </w:r>
            <w:r w:rsidR="007D1F82">
              <w:rPr>
                <w:rFonts w:asciiTheme="minorHAnsi" w:hAnsiTheme="minorHAnsi" w:cstheme="minorHAnsi"/>
              </w:rPr>
              <w:t>?</w:t>
            </w:r>
            <w:r>
              <w:rPr>
                <w:rFonts w:asciiTheme="minorHAnsi" w:hAnsiTheme="minorHAnsi" w:cstheme="minorHAnsi"/>
              </w:rPr>
              <w:t xml:space="preserve">  Why? 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14:paraId="132844C6" w14:textId="77777777" w:rsidR="00EB34C5" w:rsidRPr="000A7F86" w:rsidRDefault="00EB34C5" w:rsidP="000A7F8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27858EB6" w14:textId="77777777" w:rsidR="0045193C" w:rsidRDefault="0045193C" w:rsidP="0045193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1EFC1" w14:textId="77777777" w:rsidR="00DD6399" w:rsidRDefault="00DD6399" w:rsidP="00E656E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67571E4" w14:textId="77777777" w:rsidR="005725C6" w:rsidRPr="00215E82" w:rsidRDefault="005725C6" w:rsidP="005725C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5725C6" w:rsidRPr="00215E82" w14:paraId="5DD143A2" w14:textId="77777777" w:rsidTr="00EC35A1">
        <w:tc>
          <w:tcPr>
            <w:tcW w:w="9010" w:type="dxa"/>
            <w:shd w:val="clear" w:color="auto" w:fill="BDD6EE" w:themeFill="accent5" w:themeFillTint="66"/>
          </w:tcPr>
          <w:p w14:paraId="729F2166" w14:textId="7625E2C8" w:rsidR="005725C6" w:rsidRPr="00215E82" w:rsidRDefault="005725C6" w:rsidP="00EC35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References</w:t>
            </w:r>
          </w:p>
        </w:tc>
      </w:tr>
    </w:tbl>
    <w:p w14:paraId="09516E3B" w14:textId="21E574D0" w:rsidR="00955F78" w:rsidRDefault="00955F78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F08BB" w14:textId="764B5459" w:rsidR="00E7105B" w:rsidRDefault="00E7105B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105B">
        <w:rPr>
          <w:rFonts w:asciiTheme="minorHAnsi" w:hAnsiTheme="minorHAnsi" w:cstheme="minorHAnsi"/>
          <w:sz w:val="22"/>
          <w:szCs w:val="22"/>
        </w:rPr>
        <w:t>Baumann, N., &amp; Kuhl, J. (2005). How to resist temptation: The effects of external control versus autonomy support on self-regulatory dynamics. Journal of Personality, 73, 443-470.</w:t>
      </w:r>
    </w:p>
    <w:p w14:paraId="42EFC04F" w14:textId="77777777" w:rsidR="00E7105B" w:rsidRDefault="00E7105B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FAAC7D" w14:textId="3BB9D6C1" w:rsidR="008C4EC8" w:rsidRDefault="00201BBC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01BBC">
        <w:rPr>
          <w:rFonts w:asciiTheme="minorHAnsi" w:hAnsiTheme="minorHAnsi" w:cstheme="minorHAnsi"/>
          <w:sz w:val="22"/>
          <w:szCs w:val="22"/>
        </w:rPr>
        <w:t xml:space="preserve">Bergen, N., &amp; </w:t>
      </w:r>
      <w:proofErr w:type="spellStart"/>
      <w:r w:rsidRPr="00201BBC">
        <w:rPr>
          <w:rFonts w:asciiTheme="minorHAnsi" w:hAnsiTheme="minorHAnsi" w:cstheme="minorHAnsi"/>
          <w:sz w:val="22"/>
          <w:szCs w:val="22"/>
        </w:rPr>
        <w:t>Labonté</w:t>
      </w:r>
      <w:proofErr w:type="spellEnd"/>
      <w:r w:rsidRPr="00201BBC">
        <w:rPr>
          <w:rFonts w:asciiTheme="minorHAnsi" w:hAnsiTheme="minorHAnsi" w:cstheme="minorHAnsi"/>
          <w:sz w:val="22"/>
          <w:szCs w:val="22"/>
        </w:rPr>
        <w:t xml:space="preserve">, R. (2020). “Everything is perfect, and we have no problems”: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01BBC">
        <w:rPr>
          <w:rFonts w:asciiTheme="minorHAnsi" w:hAnsiTheme="minorHAnsi" w:cstheme="minorHAnsi"/>
          <w:sz w:val="22"/>
          <w:szCs w:val="22"/>
        </w:rPr>
        <w:t xml:space="preserve">etecting and limiting social desirability bias in qualitative research. Qualitative 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201BBC">
        <w:rPr>
          <w:rFonts w:asciiTheme="minorHAnsi" w:hAnsiTheme="minorHAnsi" w:cstheme="minorHAnsi"/>
          <w:sz w:val="22"/>
          <w:szCs w:val="22"/>
        </w:rPr>
        <w:t xml:space="preserve">ealth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201BBC">
        <w:rPr>
          <w:rFonts w:asciiTheme="minorHAnsi" w:hAnsiTheme="minorHAnsi" w:cstheme="minorHAnsi"/>
          <w:sz w:val="22"/>
          <w:szCs w:val="22"/>
        </w:rPr>
        <w:t>esearch, 30(5), 783-792.</w:t>
      </w:r>
    </w:p>
    <w:p w14:paraId="5E2F6A44" w14:textId="76889379" w:rsidR="00201BBC" w:rsidRDefault="00201BBC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8E931F" w14:textId="17A35A37" w:rsidR="00CF1B92" w:rsidRDefault="00CF1B92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F1B92">
        <w:rPr>
          <w:rFonts w:asciiTheme="minorHAnsi" w:hAnsiTheme="minorHAnsi" w:cstheme="minorHAnsi"/>
          <w:sz w:val="22"/>
          <w:szCs w:val="22"/>
        </w:rPr>
        <w:t>Jordan, C. H., Whitfield, M., &amp; Zeigler-Hill, V. (2007). Intuition and the correspondence between implicit and explicit self-esteem. Journal of Personality and Social Psychology, 93, 1067-1079.</w:t>
      </w:r>
    </w:p>
    <w:p w14:paraId="70C8A447" w14:textId="73B2C75F" w:rsidR="00CF1B92" w:rsidRDefault="00CF1B92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C9782FF" w14:textId="2C9BF941" w:rsidR="00EB34C5" w:rsidRDefault="00EB34C5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EB34C5">
        <w:rPr>
          <w:rFonts w:asciiTheme="minorHAnsi" w:hAnsiTheme="minorHAnsi" w:cstheme="minorHAnsi"/>
          <w:sz w:val="22"/>
          <w:szCs w:val="22"/>
        </w:rPr>
        <w:t>Nederhof</w:t>
      </w:r>
      <w:proofErr w:type="spellEnd"/>
      <w:r w:rsidRPr="00EB34C5">
        <w:rPr>
          <w:rFonts w:asciiTheme="minorHAnsi" w:hAnsiTheme="minorHAnsi" w:cstheme="minorHAnsi"/>
          <w:sz w:val="22"/>
          <w:szCs w:val="22"/>
        </w:rPr>
        <w:t>, A. J. (1985). Methods of coping with social desirability bias: A review. European journal of social psychology, 15(3), 263-280.</w:t>
      </w:r>
    </w:p>
    <w:p w14:paraId="7E5BD19B" w14:textId="4ADC385B" w:rsidR="00CF1B92" w:rsidRDefault="00CF1B92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6ADAAA" w14:textId="2224E7DD" w:rsidR="006B308A" w:rsidRDefault="006B308A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B308A">
        <w:rPr>
          <w:rFonts w:asciiTheme="minorHAnsi" w:hAnsiTheme="minorHAnsi" w:cstheme="minorHAnsi"/>
          <w:sz w:val="22"/>
          <w:szCs w:val="22"/>
        </w:rPr>
        <w:t xml:space="preserve">Richman, W. L., </w:t>
      </w:r>
      <w:proofErr w:type="spellStart"/>
      <w:r w:rsidRPr="006B308A">
        <w:rPr>
          <w:rFonts w:asciiTheme="minorHAnsi" w:hAnsiTheme="minorHAnsi" w:cstheme="minorHAnsi"/>
          <w:sz w:val="22"/>
          <w:szCs w:val="22"/>
        </w:rPr>
        <w:t>Kiesler</w:t>
      </w:r>
      <w:proofErr w:type="spellEnd"/>
      <w:r w:rsidRPr="006B308A">
        <w:rPr>
          <w:rFonts w:asciiTheme="minorHAnsi" w:hAnsiTheme="minorHAnsi" w:cstheme="minorHAnsi"/>
          <w:sz w:val="22"/>
          <w:szCs w:val="22"/>
        </w:rPr>
        <w:t xml:space="preserve">, S., </w:t>
      </w:r>
      <w:proofErr w:type="spellStart"/>
      <w:r w:rsidRPr="006B308A">
        <w:rPr>
          <w:rFonts w:asciiTheme="minorHAnsi" w:hAnsiTheme="minorHAnsi" w:cstheme="minorHAnsi"/>
          <w:sz w:val="22"/>
          <w:szCs w:val="22"/>
        </w:rPr>
        <w:t>Weisband</w:t>
      </w:r>
      <w:proofErr w:type="spellEnd"/>
      <w:r w:rsidRPr="006B308A">
        <w:rPr>
          <w:rFonts w:asciiTheme="minorHAnsi" w:hAnsiTheme="minorHAnsi" w:cstheme="minorHAnsi"/>
          <w:sz w:val="22"/>
          <w:szCs w:val="22"/>
        </w:rPr>
        <w:t xml:space="preserve">, S., &amp; </w:t>
      </w:r>
      <w:proofErr w:type="spellStart"/>
      <w:r w:rsidRPr="006B308A">
        <w:rPr>
          <w:rFonts w:asciiTheme="minorHAnsi" w:hAnsiTheme="minorHAnsi" w:cstheme="minorHAnsi"/>
          <w:sz w:val="22"/>
          <w:szCs w:val="22"/>
        </w:rPr>
        <w:t>Drasgow</w:t>
      </w:r>
      <w:proofErr w:type="spellEnd"/>
      <w:r w:rsidRPr="006B308A">
        <w:rPr>
          <w:rFonts w:asciiTheme="minorHAnsi" w:hAnsiTheme="minorHAnsi" w:cstheme="minorHAnsi"/>
          <w:sz w:val="22"/>
          <w:szCs w:val="22"/>
        </w:rPr>
        <w:t>, F. (1999). A meta-analytic study of social desirability distortion in computer-administered questionnaires, traditional questionnaires, and interviews. Journal of Applied Psychology, 84(5), 754–775.</w:t>
      </w:r>
    </w:p>
    <w:p w14:paraId="0AD76338" w14:textId="04061CFC" w:rsidR="0020578A" w:rsidRDefault="0020578A" w:rsidP="0029753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20578A" w:rsidSect="00BE2987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6D4BD" w14:textId="77777777" w:rsidR="00962552" w:rsidRDefault="00962552" w:rsidP="00703C03">
      <w:r>
        <w:separator/>
      </w:r>
    </w:p>
  </w:endnote>
  <w:endnote w:type="continuationSeparator" w:id="0">
    <w:p w14:paraId="79DD746C" w14:textId="77777777" w:rsidR="00962552" w:rsidRDefault="00962552" w:rsidP="0070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aco">
    <w:altName w:val="Monaco"/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A8304" w14:textId="77777777" w:rsidR="00962552" w:rsidRDefault="00962552" w:rsidP="00703C03">
      <w:r>
        <w:separator/>
      </w:r>
    </w:p>
  </w:footnote>
  <w:footnote w:type="continuationSeparator" w:id="0">
    <w:p w14:paraId="1795A56D" w14:textId="77777777" w:rsidR="00962552" w:rsidRDefault="00962552" w:rsidP="0070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E4BDC" w14:textId="5D06B999" w:rsidR="00A471BE" w:rsidRDefault="00A471BE" w:rsidP="00703C03">
    <w:pPr>
      <w:pStyle w:val="Header"/>
      <w:jc w:val="right"/>
    </w:pPr>
    <w:r>
      <w:rPr>
        <w:noProof/>
      </w:rPr>
      <w:drawing>
        <wp:inline distT="0" distB="0" distL="0" distR="0" wp14:anchorId="660B1C6A" wp14:editId="534DF5AF">
          <wp:extent cx="2785957" cy="13328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_Logo_Base_Float_Left Anchored_300dpi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429" cy="1338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0CA4"/>
    <w:multiLevelType w:val="hybridMultilevel"/>
    <w:tmpl w:val="2CEA9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83A2B"/>
    <w:multiLevelType w:val="hybridMultilevel"/>
    <w:tmpl w:val="836AF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761E6"/>
    <w:multiLevelType w:val="hybridMultilevel"/>
    <w:tmpl w:val="13F4E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83E74"/>
    <w:multiLevelType w:val="hybridMultilevel"/>
    <w:tmpl w:val="6F5A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2750"/>
    <w:multiLevelType w:val="hybridMultilevel"/>
    <w:tmpl w:val="C38C7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90859"/>
    <w:multiLevelType w:val="hybridMultilevel"/>
    <w:tmpl w:val="FA427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23BA8"/>
    <w:multiLevelType w:val="hybridMultilevel"/>
    <w:tmpl w:val="D05A9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336FB"/>
    <w:multiLevelType w:val="hybridMultilevel"/>
    <w:tmpl w:val="104A6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80F8D"/>
    <w:multiLevelType w:val="hybridMultilevel"/>
    <w:tmpl w:val="EC2CDB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36344"/>
    <w:multiLevelType w:val="hybridMultilevel"/>
    <w:tmpl w:val="FB523406"/>
    <w:lvl w:ilvl="0" w:tplc="D604D816">
      <w:start w:val="8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953721"/>
    <w:multiLevelType w:val="hybridMultilevel"/>
    <w:tmpl w:val="3DB46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43DC2"/>
    <w:multiLevelType w:val="hybridMultilevel"/>
    <w:tmpl w:val="14348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A15B05"/>
    <w:multiLevelType w:val="hybridMultilevel"/>
    <w:tmpl w:val="4E8A7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F34760"/>
    <w:multiLevelType w:val="hybridMultilevel"/>
    <w:tmpl w:val="D41CD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3F05BF"/>
    <w:multiLevelType w:val="hybridMultilevel"/>
    <w:tmpl w:val="1F102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797B69"/>
    <w:multiLevelType w:val="hybridMultilevel"/>
    <w:tmpl w:val="EB801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9767C9"/>
    <w:multiLevelType w:val="hybridMultilevel"/>
    <w:tmpl w:val="B17EA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AD24EF"/>
    <w:multiLevelType w:val="hybridMultilevel"/>
    <w:tmpl w:val="4EFEC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A371AC"/>
    <w:multiLevelType w:val="hybridMultilevel"/>
    <w:tmpl w:val="511AE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C50674"/>
    <w:multiLevelType w:val="hybridMultilevel"/>
    <w:tmpl w:val="B7086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17CAE"/>
    <w:multiLevelType w:val="hybridMultilevel"/>
    <w:tmpl w:val="EAF2F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4B78BA"/>
    <w:multiLevelType w:val="hybridMultilevel"/>
    <w:tmpl w:val="768AF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C44435"/>
    <w:multiLevelType w:val="hybridMultilevel"/>
    <w:tmpl w:val="C16CD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1E5905"/>
    <w:multiLevelType w:val="hybridMultilevel"/>
    <w:tmpl w:val="CEB22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A46A40"/>
    <w:multiLevelType w:val="hybridMultilevel"/>
    <w:tmpl w:val="E96A2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AE3FF0"/>
    <w:multiLevelType w:val="hybridMultilevel"/>
    <w:tmpl w:val="16A04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F2281"/>
    <w:multiLevelType w:val="hybridMultilevel"/>
    <w:tmpl w:val="70644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37175D"/>
    <w:multiLevelType w:val="hybridMultilevel"/>
    <w:tmpl w:val="510E1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07421B"/>
    <w:multiLevelType w:val="hybridMultilevel"/>
    <w:tmpl w:val="9ABCC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737BDC"/>
    <w:multiLevelType w:val="hybridMultilevel"/>
    <w:tmpl w:val="E2E62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1073A9"/>
    <w:multiLevelType w:val="hybridMultilevel"/>
    <w:tmpl w:val="ECD0A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187C92"/>
    <w:multiLevelType w:val="hybridMultilevel"/>
    <w:tmpl w:val="934E8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E909BA"/>
    <w:multiLevelType w:val="hybridMultilevel"/>
    <w:tmpl w:val="47E23E86"/>
    <w:lvl w:ilvl="0" w:tplc="D604D81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A2B42"/>
    <w:multiLevelType w:val="hybridMultilevel"/>
    <w:tmpl w:val="69623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345E00"/>
    <w:multiLevelType w:val="hybridMultilevel"/>
    <w:tmpl w:val="C78AB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E5468A"/>
    <w:multiLevelType w:val="hybridMultilevel"/>
    <w:tmpl w:val="B396F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AE2855"/>
    <w:multiLevelType w:val="hybridMultilevel"/>
    <w:tmpl w:val="DF00C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4932A2"/>
    <w:multiLevelType w:val="hybridMultilevel"/>
    <w:tmpl w:val="58DE9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C6476F"/>
    <w:multiLevelType w:val="hybridMultilevel"/>
    <w:tmpl w:val="63681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6"/>
  </w:num>
  <w:num w:numId="4">
    <w:abstractNumId w:val="1"/>
  </w:num>
  <w:num w:numId="5">
    <w:abstractNumId w:val="27"/>
  </w:num>
  <w:num w:numId="6">
    <w:abstractNumId w:val="6"/>
  </w:num>
  <w:num w:numId="7">
    <w:abstractNumId w:val="16"/>
  </w:num>
  <w:num w:numId="8">
    <w:abstractNumId w:val="10"/>
  </w:num>
  <w:num w:numId="9">
    <w:abstractNumId w:val="37"/>
  </w:num>
  <w:num w:numId="10">
    <w:abstractNumId w:val="5"/>
  </w:num>
  <w:num w:numId="11">
    <w:abstractNumId w:val="19"/>
  </w:num>
  <w:num w:numId="12">
    <w:abstractNumId w:val="13"/>
  </w:num>
  <w:num w:numId="13">
    <w:abstractNumId w:val="14"/>
  </w:num>
  <w:num w:numId="14">
    <w:abstractNumId w:val="31"/>
  </w:num>
  <w:num w:numId="15">
    <w:abstractNumId w:val="25"/>
  </w:num>
  <w:num w:numId="16">
    <w:abstractNumId w:val="2"/>
  </w:num>
  <w:num w:numId="17">
    <w:abstractNumId w:val="33"/>
  </w:num>
  <w:num w:numId="18">
    <w:abstractNumId w:val="17"/>
  </w:num>
  <w:num w:numId="19">
    <w:abstractNumId w:val="20"/>
  </w:num>
  <w:num w:numId="20">
    <w:abstractNumId w:val="36"/>
  </w:num>
  <w:num w:numId="21">
    <w:abstractNumId w:val="23"/>
  </w:num>
  <w:num w:numId="22">
    <w:abstractNumId w:val="12"/>
  </w:num>
  <w:num w:numId="23">
    <w:abstractNumId w:val="38"/>
  </w:num>
  <w:num w:numId="24">
    <w:abstractNumId w:val="30"/>
  </w:num>
  <w:num w:numId="25">
    <w:abstractNumId w:val="24"/>
  </w:num>
  <w:num w:numId="26">
    <w:abstractNumId w:val="34"/>
  </w:num>
  <w:num w:numId="27">
    <w:abstractNumId w:val="28"/>
  </w:num>
  <w:num w:numId="28">
    <w:abstractNumId w:val="32"/>
  </w:num>
  <w:num w:numId="29">
    <w:abstractNumId w:val="9"/>
  </w:num>
  <w:num w:numId="30">
    <w:abstractNumId w:val="15"/>
  </w:num>
  <w:num w:numId="31">
    <w:abstractNumId w:val="3"/>
  </w:num>
  <w:num w:numId="32">
    <w:abstractNumId w:val="8"/>
  </w:num>
  <w:num w:numId="33">
    <w:abstractNumId w:val="7"/>
  </w:num>
  <w:num w:numId="34">
    <w:abstractNumId w:val="11"/>
  </w:num>
  <w:num w:numId="35">
    <w:abstractNumId w:val="21"/>
  </w:num>
  <w:num w:numId="36">
    <w:abstractNumId w:val="0"/>
  </w:num>
  <w:num w:numId="37">
    <w:abstractNumId w:val="22"/>
  </w:num>
  <w:num w:numId="38">
    <w:abstractNumId w:val="18"/>
  </w:num>
  <w:num w:numId="39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767"/>
    <w:rsid w:val="0000053F"/>
    <w:rsid w:val="00001E53"/>
    <w:rsid w:val="0000234A"/>
    <w:rsid w:val="000027CB"/>
    <w:rsid w:val="00003A55"/>
    <w:rsid w:val="000045EA"/>
    <w:rsid w:val="00005C49"/>
    <w:rsid w:val="000060EE"/>
    <w:rsid w:val="0000689B"/>
    <w:rsid w:val="00006E36"/>
    <w:rsid w:val="00011CBB"/>
    <w:rsid w:val="00012672"/>
    <w:rsid w:val="00012BB7"/>
    <w:rsid w:val="00012CFF"/>
    <w:rsid w:val="00012EC3"/>
    <w:rsid w:val="00014975"/>
    <w:rsid w:val="00016EB3"/>
    <w:rsid w:val="00017E54"/>
    <w:rsid w:val="0002000E"/>
    <w:rsid w:val="00020020"/>
    <w:rsid w:val="00020211"/>
    <w:rsid w:val="00020250"/>
    <w:rsid w:val="0002148E"/>
    <w:rsid w:val="0002210D"/>
    <w:rsid w:val="00023AC7"/>
    <w:rsid w:val="00026260"/>
    <w:rsid w:val="000262B6"/>
    <w:rsid w:val="00026EA4"/>
    <w:rsid w:val="00030888"/>
    <w:rsid w:val="0003096C"/>
    <w:rsid w:val="00030A0B"/>
    <w:rsid w:val="0003142C"/>
    <w:rsid w:val="000319DD"/>
    <w:rsid w:val="00031ED6"/>
    <w:rsid w:val="00032CCC"/>
    <w:rsid w:val="00033574"/>
    <w:rsid w:val="00033ECC"/>
    <w:rsid w:val="00034261"/>
    <w:rsid w:val="00034751"/>
    <w:rsid w:val="00034CBB"/>
    <w:rsid w:val="00036389"/>
    <w:rsid w:val="00036A45"/>
    <w:rsid w:val="00036A4C"/>
    <w:rsid w:val="00040020"/>
    <w:rsid w:val="00040F4F"/>
    <w:rsid w:val="000427F5"/>
    <w:rsid w:val="00042CE9"/>
    <w:rsid w:val="000432B9"/>
    <w:rsid w:val="00043684"/>
    <w:rsid w:val="00043F40"/>
    <w:rsid w:val="000469D7"/>
    <w:rsid w:val="00050C79"/>
    <w:rsid w:val="00051D21"/>
    <w:rsid w:val="00052A19"/>
    <w:rsid w:val="00052F47"/>
    <w:rsid w:val="00054F29"/>
    <w:rsid w:val="00054F5D"/>
    <w:rsid w:val="00055553"/>
    <w:rsid w:val="00057006"/>
    <w:rsid w:val="0005765A"/>
    <w:rsid w:val="00057A9F"/>
    <w:rsid w:val="000604BB"/>
    <w:rsid w:val="0006115F"/>
    <w:rsid w:val="00061A03"/>
    <w:rsid w:val="0006342E"/>
    <w:rsid w:val="00063583"/>
    <w:rsid w:val="000637F2"/>
    <w:rsid w:val="00063E79"/>
    <w:rsid w:val="000672C2"/>
    <w:rsid w:val="00067EC6"/>
    <w:rsid w:val="00067F11"/>
    <w:rsid w:val="000700EB"/>
    <w:rsid w:val="000711A5"/>
    <w:rsid w:val="0007164F"/>
    <w:rsid w:val="0007467E"/>
    <w:rsid w:val="00074F31"/>
    <w:rsid w:val="000754AF"/>
    <w:rsid w:val="00075539"/>
    <w:rsid w:val="000759BA"/>
    <w:rsid w:val="000768D7"/>
    <w:rsid w:val="00076D73"/>
    <w:rsid w:val="000807C7"/>
    <w:rsid w:val="000815C1"/>
    <w:rsid w:val="00081B17"/>
    <w:rsid w:val="00081D0D"/>
    <w:rsid w:val="000824FE"/>
    <w:rsid w:val="00083DD6"/>
    <w:rsid w:val="0008410B"/>
    <w:rsid w:val="00085ADF"/>
    <w:rsid w:val="0008616A"/>
    <w:rsid w:val="0008664A"/>
    <w:rsid w:val="00090827"/>
    <w:rsid w:val="0009086D"/>
    <w:rsid w:val="00091113"/>
    <w:rsid w:val="00091737"/>
    <w:rsid w:val="00092537"/>
    <w:rsid w:val="0009301D"/>
    <w:rsid w:val="000932A4"/>
    <w:rsid w:val="00093B0C"/>
    <w:rsid w:val="00093ED7"/>
    <w:rsid w:val="000940F3"/>
    <w:rsid w:val="00094125"/>
    <w:rsid w:val="000957AC"/>
    <w:rsid w:val="00096C2E"/>
    <w:rsid w:val="00096C85"/>
    <w:rsid w:val="000A03FA"/>
    <w:rsid w:val="000A1A57"/>
    <w:rsid w:val="000A2C9E"/>
    <w:rsid w:val="000A3605"/>
    <w:rsid w:val="000A3D93"/>
    <w:rsid w:val="000A4358"/>
    <w:rsid w:val="000A5CF9"/>
    <w:rsid w:val="000A674E"/>
    <w:rsid w:val="000A6AB8"/>
    <w:rsid w:val="000A704B"/>
    <w:rsid w:val="000A713D"/>
    <w:rsid w:val="000A7F86"/>
    <w:rsid w:val="000B0858"/>
    <w:rsid w:val="000B0D77"/>
    <w:rsid w:val="000B1B09"/>
    <w:rsid w:val="000B3F75"/>
    <w:rsid w:val="000B4990"/>
    <w:rsid w:val="000B5596"/>
    <w:rsid w:val="000B5D08"/>
    <w:rsid w:val="000B5F7E"/>
    <w:rsid w:val="000B65E7"/>
    <w:rsid w:val="000B6EEB"/>
    <w:rsid w:val="000B7332"/>
    <w:rsid w:val="000C10DC"/>
    <w:rsid w:val="000C1B5B"/>
    <w:rsid w:val="000C1B68"/>
    <w:rsid w:val="000C2AE5"/>
    <w:rsid w:val="000C40A2"/>
    <w:rsid w:val="000C4E86"/>
    <w:rsid w:val="000C561E"/>
    <w:rsid w:val="000C586D"/>
    <w:rsid w:val="000C6819"/>
    <w:rsid w:val="000C6FA5"/>
    <w:rsid w:val="000C7183"/>
    <w:rsid w:val="000C7DFF"/>
    <w:rsid w:val="000D0007"/>
    <w:rsid w:val="000D0BCD"/>
    <w:rsid w:val="000D1037"/>
    <w:rsid w:val="000D1CD0"/>
    <w:rsid w:val="000D247E"/>
    <w:rsid w:val="000D426E"/>
    <w:rsid w:val="000D447A"/>
    <w:rsid w:val="000D60BD"/>
    <w:rsid w:val="000D630B"/>
    <w:rsid w:val="000D6579"/>
    <w:rsid w:val="000D729C"/>
    <w:rsid w:val="000D7BED"/>
    <w:rsid w:val="000E0B0C"/>
    <w:rsid w:val="000E15DC"/>
    <w:rsid w:val="000E228B"/>
    <w:rsid w:val="000E4211"/>
    <w:rsid w:val="000E4A60"/>
    <w:rsid w:val="000E53B5"/>
    <w:rsid w:val="000E5DBE"/>
    <w:rsid w:val="000E5DEF"/>
    <w:rsid w:val="000E5F17"/>
    <w:rsid w:val="000E770D"/>
    <w:rsid w:val="000E7B05"/>
    <w:rsid w:val="000F0823"/>
    <w:rsid w:val="000F1631"/>
    <w:rsid w:val="000F3041"/>
    <w:rsid w:val="000F317C"/>
    <w:rsid w:val="000F3C2A"/>
    <w:rsid w:val="000F3F19"/>
    <w:rsid w:val="000F40FA"/>
    <w:rsid w:val="000F4B4E"/>
    <w:rsid w:val="000F4F9A"/>
    <w:rsid w:val="000F5BBB"/>
    <w:rsid w:val="000F6752"/>
    <w:rsid w:val="000F7C9D"/>
    <w:rsid w:val="001004B4"/>
    <w:rsid w:val="00100C5B"/>
    <w:rsid w:val="00104270"/>
    <w:rsid w:val="00104761"/>
    <w:rsid w:val="00106E3A"/>
    <w:rsid w:val="00107629"/>
    <w:rsid w:val="00107D77"/>
    <w:rsid w:val="001108E2"/>
    <w:rsid w:val="00110BCC"/>
    <w:rsid w:val="00111E16"/>
    <w:rsid w:val="0011254C"/>
    <w:rsid w:val="00115B2B"/>
    <w:rsid w:val="00116344"/>
    <w:rsid w:val="001169B5"/>
    <w:rsid w:val="001171F5"/>
    <w:rsid w:val="001208BE"/>
    <w:rsid w:val="00121368"/>
    <w:rsid w:val="00121705"/>
    <w:rsid w:val="00122089"/>
    <w:rsid w:val="00122DBA"/>
    <w:rsid w:val="00123881"/>
    <w:rsid w:val="00123A59"/>
    <w:rsid w:val="0012463A"/>
    <w:rsid w:val="00124A5F"/>
    <w:rsid w:val="00126518"/>
    <w:rsid w:val="0012691E"/>
    <w:rsid w:val="00126B77"/>
    <w:rsid w:val="0012761C"/>
    <w:rsid w:val="00127DCA"/>
    <w:rsid w:val="001307F5"/>
    <w:rsid w:val="001319C6"/>
    <w:rsid w:val="00131DCA"/>
    <w:rsid w:val="00132DC3"/>
    <w:rsid w:val="00132E99"/>
    <w:rsid w:val="00134C7A"/>
    <w:rsid w:val="001356AF"/>
    <w:rsid w:val="00136742"/>
    <w:rsid w:val="00140384"/>
    <w:rsid w:val="001413EC"/>
    <w:rsid w:val="00141415"/>
    <w:rsid w:val="0014360F"/>
    <w:rsid w:val="00144812"/>
    <w:rsid w:val="00145229"/>
    <w:rsid w:val="00145762"/>
    <w:rsid w:val="00145A90"/>
    <w:rsid w:val="0014741A"/>
    <w:rsid w:val="00147A86"/>
    <w:rsid w:val="001500C2"/>
    <w:rsid w:val="00151A7D"/>
    <w:rsid w:val="00151C2D"/>
    <w:rsid w:val="001526D2"/>
    <w:rsid w:val="00153501"/>
    <w:rsid w:val="001551B0"/>
    <w:rsid w:val="0015523E"/>
    <w:rsid w:val="0015579E"/>
    <w:rsid w:val="001564DB"/>
    <w:rsid w:val="00161877"/>
    <w:rsid w:val="00161F60"/>
    <w:rsid w:val="00162488"/>
    <w:rsid w:val="00163C0D"/>
    <w:rsid w:val="00163F2D"/>
    <w:rsid w:val="00164BC6"/>
    <w:rsid w:val="00166997"/>
    <w:rsid w:val="00166B9D"/>
    <w:rsid w:val="00170C71"/>
    <w:rsid w:val="00171037"/>
    <w:rsid w:val="0017140A"/>
    <w:rsid w:val="00174323"/>
    <w:rsid w:val="00174A2E"/>
    <w:rsid w:val="00174DA3"/>
    <w:rsid w:val="00174FE5"/>
    <w:rsid w:val="00175FFE"/>
    <w:rsid w:val="001765D1"/>
    <w:rsid w:val="00177510"/>
    <w:rsid w:val="00177AE3"/>
    <w:rsid w:val="00177BD5"/>
    <w:rsid w:val="001804B2"/>
    <w:rsid w:val="0018067B"/>
    <w:rsid w:val="00180D65"/>
    <w:rsid w:val="00184C24"/>
    <w:rsid w:val="001857CA"/>
    <w:rsid w:val="00185CA7"/>
    <w:rsid w:val="00186416"/>
    <w:rsid w:val="00187026"/>
    <w:rsid w:val="001873E5"/>
    <w:rsid w:val="00190B55"/>
    <w:rsid w:val="00192145"/>
    <w:rsid w:val="00192200"/>
    <w:rsid w:val="001927DA"/>
    <w:rsid w:val="00193F87"/>
    <w:rsid w:val="0019566C"/>
    <w:rsid w:val="00196231"/>
    <w:rsid w:val="001A00EC"/>
    <w:rsid w:val="001A0B51"/>
    <w:rsid w:val="001A0DDC"/>
    <w:rsid w:val="001A1A03"/>
    <w:rsid w:val="001A1B6F"/>
    <w:rsid w:val="001A1B9D"/>
    <w:rsid w:val="001A205C"/>
    <w:rsid w:val="001A2282"/>
    <w:rsid w:val="001A259D"/>
    <w:rsid w:val="001A278E"/>
    <w:rsid w:val="001A2AA4"/>
    <w:rsid w:val="001A2DCF"/>
    <w:rsid w:val="001A4036"/>
    <w:rsid w:val="001A489F"/>
    <w:rsid w:val="001A48C3"/>
    <w:rsid w:val="001A48DE"/>
    <w:rsid w:val="001A4C97"/>
    <w:rsid w:val="001A50B0"/>
    <w:rsid w:val="001A7219"/>
    <w:rsid w:val="001A7E8C"/>
    <w:rsid w:val="001B118D"/>
    <w:rsid w:val="001B1A28"/>
    <w:rsid w:val="001B304F"/>
    <w:rsid w:val="001B3430"/>
    <w:rsid w:val="001B51C5"/>
    <w:rsid w:val="001B54D3"/>
    <w:rsid w:val="001B560C"/>
    <w:rsid w:val="001B5B15"/>
    <w:rsid w:val="001B6090"/>
    <w:rsid w:val="001B7100"/>
    <w:rsid w:val="001C257D"/>
    <w:rsid w:val="001C2DBF"/>
    <w:rsid w:val="001C4084"/>
    <w:rsid w:val="001C52ED"/>
    <w:rsid w:val="001C601B"/>
    <w:rsid w:val="001C63AE"/>
    <w:rsid w:val="001C67A4"/>
    <w:rsid w:val="001C6DC4"/>
    <w:rsid w:val="001C7146"/>
    <w:rsid w:val="001C7C6B"/>
    <w:rsid w:val="001D0BC7"/>
    <w:rsid w:val="001D1C69"/>
    <w:rsid w:val="001D27E4"/>
    <w:rsid w:val="001D374D"/>
    <w:rsid w:val="001D40C2"/>
    <w:rsid w:val="001D4DD9"/>
    <w:rsid w:val="001D61D7"/>
    <w:rsid w:val="001D6B4F"/>
    <w:rsid w:val="001D6C67"/>
    <w:rsid w:val="001D7355"/>
    <w:rsid w:val="001E0D44"/>
    <w:rsid w:val="001E4218"/>
    <w:rsid w:val="001E49F5"/>
    <w:rsid w:val="001E529F"/>
    <w:rsid w:val="001E672C"/>
    <w:rsid w:val="001E71B8"/>
    <w:rsid w:val="001E76B3"/>
    <w:rsid w:val="001E7912"/>
    <w:rsid w:val="001F0895"/>
    <w:rsid w:val="001F0D6F"/>
    <w:rsid w:val="001F133A"/>
    <w:rsid w:val="001F2475"/>
    <w:rsid w:val="001F25F7"/>
    <w:rsid w:val="001F3D23"/>
    <w:rsid w:val="001F4288"/>
    <w:rsid w:val="001F445F"/>
    <w:rsid w:val="001F5390"/>
    <w:rsid w:val="001F5E7F"/>
    <w:rsid w:val="001F6BCC"/>
    <w:rsid w:val="001F7602"/>
    <w:rsid w:val="001F7E90"/>
    <w:rsid w:val="00201BBC"/>
    <w:rsid w:val="00202173"/>
    <w:rsid w:val="00202362"/>
    <w:rsid w:val="00202E14"/>
    <w:rsid w:val="00203F54"/>
    <w:rsid w:val="00204A9C"/>
    <w:rsid w:val="0020526D"/>
    <w:rsid w:val="0020578A"/>
    <w:rsid w:val="002075DA"/>
    <w:rsid w:val="00207789"/>
    <w:rsid w:val="00207A29"/>
    <w:rsid w:val="00207D34"/>
    <w:rsid w:val="00212301"/>
    <w:rsid w:val="00212510"/>
    <w:rsid w:val="0021360E"/>
    <w:rsid w:val="00214238"/>
    <w:rsid w:val="00214D4A"/>
    <w:rsid w:val="00215E82"/>
    <w:rsid w:val="002168B3"/>
    <w:rsid w:val="00217B6C"/>
    <w:rsid w:val="00217B90"/>
    <w:rsid w:val="00217F9E"/>
    <w:rsid w:val="00220815"/>
    <w:rsid w:val="002209C5"/>
    <w:rsid w:val="00220B93"/>
    <w:rsid w:val="00220C90"/>
    <w:rsid w:val="002214FE"/>
    <w:rsid w:val="00222B92"/>
    <w:rsid w:val="00224FDB"/>
    <w:rsid w:val="00225617"/>
    <w:rsid w:val="00225F6E"/>
    <w:rsid w:val="00230A7F"/>
    <w:rsid w:val="0023213F"/>
    <w:rsid w:val="00232179"/>
    <w:rsid w:val="00232A6B"/>
    <w:rsid w:val="00232D51"/>
    <w:rsid w:val="002334F1"/>
    <w:rsid w:val="00234D52"/>
    <w:rsid w:val="00235864"/>
    <w:rsid w:val="00235AD9"/>
    <w:rsid w:val="00235C64"/>
    <w:rsid w:val="002361E1"/>
    <w:rsid w:val="0023645A"/>
    <w:rsid w:val="00237F0A"/>
    <w:rsid w:val="00242111"/>
    <w:rsid w:val="00242810"/>
    <w:rsid w:val="00242953"/>
    <w:rsid w:val="00243C34"/>
    <w:rsid w:val="002442D7"/>
    <w:rsid w:val="00245176"/>
    <w:rsid w:val="002459EE"/>
    <w:rsid w:val="00246485"/>
    <w:rsid w:val="00247002"/>
    <w:rsid w:val="00252348"/>
    <w:rsid w:val="00252D7D"/>
    <w:rsid w:val="00252E9F"/>
    <w:rsid w:val="00253ECF"/>
    <w:rsid w:val="002548E7"/>
    <w:rsid w:val="00254B9A"/>
    <w:rsid w:val="00255843"/>
    <w:rsid w:val="002601ED"/>
    <w:rsid w:val="00261D51"/>
    <w:rsid w:val="00262013"/>
    <w:rsid w:val="00262CDB"/>
    <w:rsid w:val="00262D30"/>
    <w:rsid w:val="00262E29"/>
    <w:rsid w:val="00263EFA"/>
    <w:rsid w:val="0026528B"/>
    <w:rsid w:val="002655E2"/>
    <w:rsid w:val="0026576E"/>
    <w:rsid w:val="0026694C"/>
    <w:rsid w:val="00266A13"/>
    <w:rsid w:val="002715FE"/>
    <w:rsid w:val="00271BA5"/>
    <w:rsid w:val="002728B0"/>
    <w:rsid w:val="00272C11"/>
    <w:rsid w:val="00272D37"/>
    <w:rsid w:val="00273086"/>
    <w:rsid w:val="00273A75"/>
    <w:rsid w:val="00273D9A"/>
    <w:rsid w:val="002742FF"/>
    <w:rsid w:val="00275C5D"/>
    <w:rsid w:val="00277CC6"/>
    <w:rsid w:val="00280940"/>
    <w:rsid w:val="00281078"/>
    <w:rsid w:val="00281381"/>
    <w:rsid w:val="00281E56"/>
    <w:rsid w:val="0028210E"/>
    <w:rsid w:val="00282A5C"/>
    <w:rsid w:val="00282B23"/>
    <w:rsid w:val="0028684D"/>
    <w:rsid w:val="002904D2"/>
    <w:rsid w:val="00290AEC"/>
    <w:rsid w:val="00291C99"/>
    <w:rsid w:val="00292100"/>
    <w:rsid w:val="00293C15"/>
    <w:rsid w:val="0029586E"/>
    <w:rsid w:val="0029601C"/>
    <w:rsid w:val="00296D0E"/>
    <w:rsid w:val="0029753F"/>
    <w:rsid w:val="002A180B"/>
    <w:rsid w:val="002A1E0D"/>
    <w:rsid w:val="002A33A9"/>
    <w:rsid w:val="002A3EA0"/>
    <w:rsid w:val="002A570E"/>
    <w:rsid w:val="002A5DF6"/>
    <w:rsid w:val="002A6004"/>
    <w:rsid w:val="002A63DA"/>
    <w:rsid w:val="002A6E6B"/>
    <w:rsid w:val="002A6F5D"/>
    <w:rsid w:val="002A72B2"/>
    <w:rsid w:val="002A76DD"/>
    <w:rsid w:val="002A7721"/>
    <w:rsid w:val="002A77DF"/>
    <w:rsid w:val="002B01A2"/>
    <w:rsid w:val="002B0544"/>
    <w:rsid w:val="002B13DC"/>
    <w:rsid w:val="002B1964"/>
    <w:rsid w:val="002B2EC1"/>
    <w:rsid w:val="002B3369"/>
    <w:rsid w:val="002B36EB"/>
    <w:rsid w:val="002B482F"/>
    <w:rsid w:val="002B5A89"/>
    <w:rsid w:val="002B5B64"/>
    <w:rsid w:val="002B6241"/>
    <w:rsid w:val="002B6867"/>
    <w:rsid w:val="002B71BD"/>
    <w:rsid w:val="002B75C4"/>
    <w:rsid w:val="002C04CA"/>
    <w:rsid w:val="002C18A7"/>
    <w:rsid w:val="002C2563"/>
    <w:rsid w:val="002C2584"/>
    <w:rsid w:val="002C25B6"/>
    <w:rsid w:val="002C3021"/>
    <w:rsid w:val="002C4473"/>
    <w:rsid w:val="002C465F"/>
    <w:rsid w:val="002C5F70"/>
    <w:rsid w:val="002C7D84"/>
    <w:rsid w:val="002D1608"/>
    <w:rsid w:val="002D2412"/>
    <w:rsid w:val="002D2BC2"/>
    <w:rsid w:val="002D33AF"/>
    <w:rsid w:val="002D39E9"/>
    <w:rsid w:val="002D3EAA"/>
    <w:rsid w:val="002D3FEE"/>
    <w:rsid w:val="002D49AA"/>
    <w:rsid w:val="002D52A9"/>
    <w:rsid w:val="002D542B"/>
    <w:rsid w:val="002D5B73"/>
    <w:rsid w:val="002E05C7"/>
    <w:rsid w:val="002E073B"/>
    <w:rsid w:val="002E106E"/>
    <w:rsid w:val="002E12A0"/>
    <w:rsid w:val="002E1305"/>
    <w:rsid w:val="002E1F32"/>
    <w:rsid w:val="002E2641"/>
    <w:rsid w:val="002E27BE"/>
    <w:rsid w:val="002E5638"/>
    <w:rsid w:val="002E5664"/>
    <w:rsid w:val="002E5EE8"/>
    <w:rsid w:val="002E6969"/>
    <w:rsid w:val="002E6993"/>
    <w:rsid w:val="002E6CDF"/>
    <w:rsid w:val="002E70F2"/>
    <w:rsid w:val="002F0316"/>
    <w:rsid w:val="002F0E4A"/>
    <w:rsid w:val="002F1143"/>
    <w:rsid w:val="002F1FD9"/>
    <w:rsid w:val="002F2372"/>
    <w:rsid w:val="002F2BF0"/>
    <w:rsid w:val="002F59B7"/>
    <w:rsid w:val="002F659E"/>
    <w:rsid w:val="002F6791"/>
    <w:rsid w:val="002F77B0"/>
    <w:rsid w:val="003000C1"/>
    <w:rsid w:val="00302391"/>
    <w:rsid w:val="00302711"/>
    <w:rsid w:val="003037CC"/>
    <w:rsid w:val="00303E93"/>
    <w:rsid w:val="003052B7"/>
    <w:rsid w:val="00305C7E"/>
    <w:rsid w:val="00306666"/>
    <w:rsid w:val="00307DFE"/>
    <w:rsid w:val="003100C5"/>
    <w:rsid w:val="0031086E"/>
    <w:rsid w:val="00311791"/>
    <w:rsid w:val="003124F1"/>
    <w:rsid w:val="00313551"/>
    <w:rsid w:val="003152A4"/>
    <w:rsid w:val="00315A4C"/>
    <w:rsid w:val="0031636F"/>
    <w:rsid w:val="00317C65"/>
    <w:rsid w:val="0032049B"/>
    <w:rsid w:val="003216E9"/>
    <w:rsid w:val="0032333B"/>
    <w:rsid w:val="003236F2"/>
    <w:rsid w:val="003249FE"/>
    <w:rsid w:val="00324B78"/>
    <w:rsid w:val="00325EF6"/>
    <w:rsid w:val="003263BE"/>
    <w:rsid w:val="00326AC4"/>
    <w:rsid w:val="003307D9"/>
    <w:rsid w:val="003307F3"/>
    <w:rsid w:val="003323D5"/>
    <w:rsid w:val="0033384E"/>
    <w:rsid w:val="00334BBA"/>
    <w:rsid w:val="003354F7"/>
    <w:rsid w:val="003358DF"/>
    <w:rsid w:val="00336E70"/>
    <w:rsid w:val="00337553"/>
    <w:rsid w:val="003421E8"/>
    <w:rsid w:val="00342FA6"/>
    <w:rsid w:val="00344DFE"/>
    <w:rsid w:val="00347666"/>
    <w:rsid w:val="0035032D"/>
    <w:rsid w:val="0035141D"/>
    <w:rsid w:val="0035178E"/>
    <w:rsid w:val="00353CAB"/>
    <w:rsid w:val="003542E0"/>
    <w:rsid w:val="00354595"/>
    <w:rsid w:val="00355549"/>
    <w:rsid w:val="00355A8C"/>
    <w:rsid w:val="00356550"/>
    <w:rsid w:val="00356CA2"/>
    <w:rsid w:val="00360891"/>
    <w:rsid w:val="00361F18"/>
    <w:rsid w:val="003626D3"/>
    <w:rsid w:val="0036297D"/>
    <w:rsid w:val="00362CC7"/>
    <w:rsid w:val="00363773"/>
    <w:rsid w:val="00363839"/>
    <w:rsid w:val="0036438B"/>
    <w:rsid w:val="003654B8"/>
    <w:rsid w:val="00367111"/>
    <w:rsid w:val="00367506"/>
    <w:rsid w:val="00367768"/>
    <w:rsid w:val="00367F1B"/>
    <w:rsid w:val="00374BA5"/>
    <w:rsid w:val="00374D28"/>
    <w:rsid w:val="0037578B"/>
    <w:rsid w:val="0037650E"/>
    <w:rsid w:val="00376986"/>
    <w:rsid w:val="003773DC"/>
    <w:rsid w:val="00377E12"/>
    <w:rsid w:val="00380237"/>
    <w:rsid w:val="003805E1"/>
    <w:rsid w:val="00380C78"/>
    <w:rsid w:val="00380CEA"/>
    <w:rsid w:val="003837C3"/>
    <w:rsid w:val="003846BE"/>
    <w:rsid w:val="003872FB"/>
    <w:rsid w:val="00387ADB"/>
    <w:rsid w:val="00387B6D"/>
    <w:rsid w:val="00391158"/>
    <w:rsid w:val="00391F4D"/>
    <w:rsid w:val="00393CF1"/>
    <w:rsid w:val="00395798"/>
    <w:rsid w:val="00396153"/>
    <w:rsid w:val="003963B6"/>
    <w:rsid w:val="003966B6"/>
    <w:rsid w:val="00397E97"/>
    <w:rsid w:val="003A0581"/>
    <w:rsid w:val="003A0C94"/>
    <w:rsid w:val="003A1C41"/>
    <w:rsid w:val="003A34C1"/>
    <w:rsid w:val="003A3A14"/>
    <w:rsid w:val="003A49FE"/>
    <w:rsid w:val="003A4F15"/>
    <w:rsid w:val="003A5554"/>
    <w:rsid w:val="003A5826"/>
    <w:rsid w:val="003A5ABB"/>
    <w:rsid w:val="003A64CA"/>
    <w:rsid w:val="003A662E"/>
    <w:rsid w:val="003B1AD8"/>
    <w:rsid w:val="003B1EA6"/>
    <w:rsid w:val="003B2E3A"/>
    <w:rsid w:val="003B3A2D"/>
    <w:rsid w:val="003B4677"/>
    <w:rsid w:val="003B4C52"/>
    <w:rsid w:val="003B4CB2"/>
    <w:rsid w:val="003B4EFD"/>
    <w:rsid w:val="003B52DF"/>
    <w:rsid w:val="003B604B"/>
    <w:rsid w:val="003B75B6"/>
    <w:rsid w:val="003C0857"/>
    <w:rsid w:val="003C2343"/>
    <w:rsid w:val="003C2C5D"/>
    <w:rsid w:val="003C3F47"/>
    <w:rsid w:val="003C4C73"/>
    <w:rsid w:val="003C57A8"/>
    <w:rsid w:val="003C6067"/>
    <w:rsid w:val="003C6648"/>
    <w:rsid w:val="003C6895"/>
    <w:rsid w:val="003C6E49"/>
    <w:rsid w:val="003C70C6"/>
    <w:rsid w:val="003C7FBA"/>
    <w:rsid w:val="003D0064"/>
    <w:rsid w:val="003D0547"/>
    <w:rsid w:val="003D0793"/>
    <w:rsid w:val="003D14D8"/>
    <w:rsid w:val="003D2755"/>
    <w:rsid w:val="003D316B"/>
    <w:rsid w:val="003D5239"/>
    <w:rsid w:val="003D581B"/>
    <w:rsid w:val="003D5C9D"/>
    <w:rsid w:val="003D6C3D"/>
    <w:rsid w:val="003D790D"/>
    <w:rsid w:val="003E0C89"/>
    <w:rsid w:val="003E0D2C"/>
    <w:rsid w:val="003E0ECB"/>
    <w:rsid w:val="003E2961"/>
    <w:rsid w:val="003E4941"/>
    <w:rsid w:val="003E4C07"/>
    <w:rsid w:val="003E4FD0"/>
    <w:rsid w:val="003E509F"/>
    <w:rsid w:val="003E52B6"/>
    <w:rsid w:val="003E5580"/>
    <w:rsid w:val="003E57ED"/>
    <w:rsid w:val="003E619B"/>
    <w:rsid w:val="003E7240"/>
    <w:rsid w:val="003E72B9"/>
    <w:rsid w:val="003E79F1"/>
    <w:rsid w:val="003F12AE"/>
    <w:rsid w:val="003F20E9"/>
    <w:rsid w:val="003F36BB"/>
    <w:rsid w:val="003F4BB5"/>
    <w:rsid w:val="003F5066"/>
    <w:rsid w:val="003F513D"/>
    <w:rsid w:val="003F5540"/>
    <w:rsid w:val="003F70A9"/>
    <w:rsid w:val="003F7163"/>
    <w:rsid w:val="003F7648"/>
    <w:rsid w:val="00400853"/>
    <w:rsid w:val="00401E4D"/>
    <w:rsid w:val="004020D7"/>
    <w:rsid w:val="004021A9"/>
    <w:rsid w:val="00402221"/>
    <w:rsid w:val="00402AD3"/>
    <w:rsid w:val="00405727"/>
    <w:rsid w:val="00405C00"/>
    <w:rsid w:val="00405EE8"/>
    <w:rsid w:val="004113AD"/>
    <w:rsid w:val="004126D3"/>
    <w:rsid w:val="00412B3A"/>
    <w:rsid w:val="004134C4"/>
    <w:rsid w:val="0041505D"/>
    <w:rsid w:val="0041550E"/>
    <w:rsid w:val="00416D89"/>
    <w:rsid w:val="0041728D"/>
    <w:rsid w:val="004172C7"/>
    <w:rsid w:val="0041736F"/>
    <w:rsid w:val="004179F3"/>
    <w:rsid w:val="00420FA5"/>
    <w:rsid w:val="0042105A"/>
    <w:rsid w:val="00423D04"/>
    <w:rsid w:val="004249C1"/>
    <w:rsid w:val="0042532A"/>
    <w:rsid w:val="004257F3"/>
    <w:rsid w:val="00425B58"/>
    <w:rsid w:val="00426355"/>
    <w:rsid w:val="00426778"/>
    <w:rsid w:val="0042685E"/>
    <w:rsid w:val="00426F56"/>
    <w:rsid w:val="004334E8"/>
    <w:rsid w:val="0043372C"/>
    <w:rsid w:val="00433928"/>
    <w:rsid w:val="00433C64"/>
    <w:rsid w:val="00434515"/>
    <w:rsid w:val="004348F0"/>
    <w:rsid w:val="0043676F"/>
    <w:rsid w:val="00440B9B"/>
    <w:rsid w:val="00442895"/>
    <w:rsid w:val="00443F4E"/>
    <w:rsid w:val="00444FD3"/>
    <w:rsid w:val="0044537D"/>
    <w:rsid w:val="0044552A"/>
    <w:rsid w:val="004458A1"/>
    <w:rsid w:val="0044738F"/>
    <w:rsid w:val="00450114"/>
    <w:rsid w:val="00450166"/>
    <w:rsid w:val="004505FC"/>
    <w:rsid w:val="004506A6"/>
    <w:rsid w:val="004513F2"/>
    <w:rsid w:val="0045193C"/>
    <w:rsid w:val="00453648"/>
    <w:rsid w:val="00453D76"/>
    <w:rsid w:val="00453E51"/>
    <w:rsid w:val="00453F43"/>
    <w:rsid w:val="00455586"/>
    <w:rsid w:val="00455704"/>
    <w:rsid w:val="00455E86"/>
    <w:rsid w:val="0045619F"/>
    <w:rsid w:val="004563DA"/>
    <w:rsid w:val="00456C67"/>
    <w:rsid w:val="00456DDE"/>
    <w:rsid w:val="00457531"/>
    <w:rsid w:val="00457A3D"/>
    <w:rsid w:val="00460280"/>
    <w:rsid w:val="004615BC"/>
    <w:rsid w:val="00461D0A"/>
    <w:rsid w:val="00462405"/>
    <w:rsid w:val="00462451"/>
    <w:rsid w:val="0046397F"/>
    <w:rsid w:val="004639F6"/>
    <w:rsid w:val="00463A26"/>
    <w:rsid w:val="00465BF4"/>
    <w:rsid w:val="00465FF5"/>
    <w:rsid w:val="00466084"/>
    <w:rsid w:val="00466515"/>
    <w:rsid w:val="004739F8"/>
    <w:rsid w:val="00473B9A"/>
    <w:rsid w:val="00473D69"/>
    <w:rsid w:val="00474645"/>
    <w:rsid w:val="00475056"/>
    <w:rsid w:val="004768D3"/>
    <w:rsid w:val="00477C87"/>
    <w:rsid w:val="004809F2"/>
    <w:rsid w:val="00480BA6"/>
    <w:rsid w:val="00481100"/>
    <w:rsid w:val="00482060"/>
    <w:rsid w:val="004833ED"/>
    <w:rsid w:val="0048353D"/>
    <w:rsid w:val="00483698"/>
    <w:rsid w:val="00484053"/>
    <w:rsid w:val="00484163"/>
    <w:rsid w:val="004856C5"/>
    <w:rsid w:val="0048714B"/>
    <w:rsid w:val="0049180D"/>
    <w:rsid w:val="00491ABF"/>
    <w:rsid w:val="00492B56"/>
    <w:rsid w:val="00492C79"/>
    <w:rsid w:val="00492E45"/>
    <w:rsid w:val="004943F7"/>
    <w:rsid w:val="00494E3C"/>
    <w:rsid w:val="004954C4"/>
    <w:rsid w:val="00495785"/>
    <w:rsid w:val="00495AC7"/>
    <w:rsid w:val="00495F55"/>
    <w:rsid w:val="00496501"/>
    <w:rsid w:val="004968D4"/>
    <w:rsid w:val="00496A59"/>
    <w:rsid w:val="00497F00"/>
    <w:rsid w:val="00497F67"/>
    <w:rsid w:val="004A2983"/>
    <w:rsid w:val="004A29D1"/>
    <w:rsid w:val="004A340E"/>
    <w:rsid w:val="004A3F38"/>
    <w:rsid w:val="004A47D2"/>
    <w:rsid w:val="004A497B"/>
    <w:rsid w:val="004A4A72"/>
    <w:rsid w:val="004A4B41"/>
    <w:rsid w:val="004A4C75"/>
    <w:rsid w:val="004A5B75"/>
    <w:rsid w:val="004A6BC0"/>
    <w:rsid w:val="004A7878"/>
    <w:rsid w:val="004B0B34"/>
    <w:rsid w:val="004B1C65"/>
    <w:rsid w:val="004B1EE1"/>
    <w:rsid w:val="004B48BA"/>
    <w:rsid w:val="004B5308"/>
    <w:rsid w:val="004B5BD3"/>
    <w:rsid w:val="004B6450"/>
    <w:rsid w:val="004C1EEC"/>
    <w:rsid w:val="004C1FEC"/>
    <w:rsid w:val="004C2A07"/>
    <w:rsid w:val="004C3537"/>
    <w:rsid w:val="004C3B45"/>
    <w:rsid w:val="004C55B3"/>
    <w:rsid w:val="004C6A7C"/>
    <w:rsid w:val="004C7CF3"/>
    <w:rsid w:val="004C7DE3"/>
    <w:rsid w:val="004D0D22"/>
    <w:rsid w:val="004D0D4D"/>
    <w:rsid w:val="004D355E"/>
    <w:rsid w:val="004D3F2B"/>
    <w:rsid w:val="004D3F8B"/>
    <w:rsid w:val="004D6E80"/>
    <w:rsid w:val="004D7215"/>
    <w:rsid w:val="004D7ADE"/>
    <w:rsid w:val="004E0092"/>
    <w:rsid w:val="004E050D"/>
    <w:rsid w:val="004E0770"/>
    <w:rsid w:val="004E0CAB"/>
    <w:rsid w:val="004E1158"/>
    <w:rsid w:val="004E2945"/>
    <w:rsid w:val="004E2DCB"/>
    <w:rsid w:val="004E2E2B"/>
    <w:rsid w:val="004E30CB"/>
    <w:rsid w:val="004E4239"/>
    <w:rsid w:val="004E4958"/>
    <w:rsid w:val="004E4983"/>
    <w:rsid w:val="004E5D36"/>
    <w:rsid w:val="004E6429"/>
    <w:rsid w:val="004E6B00"/>
    <w:rsid w:val="004E6B02"/>
    <w:rsid w:val="004E6B71"/>
    <w:rsid w:val="004E6CEF"/>
    <w:rsid w:val="004E6D4A"/>
    <w:rsid w:val="004F0093"/>
    <w:rsid w:val="004F025E"/>
    <w:rsid w:val="004F071C"/>
    <w:rsid w:val="004F101B"/>
    <w:rsid w:val="004F2A47"/>
    <w:rsid w:val="004F2D7A"/>
    <w:rsid w:val="004F2E91"/>
    <w:rsid w:val="004F30CF"/>
    <w:rsid w:val="004F3A4F"/>
    <w:rsid w:val="004F66D2"/>
    <w:rsid w:val="004F6E49"/>
    <w:rsid w:val="004F7248"/>
    <w:rsid w:val="004F786D"/>
    <w:rsid w:val="005001E8"/>
    <w:rsid w:val="005006AD"/>
    <w:rsid w:val="00500AE9"/>
    <w:rsid w:val="00500DD6"/>
    <w:rsid w:val="00501194"/>
    <w:rsid w:val="00501F68"/>
    <w:rsid w:val="005033E4"/>
    <w:rsid w:val="00503C12"/>
    <w:rsid w:val="00504846"/>
    <w:rsid w:val="005069FD"/>
    <w:rsid w:val="00507357"/>
    <w:rsid w:val="00507726"/>
    <w:rsid w:val="00507AB0"/>
    <w:rsid w:val="005112E9"/>
    <w:rsid w:val="00511408"/>
    <w:rsid w:val="005123A5"/>
    <w:rsid w:val="005123F7"/>
    <w:rsid w:val="00512B83"/>
    <w:rsid w:val="00512C00"/>
    <w:rsid w:val="00514861"/>
    <w:rsid w:val="0051566F"/>
    <w:rsid w:val="00516997"/>
    <w:rsid w:val="00516A07"/>
    <w:rsid w:val="0051785B"/>
    <w:rsid w:val="005200B4"/>
    <w:rsid w:val="005201D4"/>
    <w:rsid w:val="00520891"/>
    <w:rsid w:val="00521856"/>
    <w:rsid w:val="00521A58"/>
    <w:rsid w:val="00523D10"/>
    <w:rsid w:val="005243FF"/>
    <w:rsid w:val="00524AE6"/>
    <w:rsid w:val="005266CA"/>
    <w:rsid w:val="00526B3C"/>
    <w:rsid w:val="005319A9"/>
    <w:rsid w:val="00534899"/>
    <w:rsid w:val="0053526D"/>
    <w:rsid w:val="00535D83"/>
    <w:rsid w:val="00535E25"/>
    <w:rsid w:val="005365D4"/>
    <w:rsid w:val="0053794F"/>
    <w:rsid w:val="00540EA0"/>
    <w:rsid w:val="005410F1"/>
    <w:rsid w:val="00541126"/>
    <w:rsid w:val="005449D1"/>
    <w:rsid w:val="00544E85"/>
    <w:rsid w:val="0054717B"/>
    <w:rsid w:val="00547B1E"/>
    <w:rsid w:val="0055018C"/>
    <w:rsid w:val="005524DA"/>
    <w:rsid w:val="0055337B"/>
    <w:rsid w:val="00553553"/>
    <w:rsid w:val="0055371A"/>
    <w:rsid w:val="00553D04"/>
    <w:rsid w:val="00553D8E"/>
    <w:rsid w:val="00554248"/>
    <w:rsid w:val="00554936"/>
    <w:rsid w:val="00556E3B"/>
    <w:rsid w:val="00557E4F"/>
    <w:rsid w:val="0056137C"/>
    <w:rsid w:val="005616F5"/>
    <w:rsid w:val="0056321F"/>
    <w:rsid w:val="0056337F"/>
    <w:rsid w:val="005639F5"/>
    <w:rsid w:val="00564928"/>
    <w:rsid w:val="00565289"/>
    <w:rsid w:val="00565405"/>
    <w:rsid w:val="00567414"/>
    <w:rsid w:val="005703FF"/>
    <w:rsid w:val="00570946"/>
    <w:rsid w:val="005718F2"/>
    <w:rsid w:val="005725C6"/>
    <w:rsid w:val="005730F7"/>
    <w:rsid w:val="005745F9"/>
    <w:rsid w:val="00575D4E"/>
    <w:rsid w:val="0057642D"/>
    <w:rsid w:val="005774AB"/>
    <w:rsid w:val="00577536"/>
    <w:rsid w:val="00580B7F"/>
    <w:rsid w:val="00584F04"/>
    <w:rsid w:val="00590802"/>
    <w:rsid w:val="0059114F"/>
    <w:rsid w:val="0059206A"/>
    <w:rsid w:val="00592FAD"/>
    <w:rsid w:val="00592FFC"/>
    <w:rsid w:val="00593E3B"/>
    <w:rsid w:val="005940E7"/>
    <w:rsid w:val="00594650"/>
    <w:rsid w:val="0059489F"/>
    <w:rsid w:val="005948DD"/>
    <w:rsid w:val="00594D05"/>
    <w:rsid w:val="00594F41"/>
    <w:rsid w:val="005953D2"/>
    <w:rsid w:val="00595430"/>
    <w:rsid w:val="005A3073"/>
    <w:rsid w:val="005A53EF"/>
    <w:rsid w:val="005A5D8F"/>
    <w:rsid w:val="005A6249"/>
    <w:rsid w:val="005A6FC9"/>
    <w:rsid w:val="005B0250"/>
    <w:rsid w:val="005B05B5"/>
    <w:rsid w:val="005B0AFF"/>
    <w:rsid w:val="005B2737"/>
    <w:rsid w:val="005B3B6F"/>
    <w:rsid w:val="005B3C1B"/>
    <w:rsid w:val="005B48C4"/>
    <w:rsid w:val="005B4B5C"/>
    <w:rsid w:val="005B78BA"/>
    <w:rsid w:val="005C1BCF"/>
    <w:rsid w:val="005C1D98"/>
    <w:rsid w:val="005C526B"/>
    <w:rsid w:val="005C5F5E"/>
    <w:rsid w:val="005C6BFC"/>
    <w:rsid w:val="005C6E9C"/>
    <w:rsid w:val="005C6F14"/>
    <w:rsid w:val="005D05F2"/>
    <w:rsid w:val="005D0F10"/>
    <w:rsid w:val="005D2A64"/>
    <w:rsid w:val="005D4571"/>
    <w:rsid w:val="005D64FA"/>
    <w:rsid w:val="005E04EF"/>
    <w:rsid w:val="005E267D"/>
    <w:rsid w:val="005E2A44"/>
    <w:rsid w:val="005E393D"/>
    <w:rsid w:val="005E5CA5"/>
    <w:rsid w:val="005E6069"/>
    <w:rsid w:val="005E78D1"/>
    <w:rsid w:val="005F023B"/>
    <w:rsid w:val="005F1014"/>
    <w:rsid w:val="005F2CCC"/>
    <w:rsid w:val="005F2ED3"/>
    <w:rsid w:val="005F3110"/>
    <w:rsid w:val="005F33A0"/>
    <w:rsid w:val="005F483E"/>
    <w:rsid w:val="005F4E33"/>
    <w:rsid w:val="005F5737"/>
    <w:rsid w:val="005F6A40"/>
    <w:rsid w:val="005F7DC2"/>
    <w:rsid w:val="006006C4"/>
    <w:rsid w:val="00601AB0"/>
    <w:rsid w:val="006025DC"/>
    <w:rsid w:val="00602A9D"/>
    <w:rsid w:val="00604B2B"/>
    <w:rsid w:val="0060694A"/>
    <w:rsid w:val="0060732E"/>
    <w:rsid w:val="00607767"/>
    <w:rsid w:val="00610006"/>
    <w:rsid w:val="00611951"/>
    <w:rsid w:val="00611A18"/>
    <w:rsid w:val="00611F9D"/>
    <w:rsid w:val="00612073"/>
    <w:rsid w:val="00612827"/>
    <w:rsid w:val="00613C8D"/>
    <w:rsid w:val="00613F57"/>
    <w:rsid w:val="00615031"/>
    <w:rsid w:val="00615B65"/>
    <w:rsid w:val="00615B75"/>
    <w:rsid w:val="00620A46"/>
    <w:rsid w:val="00622752"/>
    <w:rsid w:val="00622CC5"/>
    <w:rsid w:val="006233B1"/>
    <w:rsid w:val="00626E5D"/>
    <w:rsid w:val="006315DB"/>
    <w:rsid w:val="00631CA1"/>
    <w:rsid w:val="00632013"/>
    <w:rsid w:val="00632210"/>
    <w:rsid w:val="006325EA"/>
    <w:rsid w:val="00633DD8"/>
    <w:rsid w:val="006344D4"/>
    <w:rsid w:val="00634580"/>
    <w:rsid w:val="006347C0"/>
    <w:rsid w:val="00634993"/>
    <w:rsid w:val="00634CAD"/>
    <w:rsid w:val="00634D26"/>
    <w:rsid w:val="00635ABD"/>
    <w:rsid w:val="006369F2"/>
    <w:rsid w:val="00636D10"/>
    <w:rsid w:val="0063732E"/>
    <w:rsid w:val="006425DF"/>
    <w:rsid w:val="00642DE0"/>
    <w:rsid w:val="00642F02"/>
    <w:rsid w:val="0064373F"/>
    <w:rsid w:val="0064425D"/>
    <w:rsid w:val="0064439E"/>
    <w:rsid w:val="00644930"/>
    <w:rsid w:val="00646A84"/>
    <w:rsid w:val="006472DD"/>
    <w:rsid w:val="006476CD"/>
    <w:rsid w:val="00651842"/>
    <w:rsid w:val="0065244A"/>
    <w:rsid w:val="0065271C"/>
    <w:rsid w:val="0065359A"/>
    <w:rsid w:val="006543FD"/>
    <w:rsid w:val="00654E3F"/>
    <w:rsid w:val="00655040"/>
    <w:rsid w:val="00655916"/>
    <w:rsid w:val="00655EDB"/>
    <w:rsid w:val="00655F4E"/>
    <w:rsid w:val="00655FC6"/>
    <w:rsid w:val="006563E6"/>
    <w:rsid w:val="006571F6"/>
    <w:rsid w:val="006574F7"/>
    <w:rsid w:val="00660C47"/>
    <w:rsid w:val="00661D21"/>
    <w:rsid w:val="0066299C"/>
    <w:rsid w:val="0066450C"/>
    <w:rsid w:val="00664642"/>
    <w:rsid w:val="00664AF5"/>
    <w:rsid w:val="00665440"/>
    <w:rsid w:val="0066678F"/>
    <w:rsid w:val="006667EA"/>
    <w:rsid w:val="00667957"/>
    <w:rsid w:val="00670314"/>
    <w:rsid w:val="00671ACD"/>
    <w:rsid w:val="00673818"/>
    <w:rsid w:val="00675407"/>
    <w:rsid w:val="006759F3"/>
    <w:rsid w:val="00676E0C"/>
    <w:rsid w:val="00677818"/>
    <w:rsid w:val="006804E7"/>
    <w:rsid w:val="00681234"/>
    <w:rsid w:val="0068133B"/>
    <w:rsid w:val="00683108"/>
    <w:rsid w:val="00683327"/>
    <w:rsid w:val="00683F3C"/>
    <w:rsid w:val="006875DE"/>
    <w:rsid w:val="00687F2B"/>
    <w:rsid w:val="00687FD6"/>
    <w:rsid w:val="006901C2"/>
    <w:rsid w:val="0069227C"/>
    <w:rsid w:val="00692F8A"/>
    <w:rsid w:val="00693E0B"/>
    <w:rsid w:val="006942AF"/>
    <w:rsid w:val="00694B5A"/>
    <w:rsid w:val="006953F2"/>
    <w:rsid w:val="006970F6"/>
    <w:rsid w:val="006A0A47"/>
    <w:rsid w:val="006A0D2C"/>
    <w:rsid w:val="006A0F84"/>
    <w:rsid w:val="006A18FD"/>
    <w:rsid w:val="006A1AC9"/>
    <w:rsid w:val="006A2A12"/>
    <w:rsid w:val="006A32A6"/>
    <w:rsid w:val="006A39FE"/>
    <w:rsid w:val="006A3E3D"/>
    <w:rsid w:val="006A5575"/>
    <w:rsid w:val="006A653C"/>
    <w:rsid w:val="006A6A4D"/>
    <w:rsid w:val="006A7221"/>
    <w:rsid w:val="006A782E"/>
    <w:rsid w:val="006A7D77"/>
    <w:rsid w:val="006B0237"/>
    <w:rsid w:val="006B05BD"/>
    <w:rsid w:val="006B1DC2"/>
    <w:rsid w:val="006B1F9B"/>
    <w:rsid w:val="006B308A"/>
    <w:rsid w:val="006B6308"/>
    <w:rsid w:val="006B7743"/>
    <w:rsid w:val="006C1DD9"/>
    <w:rsid w:val="006C3D73"/>
    <w:rsid w:val="006C3DF9"/>
    <w:rsid w:val="006C4349"/>
    <w:rsid w:val="006C4EC1"/>
    <w:rsid w:val="006C4FA5"/>
    <w:rsid w:val="006C5349"/>
    <w:rsid w:val="006C5450"/>
    <w:rsid w:val="006C5B35"/>
    <w:rsid w:val="006C5E18"/>
    <w:rsid w:val="006C728E"/>
    <w:rsid w:val="006D0646"/>
    <w:rsid w:val="006D1E99"/>
    <w:rsid w:val="006D3CF4"/>
    <w:rsid w:val="006D3EEB"/>
    <w:rsid w:val="006D43EB"/>
    <w:rsid w:val="006D4C43"/>
    <w:rsid w:val="006D4CE4"/>
    <w:rsid w:val="006D4DFD"/>
    <w:rsid w:val="006D5138"/>
    <w:rsid w:val="006D597F"/>
    <w:rsid w:val="006D5E99"/>
    <w:rsid w:val="006D6084"/>
    <w:rsid w:val="006D6897"/>
    <w:rsid w:val="006D6AB7"/>
    <w:rsid w:val="006D75B7"/>
    <w:rsid w:val="006D7FC9"/>
    <w:rsid w:val="006E00F5"/>
    <w:rsid w:val="006E0882"/>
    <w:rsid w:val="006E0E66"/>
    <w:rsid w:val="006E1077"/>
    <w:rsid w:val="006E1D85"/>
    <w:rsid w:val="006E23E8"/>
    <w:rsid w:val="006E24F2"/>
    <w:rsid w:val="006E4280"/>
    <w:rsid w:val="006E45E6"/>
    <w:rsid w:val="006E56F3"/>
    <w:rsid w:val="006E59E7"/>
    <w:rsid w:val="006E73E3"/>
    <w:rsid w:val="006E7C35"/>
    <w:rsid w:val="006F087B"/>
    <w:rsid w:val="006F12EC"/>
    <w:rsid w:val="006F1B76"/>
    <w:rsid w:val="006F1EE8"/>
    <w:rsid w:val="006F3572"/>
    <w:rsid w:val="006F4F20"/>
    <w:rsid w:val="006F64F8"/>
    <w:rsid w:val="00700669"/>
    <w:rsid w:val="00700796"/>
    <w:rsid w:val="00700CF6"/>
    <w:rsid w:val="0070215F"/>
    <w:rsid w:val="00702AF1"/>
    <w:rsid w:val="00702DB7"/>
    <w:rsid w:val="00703054"/>
    <w:rsid w:val="00703089"/>
    <w:rsid w:val="00703C03"/>
    <w:rsid w:val="007055B0"/>
    <w:rsid w:val="0070578C"/>
    <w:rsid w:val="007058CE"/>
    <w:rsid w:val="00705911"/>
    <w:rsid w:val="00706778"/>
    <w:rsid w:val="00706958"/>
    <w:rsid w:val="00706F22"/>
    <w:rsid w:val="00707747"/>
    <w:rsid w:val="00707A3E"/>
    <w:rsid w:val="00712423"/>
    <w:rsid w:val="00712915"/>
    <w:rsid w:val="00712CE2"/>
    <w:rsid w:val="0071469A"/>
    <w:rsid w:val="00714A9E"/>
    <w:rsid w:val="007150D7"/>
    <w:rsid w:val="00715613"/>
    <w:rsid w:val="00715717"/>
    <w:rsid w:val="00715C42"/>
    <w:rsid w:val="007160EB"/>
    <w:rsid w:val="00717BB5"/>
    <w:rsid w:val="00720621"/>
    <w:rsid w:val="007213DE"/>
    <w:rsid w:val="007218AE"/>
    <w:rsid w:val="00721F29"/>
    <w:rsid w:val="00721FC9"/>
    <w:rsid w:val="0072281B"/>
    <w:rsid w:val="00722B6D"/>
    <w:rsid w:val="0072312A"/>
    <w:rsid w:val="0072383F"/>
    <w:rsid w:val="00723E49"/>
    <w:rsid w:val="007246E4"/>
    <w:rsid w:val="00724C24"/>
    <w:rsid w:val="00724E77"/>
    <w:rsid w:val="00725596"/>
    <w:rsid w:val="007257B5"/>
    <w:rsid w:val="00726011"/>
    <w:rsid w:val="007264DE"/>
    <w:rsid w:val="00726958"/>
    <w:rsid w:val="007278C3"/>
    <w:rsid w:val="00727F04"/>
    <w:rsid w:val="007313C3"/>
    <w:rsid w:val="00732158"/>
    <w:rsid w:val="007323C2"/>
    <w:rsid w:val="00732C82"/>
    <w:rsid w:val="00733223"/>
    <w:rsid w:val="00734ADB"/>
    <w:rsid w:val="00735893"/>
    <w:rsid w:val="00735C7E"/>
    <w:rsid w:val="00736647"/>
    <w:rsid w:val="00737348"/>
    <w:rsid w:val="00740EB2"/>
    <w:rsid w:val="00741A7B"/>
    <w:rsid w:val="00743533"/>
    <w:rsid w:val="00743CDC"/>
    <w:rsid w:val="00744320"/>
    <w:rsid w:val="00747DDD"/>
    <w:rsid w:val="00750599"/>
    <w:rsid w:val="0075233C"/>
    <w:rsid w:val="00752485"/>
    <w:rsid w:val="007528BD"/>
    <w:rsid w:val="00752A8B"/>
    <w:rsid w:val="00752B37"/>
    <w:rsid w:val="00754137"/>
    <w:rsid w:val="007548B7"/>
    <w:rsid w:val="00754FA6"/>
    <w:rsid w:val="00755380"/>
    <w:rsid w:val="007553D9"/>
    <w:rsid w:val="00755488"/>
    <w:rsid w:val="00755883"/>
    <w:rsid w:val="00755ABF"/>
    <w:rsid w:val="00755E3F"/>
    <w:rsid w:val="00756A9A"/>
    <w:rsid w:val="00756CE7"/>
    <w:rsid w:val="00757CEB"/>
    <w:rsid w:val="00760FA8"/>
    <w:rsid w:val="00761AB0"/>
    <w:rsid w:val="00762D20"/>
    <w:rsid w:val="00763829"/>
    <w:rsid w:val="00764397"/>
    <w:rsid w:val="007646A0"/>
    <w:rsid w:val="00764CC9"/>
    <w:rsid w:val="00764CEC"/>
    <w:rsid w:val="00764D8A"/>
    <w:rsid w:val="007650CB"/>
    <w:rsid w:val="00765832"/>
    <w:rsid w:val="00766C83"/>
    <w:rsid w:val="00767098"/>
    <w:rsid w:val="00767CE6"/>
    <w:rsid w:val="00767F6B"/>
    <w:rsid w:val="00770555"/>
    <w:rsid w:val="007705B3"/>
    <w:rsid w:val="007717B2"/>
    <w:rsid w:val="00771DA1"/>
    <w:rsid w:val="0077203D"/>
    <w:rsid w:val="00773083"/>
    <w:rsid w:val="007732BF"/>
    <w:rsid w:val="00773A81"/>
    <w:rsid w:val="0077447A"/>
    <w:rsid w:val="00774B8D"/>
    <w:rsid w:val="00775D36"/>
    <w:rsid w:val="007765DC"/>
    <w:rsid w:val="00776A37"/>
    <w:rsid w:val="00777D1C"/>
    <w:rsid w:val="007803B5"/>
    <w:rsid w:val="00780B42"/>
    <w:rsid w:val="00781511"/>
    <w:rsid w:val="007838AD"/>
    <w:rsid w:val="00784C3D"/>
    <w:rsid w:val="0078508C"/>
    <w:rsid w:val="007867BC"/>
    <w:rsid w:val="0078719F"/>
    <w:rsid w:val="00787C57"/>
    <w:rsid w:val="00790896"/>
    <w:rsid w:val="00790957"/>
    <w:rsid w:val="007915D2"/>
    <w:rsid w:val="007937A3"/>
    <w:rsid w:val="0079687B"/>
    <w:rsid w:val="007A06ED"/>
    <w:rsid w:val="007A1931"/>
    <w:rsid w:val="007A1A45"/>
    <w:rsid w:val="007A3102"/>
    <w:rsid w:val="007A3D6B"/>
    <w:rsid w:val="007A412D"/>
    <w:rsid w:val="007A4C9B"/>
    <w:rsid w:val="007A570C"/>
    <w:rsid w:val="007A699F"/>
    <w:rsid w:val="007A7961"/>
    <w:rsid w:val="007A7993"/>
    <w:rsid w:val="007A7BB4"/>
    <w:rsid w:val="007B05DF"/>
    <w:rsid w:val="007B1105"/>
    <w:rsid w:val="007B120C"/>
    <w:rsid w:val="007B21CB"/>
    <w:rsid w:val="007B35F1"/>
    <w:rsid w:val="007B427E"/>
    <w:rsid w:val="007B4AD2"/>
    <w:rsid w:val="007B4FA9"/>
    <w:rsid w:val="007B5318"/>
    <w:rsid w:val="007B6AE7"/>
    <w:rsid w:val="007B72A7"/>
    <w:rsid w:val="007C0436"/>
    <w:rsid w:val="007C0FDC"/>
    <w:rsid w:val="007C1C12"/>
    <w:rsid w:val="007C664B"/>
    <w:rsid w:val="007C67FD"/>
    <w:rsid w:val="007C6AD1"/>
    <w:rsid w:val="007C6DE2"/>
    <w:rsid w:val="007C716D"/>
    <w:rsid w:val="007D0152"/>
    <w:rsid w:val="007D1F82"/>
    <w:rsid w:val="007D2B3D"/>
    <w:rsid w:val="007D3047"/>
    <w:rsid w:val="007D503B"/>
    <w:rsid w:val="007D5B51"/>
    <w:rsid w:val="007D6696"/>
    <w:rsid w:val="007D72B3"/>
    <w:rsid w:val="007E0F0C"/>
    <w:rsid w:val="007E30D4"/>
    <w:rsid w:val="007E3AF7"/>
    <w:rsid w:val="007E45D6"/>
    <w:rsid w:val="007E46C8"/>
    <w:rsid w:val="007E4E40"/>
    <w:rsid w:val="007E5323"/>
    <w:rsid w:val="007E5A2C"/>
    <w:rsid w:val="007E5DCE"/>
    <w:rsid w:val="007E797C"/>
    <w:rsid w:val="007F0D9C"/>
    <w:rsid w:val="007F0DC7"/>
    <w:rsid w:val="007F1307"/>
    <w:rsid w:val="007F19E0"/>
    <w:rsid w:val="007F1AE8"/>
    <w:rsid w:val="007F1D0E"/>
    <w:rsid w:val="007F29F5"/>
    <w:rsid w:val="007F2D25"/>
    <w:rsid w:val="007F38A3"/>
    <w:rsid w:val="007F3F77"/>
    <w:rsid w:val="007F4051"/>
    <w:rsid w:val="007F4335"/>
    <w:rsid w:val="007F4BA4"/>
    <w:rsid w:val="007F4E5F"/>
    <w:rsid w:val="007F59DC"/>
    <w:rsid w:val="007F6329"/>
    <w:rsid w:val="00801197"/>
    <w:rsid w:val="008019E5"/>
    <w:rsid w:val="0080214D"/>
    <w:rsid w:val="0080310C"/>
    <w:rsid w:val="00803E0D"/>
    <w:rsid w:val="00803FF1"/>
    <w:rsid w:val="00805B8C"/>
    <w:rsid w:val="00806A14"/>
    <w:rsid w:val="00806F5C"/>
    <w:rsid w:val="00807F79"/>
    <w:rsid w:val="00810060"/>
    <w:rsid w:val="00810B41"/>
    <w:rsid w:val="00810D24"/>
    <w:rsid w:val="00810F21"/>
    <w:rsid w:val="00811729"/>
    <w:rsid w:val="00811D6B"/>
    <w:rsid w:val="008125EA"/>
    <w:rsid w:val="00812647"/>
    <w:rsid w:val="00812B22"/>
    <w:rsid w:val="00812DEC"/>
    <w:rsid w:val="00812E32"/>
    <w:rsid w:val="008138D2"/>
    <w:rsid w:val="0081394E"/>
    <w:rsid w:val="008148E2"/>
    <w:rsid w:val="008150EB"/>
    <w:rsid w:val="008153C6"/>
    <w:rsid w:val="008161DF"/>
    <w:rsid w:val="008166AD"/>
    <w:rsid w:val="00817C68"/>
    <w:rsid w:val="00820E0F"/>
    <w:rsid w:val="0082307D"/>
    <w:rsid w:val="008236AB"/>
    <w:rsid w:val="00823FF9"/>
    <w:rsid w:val="008258B1"/>
    <w:rsid w:val="008275CD"/>
    <w:rsid w:val="008300D2"/>
    <w:rsid w:val="00830825"/>
    <w:rsid w:val="00830F10"/>
    <w:rsid w:val="00831A9C"/>
    <w:rsid w:val="00831E3F"/>
    <w:rsid w:val="0083230E"/>
    <w:rsid w:val="00832C0D"/>
    <w:rsid w:val="00837F1A"/>
    <w:rsid w:val="00840DB4"/>
    <w:rsid w:val="008415EC"/>
    <w:rsid w:val="008418C5"/>
    <w:rsid w:val="00841EAC"/>
    <w:rsid w:val="008438BB"/>
    <w:rsid w:val="00844B48"/>
    <w:rsid w:val="00845775"/>
    <w:rsid w:val="008466C2"/>
    <w:rsid w:val="008505CB"/>
    <w:rsid w:val="00850FC7"/>
    <w:rsid w:val="0085101F"/>
    <w:rsid w:val="0085273E"/>
    <w:rsid w:val="0085476C"/>
    <w:rsid w:val="008558E1"/>
    <w:rsid w:val="0085596D"/>
    <w:rsid w:val="00855E12"/>
    <w:rsid w:val="00856C38"/>
    <w:rsid w:val="00860C28"/>
    <w:rsid w:val="00861861"/>
    <w:rsid w:val="008623A0"/>
    <w:rsid w:val="00862737"/>
    <w:rsid w:val="008629A7"/>
    <w:rsid w:val="008638DF"/>
    <w:rsid w:val="00863DAB"/>
    <w:rsid w:val="00865D8A"/>
    <w:rsid w:val="00867615"/>
    <w:rsid w:val="0086785F"/>
    <w:rsid w:val="00867982"/>
    <w:rsid w:val="00870632"/>
    <w:rsid w:val="00870B54"/>
    <w:rsid w:val="00871165"/>
    <w:rsid w:val="00872BD1"/>
    <w:rsid w:val="00872FE0"/>
    <w:rsid w:val="00873F6F"/>
    <w:rsid w:val="00875CC8"/>
    <w:rsid w:val="00877BB8"/>
    <w:rsid w:val="00877EB5"/>
    <w:rsid w:val="008804BE"/>
    <w:rsid w:val="00880E25"/>
    <w:rsid w:val="008829DE"/>
    <w:rsid w:val="0088373C"/>
    <w:rsid w:val="00884473"/>
    <w:rsid w:val="0088562B"/>
    <w:rsid w:val="00885C98"/>
    <w:rsid w:val="008879B2"/>
    <w:rsid w:val="00887D6D"/>
    <w:rsid w:val="00887E67"/>
    <w:rsid w:val="00887F9C"/>
    <w:rsid w:val="0089082F"/>
    <w:rsid w:val="00890ED7"/>
    <w:rsid w:val="00891B1B"/>
    <w:rsid w:val="00892305"/>
    <w:rsid w:val="00892766"/>
    <w:rsid w:val="008934FD"/>
    <w:rsid w:val="00893741"/>
    <w:rsid w:val="0089390E"/>
    <w:rsid w:val="00893B9D"/>
    <w:rsid w:val="00894263"/>
    <w:rsid w:val="008947F8"/>
    <w:rsid w:val="0089510F"/>
    <w:rsid w:val="008951F8"/>
    <w:rsid w:val="008974DB"/>
    <w:rsid w:val="00897F35"/>
    <w:rsid w:val="008A2E7F"/>
    <w:rsid w:val="008A3F0C"/>
    <w:rsid w:val="008A418F"/>
    <w:rsid w:val="008A461C"/>
    <w:rsid w:val="008A52BA"/>
    <w:rsid w:val="008A5892"/>
    <w:rsid w:val="008A5AFC"/>
    <w:rsid w:val="008A5B54"/>
    <w:rsid w:val="008A6077"/>
    <w:rsid w:val="008A662D"/>
    <w:rsid w:val="008A6E30"/>
    <w:rsid w:val="008A6FD8"/>
    <w:rsid w:val="008A75A2"/>
    <w:rsid w:val="008A7C0E"/>
    <w:rsid w:val="008A7CB5"/>
    <w:rsid w:val="008B1CA7"/>
    <w:rsid w:val="008B2211"/>
    <w:rsid w:val="008B2837"/>
    <w:rsid w:val="008B2DC7"/>
    <w:rsid w:val="008B42C8"/>
    <w:rsid w:val="008B44BB"/>
    <w:rsid w:val="008B683F"/>
    <w:rsid w:val="008B6E33"/>
    <w:rsid w:val="008B763E"/>
    <w:rsid w:val="008C0D83"/>
    <w:rsid w:val="008C0D9C"/>
    <w:rsid w:val="008C184C"/>
    <w:rsid w:val="008C1AB9"/>
    <w:rsid w:val="008C1FB8"/>
    <w:rsid w:val="008C242D"/>
    <w:rsid w:val="008C2B5C"/>
    <w:rsid w:val="008C31C4"/>
    <w:rsid w:val="008C32B5"/>
    <w:rsid w:val="008C32C1"/>
    <w:rsid w:val="008C3ED0"/>
    <w:rsid w:val="008C4822"/>
    <w:rsid w:val="008C4EC8"/>
    <w:rsid w:val="008C5CC3"/>
    <w:rsid w:val="008C6450"/>
    <w:rsid w:val="008C69E2"/>
    <w:rsid w:val="008C76EE"/>
    <w:rsid w:val="008C7C70"/>
    <w:rsid w:val="008D0141"/>
    <w:rsid w:val="008D0B11"/>
    <w:rsid w:val="008D16FE"/>
    <w:rsid w:val="008D1BD0"/>
    <w:rsid w:val="008D1E9C"/>
    <w:rsid w:val="008D2995"/>
    <w:rsid w:val="008D2F82"/>
    <w:rsid w:val="008D5410"/>
    <w:rsid w:val="008E019F"/>
    <w:rsid w:val="008E1342"/>
    <w:rsid w:val="008E1D86"/>
    <w:rsid w:val="008E2343"/>
    <w:rsid w:val="008E2358"/>
    <w:rsid w:val="008E261E"/>
    <w:rsid w:val="008E610A"/>
    <w:rsid w:val="008E6287"/>
    <w:rsid w:val="008E6F06"/>
    <w:rsid w:val="008F0C9A"/>
    <w:rsid w:val="008F0E09"/>
    <w:rsid w:val="008F0E19"/>
    <w:rsid w:val="008F171B"/>
    <w:rsid w:val="008F1E2D"/>
    <w:rsid w:val="008F1FAC"/>
    <w:rsid w:val="008F228C"/>
    <w:rsid w:val="008F2307"/>
    <w:rsid w:val="008F2444"/>
    <w:rsid w:val="008F324A"/>
    <w:rsid w:val="008F413F"/>
    <w:rsid w:val="008F5424"/>
    <w:rsid w:val="008F6AB2"/>
    <w:rsid w:val="008F6CEB"/>
    <w:rsid w:val="008F723C"/>
    <w:rsid w:val="00900233"/>
    <w:rsid w:val="009019A2"/>
    <w:rsid w:val="009027F4"/>
    <w:rsid w:val="009038AD"/>
    <w:rsid w:val="00905617"/>
    <w:rsid w:val="009078EF"/>
    <w:rsid w:val="00910A20"/>
    <w:rsid w:val="0091188F"/>
    <w:rsid w:val="009122ED"/>
    <w:rsid w:val="009126FD"/>
    <w:rsid w:val="009127ED"/>
    <w:rsid w:val="00912DF9"/>
    <w:rsid w:val="00912FD8"/>
    <w:rsid w:val="00913E98"/>
    <w:rsid w:val="00915B48"/>
    <w:rsid w:val="00915D6B"/>
    <w:rsid w:val="00916658"/>
    <w:rsid w:val="00917228"/>
    <w:rsid w:val="00917F5A"/>
    <w:rsid w:val="0092047B"/>
    <w:rsid w:val="009205BB"/>
    <w:rsid w:val="00920F9E"/>
    <w:rsid w:val="00921A24"/>
    <w:rsid w:val="00922219"/>
    <w:rsid w:val="009239AB"/>
    <w:rsid w:val="0092480C"/>
    <w:rsid w:val="00924820"/>
    <w:rsid w:val="0092505B"/>
    <w:rsid w:val="00926587"/>
    <w:rsid w:val="00926600"/>
    <w:rsid w:val="0092794F"/>
    <w:rsid w:val="00927D89"/>
    <w:rsid w:val="00930237"/>
    <w:rsid w:val="00932F3E"/>
    <w:rsid w:val="00933BC0"/>
    <w:rsid w:val="00933F72"/>
    <w:rsid w:val="00935298"/>
    <w:rsid w:val="009356FD"/>
    <w:rsid w:val="009364B8"/>
    <w:rsid w:val="00936C84"/>
    <w:rsid w:val="009371C3"/>
    <w:rsid w:val="0093783B"/>
    <w:rsid w:val="0094028F"/>
    <w:rsid w:val="00940584"/>
    <w:rsid w:val="009409B1"/>
    <w:rsid w:val="009420A1"/>
    <w:rsid w:val="00943D03"/>
    <w:rsid w:val="00943D71"/>
    <w:rsid w:val="00944418"/>
    <w:rsid w:val="00944684"/>
    <w:rsid w:val="0094547F"/>
    <w:rsid w:val="009479AA"/>
    <w:rsid w:val="00950388"/>
    <w:rsid w:val="00950657"/>
    <w:rsid w:val="009517B1"/>
    <w:rsid w:val="009535B3"/>
    <w:rsid w:val="009535D1"/>
    <w:rsid w:val="009548A9"/>
    <w:rsid w:val="00954C88"/>
    <w:rsid w:val="009550E7"/>
    <w:rsid w:val="00955C78"/>
    <w:rsid w:val="00955F78"/>
    <w:rsid w:val="00956CB9"/>
    <w:rsid w:val="0095706D"/>
    <w:rsid w:val="00957123"/>
    <w:rsid w:val="00957D35"/>
    <w:rsid w:val="009618BE"/>
    <w:rsid w:val="009623BC"/>
    <w:rsid w:val="00962552"/>
    <w:rsid w:val="00962C8C"/>
    <w:rsid w:val="00963673"/>
    <w:rsid w:val="009636A8"/>
    <w:rsid w:val="00963826"/>
    <w:rsid w:val="009643E9"/>
    <w:rsid w:val="0096445B"/>
    <w:rsid w:val="009645C4"/>
    <w:rsid w:val="009657D5"/>
    <w:rsid w:val="00967683"/>
    <w:rsid w:val="00967E93"/>
    <w:rsid w:val="00970340"/>
    <w:rsid w:val="00970FE4"/>
    <w:rsid w:val="0097161D"/>
    <w:rsid w:val="009729E5"/>
    <w:rsid w:val="00972A5E"/>
    <w:rsid w:val="00972B10"/>
    <w:rsid w:val="00973778"/>
    <w:rsid w:val="009741B8"/>
    <w:rsid w:val="0097634C"/>
    <w:rsid w:val="0097663B"/>
    <w:rsid w:val="00976A8B"/>
    <w:rsid w:val="009803A3"/>
    <w:rsid w:val="009813AE"/>
    <w:rsid w:val="00982A25"/>
    <w:rsid w:val="009831FA"/>
    <w:rsid w:val="00983A9B"/>
    <w:rsid w:val="00983FE0"/>
    <w:rsid w:val="00984395"/>
    <w:rsid w:val="00985086"/>
    <w:rsid w:val="00985997"/>
    <w:rsid w:val="00985F6F"/>
    <w:rsid w:val="009874F4"/>
    <w:rsid w:val="00987E20"/>
    <w:rsid w:val="00987F18"/>
    <w:rsid w:val="009913AB"/>
    <w:rsid w:val="0099180F"/>
    <w:rsid w:val="009922A3"/>
    <w:rsid w:val="0099244B"/>
    <w:rsid w:val="00992A20"/>
    <w:rsid w:val="009933ED"/>
    <w:rsid w:val="00994707"/>
    <w:rsid w:val="0099566D"/>
    <w:rsid w:val="00996D2F"/>
    <w:rsid w:val="009A10D2"/>
    <w:rsid w:val="009A13B2"/>
    <w:rsid w:val="009A13D4"/>
    <w:rsid w:val="009A30A2"/>
    <w:rsid w:val="009A35F3"/>
    <w:rsid w:val="009A745E"/>
    <w:rsid w:val="009B08C2"/>
    <w:rsid w:val="009B189F"/>
    <w:rsid w:val="009B24B6"/>
    <w:rsid w:val="009B2AB7"/>
    <w:rsid w:val="009B3878"/>
    <w:rsid w:val="009B44AA"/>
    <w:rsid w:val="009B4CBB"/>
    <w:rsid w:val="009B567B"/>
    <w:rsid w:val="009B5A4D"/>
    <w:rsid w:val="009B5C2C"/>
    <w:rsid w:val="009B5CD3"/>
    <w:rsid w:val="009B6A38"/>
    <w:rsid w:val="009B6F81"/>
    <w:rsid w:val="009B7661"/>
    <w:rsid w:val="009B7A10"/>
    <w:rsid w:val="009C17EF"/>
    <w:rsid w:val="009C1ABB"/>
    <w:rsid w:val="009C331E"/>
    <w:rsid w:val="009C33D0"/>
    <w:rsid w:val="009C3C0B"/>
    <w:rsid w:val="009C3CCA"/>
    <w:rsid w:val="009C3D19"/>
    <w:rsid w:val="009C4BAE"/>
    <w:rsid w:val="009C509D"/>
    <w:rsid w:val="009C51C0"/>
    <w:rsid w:val="009C64FE"/>
    <w:rsid w:val="009D042B"/>
    <w:rsid w:val="009D124E"/>
    <w:rsid w:val="009D1FE4"/>
    <w:rsid w:val="009D25EA"/>
    <w:rsid w:val="009D2EFE"/>
    <w:rsid w:val="009D472E"/>
    <w:rsid w:val="009D4D45"/>
    <w:rsid w:val="009D7B4F"/>
    <w:rsid w:val="009E1D9D"/>
    <w:rsid w:val="009E2722"/>
    <w:rsid w:val="009E29CB"/>
    <w:rsid w:val="009E386E"/>
    <w:rsid w:val="009E38A1"/>
    <w:rsid w:val="009E58E1"/>
    <w:rsid w:val="009E5F76"/>
    <w:rsid w:val="009E68AE"/>
    <w:rsid w:val="009E7268"/>
    <w:rsid w:val="009F0A35"/>
    <w:rsid w:val="009F0BA7"/>
    <w:rsid w:val="009F1713"/>
    <w:rsid w:val="009F2D88"/>
    <w:rsid w:val="009F4FBC"/>
    <w:rsid w:val="009F5476"/>
    <w:rsid w:val="009F59EB"/>
    <w:rsid w:val="009F6070"/>
    <w:rsid w:val="009F62FC"/>
    <w:rsid w:val="009F6FBA"/>
    <w:rsid w:val="00A01F89"/>
    <w:rsid w:val="00A01FF3"/>
    <w:rsid w:val="00A034F1"/>
    <w:rsid w:val="00A037B5"/>
    <w:rsid w:val="00A04813"/>
    <w:rsid w:val="00A04C37"/>
    <w:rsid w:val="00A05754"/>
    <w:rsid w:val="00A06CC3"/>
    <w:rsid w:val="00A07A1C"/>
    <w:rsid w:val="00A10672"/>
    <w:rsid w:val="00A11477"/>
    <w:rsid w:val="00A12173"/>
    <w:rsid w:val="00A12BF0"/>
    <w:rsid w:val="00A16D23"/>
    <w:rsid w:val="00A16EC0"/>
    <w:rsid w:val="00A2072A"/>
    <w:rsid w:val="00A20BE9"/>
    <w:rsid w:val="00A20C02"/>
    <w:rsid w:val="00A22796"/>
    <w:rsid w:val="00A22CF6"/>
    <w:rsid w:val="00A232A3"/>
    <w:rsid w:val="00A23F68"/>
    <w:rsid w:val="00A2482F"/>
    <w:rsid w:val="00A249BA"/>
    <w:rsid w:val="00A26878"/>
    <w:rsid w:val="00A303C4"/>
    <w:rsid w:val="00A30F1D"/>
    <w:rsid w:val="00A34C9A"/>
    <w:rsid w:val="00A352F8"/>
    <w:rsid w:val="00A35BC1"/>
    <w:rsid w:val="00A36107"/>
    <w:rsid w:val="00A36A19"/>
    <w:rsid w:val="00A37A20"/>
    <w:rsid w:val="00A37F19"/>
    <w:rsid w:val="00A37FA4"/>
    <w:rsid w:val="00A40286"/>
    <w:rsid w:val="00A40A3C"/>
    <w:rsid w:val="00A40E0A"/>
    <w:rsid w:val="00A41187"/>
    <w:rsid w:val="00A4251C"/>
    <w:rsid w:val="00A43A0B"/>
    <w:rsid w:val="00A464B7"/>
    <w:rsid w:val="00A465C8"/>
    <w:rsid w:val="00A46E29"/>
    <w:rsid w:val="00A46F16"/>
    <w:rsid w:val="00A471BE"/>
    <w:rsid w:val="00A47908"/>
    <w:rsid w:val="00A47C07"/>
    <w:rsid w:val="00A50761"/>
    <w:rsid w:val="00A52496"/>
    <w:rsid w:val="00A53A1D"/>
    <w:rsid w:val="00A53F26"/>
    <w:rsid w:val="00A53F50"/>
    <w:rsid w:val="00A55F19"/>
    <w:rsid w:val="00A56612"/>
    <w:rsid w:val="00A609A9"/>
    <w:rsid w:val="00A615EB"/>
    <w:rsid w:val="00A61D0D"/>
    <w:rsid w:val="00A625E1"/>
    <w:rsid w:val="00A62E47"/>
    <w:rsid w:val="00A62F69"/>
    <w:rsid w:val="00A64534"/>
    <w:rsid w:val="00A65354"/>
    <w:rsid w:val="00A6549C"/>
    <w:rsid w:val="00A70FFE"/>
    <w:rsid w:val="00A71011"/>
    <w:rsid w:val="00A71446"/>
    <w:rsid w:val="00A739A3"/>
    <w:rsid w:val="00A73A20"/>
    <w:rsid w:val="00A756F2"/>
    <w:rsid w:val="00A76DBE"/>
    <w:rsid w:val="00A77441"/>
    <w:rsid w:val="00A8170A"/>
    <w:rsid w:val="00A82F76"/>
    <w:rsid w:val="00A84C1F"/>
    <w:rsid w:val="00A85578"/>
    <w:rsid w:val="00A86E75"/>
    <w:rsid w:val="00A870C2"/>
    <w:rsid w:val="00A87460"/>
    <w:rsid w:val="00A904D8"/>
    <w:rsid w:val="00A90C15"/>
    <w:rsid w:val="00A90E57"/>
    <w:rsid w:val="00A91FA9"/>
    <w:rsid w:val="00A93380"/>
    <w:rsid w:val="00A94F50"/>
    <w:rsid w:val="00A960DB"/>
    <w:rsid w:val="00A9647D"/>
    <w:rsid w:val="00A97AA6"/>
    <w:rsid w:val="00AA02FE"/>
    <w:rsid w:val="00AA1F12"/>
    <w:rsid w:val="00AA1FED"/>
    <w:rsid w:val="00AA27B6"/>
    <w:rsid w:val="00AA2BE3"/>
    <w:rsid w:val="00AA2F66"/>
    <w:rsid w:val="00AA3B6A"/>
    <w:rsid w:val="00AA3D6E"/>
    <w:rsid w:val="00AA4CEF"/>
    <w:rsid w:val="00AA4D71"/>
    <w:rsid w:val="00AA4F96"/>
    <w:rsid w:val="00AA615A"/>
    <w:rsid w:val="00AA625E"/>
    <w:rsid w:val="00AA75DE"/>
    <w:rsid w:val="00AA7EDD"/>
    <w:rsid w:val="00AB03A9"/>
    <w:rsid w:val="00AB16FC"/>
    <w:rsid w:val="00AB1E72"/>
    <w:rsid w:val="00AB1F3F"/>
    <w:rsid w:val="00AB24EB"/>
    <w:rsid w:val="00AB2BB3"/>
    <w:rsid w:val="00AB3268"/>
    <w:rsid w:val="00AB3449"/>
    <w:rsid w:val="00AB407B"/>
    <w:rsid w:val="00AB463B"/>
    <w:rsid w:val="00AB69B2"/>
    <w:rsid w:val="00AC0563"/>
    <w:rsid w:val="00AC1FFE"/>
    <w:rsid w:val="00AC20AA"/>
    <w:rsid w:val="00AC20B9"/>
    <w:rsid w:val="00AC2A70"/>
    <w:rsid w:val="00AC2AD7"/>
    <w:rsid w:val="00AC345F"/>
    <w:rsid w:val="00AC3A67"/>
    <w:rsid w:val="00AC40C4"/>
    <w:rsid w:val="00AC4776"/>
    <w:rsid w:val="00AC4E1F"/>
    <w:rsid w:val="00AC4EBA"/>
    <w:rsid w:val="00AC6199"/>
    <w:rsid w:val="00AC6BD7"/>
    <w:rsid w:val="00AC6CFD"/>
    <w:rsid w:val="00AD0B19"/>
    <w:rsid w:val="00AD0BE0"/>
    <w:rsid w:val="00AD2AE2"/>
    <w:rsid w:val="00AD41C1"/>
    <w:rsid w:val="00AD5DB6"/>
    <w:rsid w:val="00AD5DF7"/>
    <w:rsid w:val="00AD65B4"/>
    <w:rsid w:val="00AD68BA"/>
    <w:rsid w:val="00AD6B76"/>
    <w:rsid w:val="00AD7C5C"/>
    <w:rsid w:val="00AE00D7"/>
    <w:rsid w:val="00AE75F7"/>
    <w:rsid w:val="00AE795C"/>
    <w:rsid w:val="00AE7E68"/>
    <w:rsid w:val="00AF06B6"/>
    <w:rsid w:val="00AF0C72"/>
    <w:rsid w:val="00AF180C"/>
    <w:rsid w:val="00AF1857"/>
    <w:rsid w:val="00AF1D8D"/>
    <w:rsid w:val="00AF2152"/>
    <w:rsid w:val="00AF2421"/>
    <w:rsid w:val="00AF3DEC"/>
    <w:rsid w:val="00AF6124"/>
    <w:rsid w:val="00AF6A15"/>
    <w:rsid w:val="00AF6B8C"/>
    <w:rsid w:val="00AF7A46"/>
    <w:rsid w:val="00B008B8"/>
    <w:rsid w:val="00B0090C"/>
    <w:rsid w:val="00B0119F"/>
    <w:rsid w:val="00B026C2"/>
    <w:rsid w:val="00B03407"/>
    <w:rsid w:val="00B056D1"/>
    <w:rsid w:val="00B0582D"/>
    <w:rsid w:val="00B05A48"/>
    <w:rsid w:val="00B05CF4"/>
    <w:rsid w:val="00B05D57"/>
    <w:rsid w:val="00B06C30"/>
    <w:rsid w:val="00B10C78"/>
    <w:rsid w:val="00B10E0E"/>
    <w:rsid w:val="00B10FAA"/>
    <w:rsid w:val="00B11083"/>
    <w:rsid w:val="00B118C4"/>
    <w:rsid w:val="00B11CAC"/>
    <w:rsid w:val="00B142E5"/>
    <w:rsid w:val="00B14928"/>
    <w:rsid w:val="00B14C3C"/>
    <w:rsid w:val="00B15824"/>
    <w:rsid w:val="00B166DA"/>
    <w:rsid w:val="00B16993"/>
    <w:rsid w:val="00B16D70"/>
    <w:rsid w:val="00B17211"/>
    <w:rsid w:val="00B203F4"/>
    <w:rsid w:val="00B20522"/>
    <w:rsid w:val="00B20B2C"/>
    <w:rsid w:val="00B21EE8"/>
    <w:rsid w:val="00B22977"/>
    <w:rsid w:val="00B23098"/>
    <w:rsid w:val="00B2657F"/>
    <w:rsid w:val="00B27164"/>
    <w:rsid w:val="00B3042D"/>
    <w:rsid w:val="00B30DD0"/>
    <w:rsid w:val="00B3153D"/>
    <w:rsid w:val="00B319D3"/>
    <w:rsid w:val="00B319E6"/>
    <w:rsid w:val="00B348DB"/>
    <w:rsid w:val="00B35951"/>
    <w:rsid w:val="00B37118"/>
    <w:rsid w:val="00B37180"/>
    <w:rsid w:val="00B40242"/>
    <w:rsid w:val="00B406F0"/>
    <w:rsid w:val="00B428CD"/>
    <w:rsid w:val="00B42AEB"/>
    <w:rsid w:val="00B42B89"/>
    <w:rsid w:val="00B430AA"/>
    <w:rsid w:val="00B43B97"/>
    <w:rsid w:val="00B444C6"/>
    <w:rsid w:val="00B465E0"/>
    <w:rsid w:val="00B4670A"/>
    <w:rsid w:val="00B46CCF"/>
    <w:rsid w:val="00B47BB8"/>
    <w:rsid w:val="00B50207"/>
    <w:rsid w:val="00B50440"/>
    <w:rsid w:val="00B50481"/>
    <w:rsid w:val="00B509CF"/>
    <w:rsid w:val="00B52161"/>
    <w:rsid w:val="00B53091"/>
    <w:rsid w:val="00B55321"/>
    <w:rsid w:val="00B5560D"/>
    <w:rsid w:val="00B560FF"/>
    <w:rsid w:val="00B56C1F"/>
    <w:rsid w:val="00B60642"/>
    <w:rsid w:val="00B60955"/>
    <w:rsid w:val="00B60C31"/>
    <w:rsid w:val="00B61423"/>
    <w:rsid w:val="00B62DE7"/>
    <w:rsid w:val="00B62F3A"/>
    <w:rsid w:val="00B62F57"/>
    <w:rsid w:val="00B6449F"/>
    <w:rsid w:val="00B67069"/>
    <w:rsid w:val="00B67DC4"/>
    <w:rsid w:val="00B70166"/>
    <w:rsid w:val="00B7025D"/>
    <w:rsid w:val="00B70C3E"/>
    <w:rsid w:val="00B70C4F"/>
    <w:rsid w:val="00B71196"/>
    <w:rsid w:val="00B716FE"/>
    <w:rsid w:val="00B71ACF"/>
    <w:rsid w:val="00B71F15"/>
    <w:rsid w:val="00B72013"/>
    <w:rsid w:val="00B72965"/>
    <w:rsid w:val="00B748C6"/>
    <w:rsid w:val="00B756B7"/>
    <w:rsid w:val="00B75EBE"/>
    <w:rsid w:val="00B76D20"/>
    <w:rsid w:val="00B816DB"/>
    <w:rsid w:val="00B816FC"/>
    <w:rsid w:val="00B81883"/>
    <w:rsid w:val="00B843B8"/>
    <w:rsid w:val="00B84AFF"/>
    <w:rsid w:val="00B84D3D"/>
    <w:rsid w:val="00B85184"/>
    <w:rsid w:val="00B853F7"/>
    <w:rsid w:val="00B86F41"/>
    <w:rsid w:val="00B87F39"/>
    <w:rsid w:val="00B905BD"/>
    <w:rsid w:val="00B93AB6"/>
    <w:rsid w:val="00B93EF1"/>
    <w:rsid w:val="00B942C1"/>
    <w:rsid w:val="00B95502"/>
    <w:rsid w:val="00BA00D6"/>
    <w:rsid w:val="00BA0D6A"/>
    <w:rsid w:val="00BA1A6A"/>
    <w:rsid w:val="00BA2BC3"/>
    <w:rsid w:val="00BA3F13"/>
    <w:rsid w:val="00BA44BC"/>
    <w:rsid w:val="00BA54EE"/>
    <w:rsid w:val="00BA59DB"/>
    <w:rsid w:val="00BA766D"/>
    <w:rsid w:val="00BA7958"/>
    <w:rsid w:val="00BA7E52"/>
    <w:rsid w:val="00BB01EE"/>
    <w:rsid w:val="00BB0BA6"/>
    <w:rsid w:val="00BB3EBE"/>
    <w:rsid w:val="00BB44DC"/>
    <w:rsid w:val="00BB4633"/>
    <w:rsid w:val="00BB5AF9"/>
    <w:rsid w:val="00BB6A28"/>
    <w:rsid w:val="00BB703C"/>
    <w:rsid w:val="00BC0886"/>
    <w:rsid w:val="00BC0A84"/>
    <w:rsid w:val="00BC0E63"/>
    <w:rsid w:val="00BC2CF3"/>
    <w:rsid w:val="00BC3757"/>
    <w:rsid w:val="00BC4378"/>
    <w:rsid w:val="00BC66EA"/>
    <w:rsid w:val="00BD03CC"/>
    <w:rsid w:val="00BD03ED"/>
    <w:rsid w:val="00BD0AC4"/>
    <w:rsid w:val="00BD0C17"/>
    <w:rsid w:val="00BD2539"/>
    <w:rsid w:val="00BD4843"/>
    <w:rsid w:val="00BD60E7"/>
    <w:rsid w:val="00BD62F2"/>
    <w:rsid w:val="00BD6338"/>
    <w:rsid w:val="00BD6510"/>
    <w:rsid w:val="00BD6707"/>
    <w:rsid w:val="00BD7447"/>
    <w:rsid w:val="00BD7529"/>
    <w:rsid w:val="00BE1C63"/>
    <w:rsid w:val="00BE2987"/>
    <w:rsid w:val="00BE3101"/>
    <w:rsid w:val="00BE3D95"/>
    <w:rsid w:val="00BE4BF4"/>
    <w:rsid w:val="00BE5094"/>
    <w:rsid w:val="00BE50E2"/>
    <w:rsid w:val="00BE5438"/>
    <w:rsid w:val="00BE5B2B"/>
    <w:rsid w:val="00BE7C30"/>
    <w:rsid w:val="00BF16C8"/>
    <w:rsid w:val="00BF28DE"/>
    <w:rsid w:val="00BF2C95"/>
    <w:rsid w:val="00BF4009"/>
    <w:rsid w:val="00BF5844"/>
    <w:rsid w:val="00BF678B"/>
    <w:rsid w:val="00BF7272"/>
    <w:rsid w:val="00BF74FC"/>
    <w:rsid w:val="00C00E18"/>
    <w:rsid w:val="00C00F20"/>
    <w:rsid w:val="00C026CC"/>
    <w:rsid w:val="00C0315B"/>
    <w:rsid w:val="00C034E7"/>
    <w:rsid w:val="00C03CA8"/>
    <w:rsid w:val="00C04820"/>
    <w:rsid w:val="00C05A89"/>
    <w:rsid w:val="00C05E27"/>
    <w:rsid w:val="00C0606B"/>
    <w:rsid w:val="00C0687A"/>
    <w:rsid w:val="00C071AF"/>
    <w:rsid w:val="00C077DB"/>
    <w:rsid w:val="00C07890"/>
    <w:rsid w:val="00C116FF"/>
    <w:rsid w:val="00C13347"/>
    <w:rsid w:val="00C13678"/>
    <w:rsid w:val="00C156FA"/>
    <w:rsid w:val="00C16342"/>
    <w:rsid w:val="00C16409"/>
    <w:rsid w:val="00C1697B"/>
    <w:rsid w:val="00C172BA"/>
    <w:rsid w:val="00C1758F"/>
    <w:rsid w:val="00C2031D"/>
    <w:rsid w:val="00C22FA2"/>
    <w:rsid w:val="00C238A9"/>
    <w:rsid w:val="00C24111"/>
    <w:rsid w:val="00C244D3"/>
    <w:rsid w:val="00C245CF"/>
    <w:rsid w:val="00C24675"/>
    <w:rsid w:val="00C249E0"/>
    <w:rsid w:val="00C24F23"/>
    <w:rsid w:val="00C2503C"/>
    <w:rsid w:val="00C2568B"/>
    <w:rsid w:val="00C26082"/>
    <w:rsid w:val="00C3081E"/>
    <w:rsid w:val="00C31CC4"/>
    <w:rsid w:val="00C31F6D"/>
    <w:rsid w:val="00C3375C"/>
    <w:rsid w:val="00C34C4D"/>
    <w:rsid w:val="00C35838"/>
    <w:rsid w:val="00C35DC1"/>
    <w:rsid w:val="00C3726E"/>
    <w:rsid w:val="00C374D5"/>
    <w:rsid w:val="00C37AD0"/>
    <w:rsid w:val="00C4155A"/>
    <w:rsid w:val="00C41CCD"/>
    <w:rsid w:val="00C41D57"/>
    <w:rsid w:val="00C44679"/>
    <w:rsid w:val="00C44933"/>
    <w:rsid w:val="00C4575D"/>
    <w:rsid w:val="00C45AF7"/>
    <w:rsid w:val="00C45FA7"/>
    <w:rsid w:val="00C461F0"/>
    <w:rsid w:val="00C46923"/>
    <w:rsid w:val="00C46AC3"/>
    <w:rsid w:val="00C5081A"/>
    <w:rsid w:val="00C5182E"/>
    <w:rsid w:val="00C518B1"/>
    <w:rsid w:val="00C52983"/>
    <w:rsid w:val="00C52ECA"/>
    <w:rsid w:val="00C5325A"/>
    <w:rsid w:val="00C54103"/>
    <w:rsid w:val="00C54B76"/>
    <w:rsid w:val="00C54E68"/>
    <w:rsid w:val="00C55AEB"/>
    <w:rsid w:val="00C57126"/>
    <w:rsid w:val="00C5799B"/>
    <w:rsid w:val="00C57ECC"/>
    <w:rsid w:val="00C57F94"/>
    <w:rsid w:val="00C6060D"/>
    <w:rsid w:val="00C61EEF"/>
    <w:rsid w:val="00C62F56"/>
    <w:rsid w:val="00C631C3"/>
    <w:rsid w:val="00C63B58"/>
    <w:rsid w:val="00C64207"/>
    <w:rsid w:val="00C6492B"/>
    <w:rsid w:val="00C64988"/>
    <w:rsid w:val="00C651EC"/>
    <w:rsid w:val="00C6593E"/>
    <w:rsid w:val="00C662AC"/>
    <w:rsid w:val="00C66CA8"/>
    <w:rsid w:val="00C672A6"/>
    <w:rsid w:val="00C67E3C"/>
    <w:rsid w:val="00C700D1"/>
    <w:rsid w:val="00C718DF"/>
    <w:rsid w:val="00C725ED"/>
    <w:rsid w:val="00C727B1"/>
    <w:rsid w:val="00C729A8"/>
    <w:rsid w:val="00C72C10"/>
    <w:rsid w:val="00C7450B"/>
    <w:rsid w:val="00C74968"/>
    <w:rsid w:val="00C7628F"/>
    <w:rsid w:val="00C76BB1"/>
    <w:rsid w:val="00C77C2F"/>
    <w:rsid w:val="00C8060A"/>
    <w:rsid w:val="00C80743"/>
    <w:rsid w:val="00C80D96"/>
    <w:rsid w:val="00C8235D"/>
    <w:rsid w:val="00C82F94"/>
    <w:rsid w:val="00C8362B"/>
    <w:rsid w:val="00C83A3C"/>
    <w:rsid w:val="00C83DBE"/>
    <w:rsid w:val="00C8406B"/>
    <w:rsid w:val="00C854B5"/>
    <w:rsid w:val="00C863A6"/>
    <w:rsid w:val="00C8714A"/>
    <w:rsid w:val="00C87ACD"/>
    <w:rsid w:val="00C90189"/>
    <w:rsid w:val="00C90D05"/>
    <w:rsid w:val="00C95779"/>
    <w:rsid w:val="00C959F6"/>
    <w:rsid w:val="00C95D83"/>
    <w:rsid w:val="00C960D9"/>
    <w:rsid w:val="00C96642"/>
    <w:rsid w:val="00C96D84"/>
    <w:rsid w:val="00C96FF1"/>
    <w:rsid w:val="00C97DBA"/>
    <w:rsid w:val="00CA1498"/>
    <w:rsid w:val="00CA2242"/>
    <w:rsid w:val="00CA38F9"/>
    <w:rsid w:val="00CA3B77"/>
    <w:rsid w:val="00CA3C6E"/>
    <w:rsid w:val="00CA3DA5"/>
    <w:rsid w:val="00CA46C3"/>
    <w:rsid w:val="00CA5503"/>
    <w:rsid w:val="00CA5586"/>
    <w:rsid w:val="00CA587C"/>
    <w:rsid w:val="00CA5A8E"/>
    <w:rsid w:val="00CA623E"/>
    <w:rsid w:val="00CB0981"/>
    <w:rsid w:val="00CB0A8C"/>
    <w:rsid w:val="00CB17F4"/>
    <w:rsid w:val="00CB244A"/>
    <w:rsid w:val="00CB2D66"/>
    <w:rsid w:val="00CB2E54"/>
    <w:rsid w:val="00CB3767"/>
    <w:rsid w:val="00CB3976"/>
    <w:rsid w:val="00CB39E1"/>
    <w:rsid w:val="00CB408C"/>
    <w:rsid w:val="00CB409C"/>
    <w:rsid w:val="00CB4A2B"/>
    <w:rsid w:val="00CB4C5E"/>
    <w:rsid w:val="00CB53B3"/>
    <w:rsid w:val="00CB569F"/>
    <w:rsid w:val="00CB5998"/>
    <w:rsid w:val="00CB7E6E"/>
    <w:rsid w:val="00CC0B04"/>
    <w:rsid w:val="00CC12A9"/>
    <w:rsid w:val="00CC1D36"/>
    <w:rsid w:val="00CC1F42"/>
    <w:rsid w:val="00CC230E"/>
    <w:rsid w:val="00CC30D7"/>
    <w:rsid w:val="00CC46ED"/>
    <w:rsid w:val="00CC516D"/>
    <w:rsid w:val="00CC5316"/>
    <w:rsid w:val="00CC7450"/>
    <w:rsid w:val="00CD0488"/>
    <w:rsid w:val="00CD08CC"/>
    <w:rsid w:val="00CD0A98"/>
    <w:rsid w:val="00CD0BFB"/>
    <w:rsid w:val="00CD291C"/>
    <w:rsid w:val="00CD4D8E"/>
    <w:rsid w:val="00CD5427"/>
    <w:rsid w:val="00CD5947"/>
    <w:rsid w:val="00CD5A42"/>
    <w:rsid w:val="00CD6304"/>
    <w:rsid w:val="00CD7345"/>
    <w:rsid w:val="00CD7D32"/>
    <w:rsid w:val="00CE0F9C"/>
    <w:rsid w:val="00CE1010"/>
    <w:rsid w:val="00CE1153"/>
    <w:rsid w:val="00CE1DDD"/>
    <w:rsid w:val="00CE2339"/>
    <w:rsid w:val="00CE31E6"/>
    <w:rsid w:val="00CE3388"/>
    <w:rsid w:val="00CE34FC"/>
    <w:rsid w:val="00CE370D"/>
    <w:rsid w:val="00CE3872"/>
    <w:rsid w:val="00CE4C11"/>
    <w:rsid w:val="00CE4DA8"/>
    <w:rsid w:val="00CE50AF"/>
    <w:rsid w:val="00CE5C24"/>
    <w:rsid w:val="00CF0FF0"/>
    <w:rsid w:val="00CF1B92"/>
    <w:rsid w:val="00CF1E7E"/>
    <w:rsid w:val="00CF2939"/>
    <w:rsid w:val="00CF312D"/>
    <w:rsid w:val="00CF32CA"/>
    <w:rsid w:val="00CF48F8"/>
    <w:rsid w:val="00CF5841"/>
    <w:rsid w:val="00CF6573"/>
    <w:rsid w:val="00CF6E80"/>
    <w:rsid w:val="00CF7785"/>
    <w:rsid w:val="00D00272"/>
    <w:rsid w:val="00D0087D"/>
    <w:rsid w:val="00D009E3"/>
    <w:rsid w:val="00D01C58"/>
    <w:rsid w:val="00D01C9A"/>
    <w:rsid w:val="00D0272C"/>
    <w:rsid w:val="00D02A46"/>
    <w:rsid w:val="00D02BEF"/>
    <w:rsid w:val="00D035D6"/>
    <w:rsid w:val="00D04651"/>
    <w:rsid w:val="00D0484D"/>
    <w:rsid w:val="00D057B4"/>
    <w:rsid w:val="00D066A6"/>
    <w:rsid w:val="00D07136"/>
    <w:rsid w:val="00D07CD9"/>
    <w:rsid w:val="00D104D2"/>
    <w:rsid w:val="00D116C2"/>
    <w:rsid w:val="00D12004"/>
    <w:rsid w:val="00D1254F"/>
    <w:rsid w:val="00D12B7E"/>
    <w:rsid w:val="00D12EA0"/>
    <w:rsid w:val="00D14488"/>
    <w:rsid w:val="00D146B9"/>
    <w:rsid w:val="00D165EA"/>
    <w:rsid w:val="00D16D8E"/>
    <w:rsid w:val="00D20BFA"/>
    <w:rsid w:val="00D21086"/>
    <w:rsid w:val="00D2167A"/>
    <w:rsid w:val="00D21F36"/>
    <w:rsid w:val="00D22370"/>
    <w:rsid w:val="00D22BD5"/>
    <w:rsid w:val="00D23EE5"/>
    <w:rsid w:val="00D2479F"/>
    <w:rsid w:val="00D25360"/>
    <w:rsid w:val="00D25528"/>
    <w:rsid w:val="00D31FCE"/>
    <w:rsid w:val="00D32A42"/>
    <w:rsid w:val="00D335F8"/>
    <w:rsid w:val="00D34202"/>
    <w:rsid w:val="00D34B4B"/>
    <w:rsid w:val="00D34DBF"/>
    <w:rsid w:val="00D34E66"/>
    <w:rsid w:val="00D35152"/>
    <w:rsid w:val="00D351D7"/>
    <w:rsid w:val="00D354C0"/>
    <w:rsid w:val="00D36BB2"/>
    <w:rsid w:val="00D37595"/>
    <w:rsid w:val="00D412FE"/>
    <w:rsid w:val="00D425F0"/>
    <w:rsid w:val="00D43EDF"/>
    <w:rsid w:val="00D44947"/>
    <w:rsid w:val="00D449F6"/>
    <w:rsid w:val="00D44A21"/>
    <w:rsid w:val="00D45030"/>
    <w:rsid w:val="00D4555C"/>
    <w:rsid w:val="00D456FE"/>
    <w:rsid w:val="00D4591F"/>
    <w:rsid w:val="00D4625D"/>
    <w:rsid w:val="00D50CF0"/>
    <w:rsid w:val="00D52973"/>
    <w:rsid w:val="00D52A9D"/>
    <w:rsid w:val="00D550E7"/>
    <w:rsid w:val="00D55596"/>
    <w:rsid w:val="00D55D17"/>
    <w:rsid w:val="00D56470"/>
    <w:rsid w:val="00D56ACD"/>
    <w:rsid w:val="00D56C75"/>
    <w:rsid w:val="00D57299"/>
    <w:rsid w:val="00D573E7"/>
    <w:rsid w:val="00D574C7"/>
    <w:rsid w:val="00D57B21"/>
    <w:rsid w:val="00D57D9E"/>
    <w:rsid w:val="00D60441"/>
    <w:rsid w:val="00D614C5"/>
    <w:rsid w:val="00D614C9"/>
    <w:rsid w:val="00D61A55"/>
    <w:rsid w:val="00D61FE4"/>
    <w:rsid w:val="00D62190"/>
    <w:rsid w:val="00D6408D"/>
    <w:rsid w:val="00D643EF"/>
    <w:rsid w:val="00D659EA"/>
    <w:rsid w:val="00D661DF"/>
    <w:rsid w:val="00D670EC"/>
    <w:rsid w:val="00D72B04"/>
    <w:rsid w:val="00D730FC"/>
    <w:rsid w:val="00D747DB"/>
    <w:rsid w:val="00D752F8"/>
    <w:rsid w:val="00D75300"/>
    <w:rsid w:val="00D75EBF"/>
    <w:rsid w:val="00D80974"/>
    <w:rsid w:val="00D8152F"/>
    <w:rsid w:val="00D81933"/>
    <w:rsid w:val="00D8278E"/>
    <w:rsid w:val="00D82FBB"/>
    <w:rsid w:val="00D83337"/>
    <w:rsid w:val="00D843B7"/>
    <w:rsid w:val="00D854B0"/>
    <w:rsid w:val="00D915F8"/>
    <w:rsid w:val="00D93561"/>
    <w:rsid w:val="00D93CE7"/>
    <w:rsid w:val="00D9443A"/>
    <w:rsid w:val="00D946DD"/>
    <w:rsid w:val="00D94AAF"/>
    <w:rsid w:val="00D9524F"/>
    <w:rsid w:val="00D96547"/>
    <w:rsid w:val="00D974F1"/>
    <w:rsid w:val="00D97866"/>
    <w:rsid w:val="00D97CBD"/>
    <w:rsid w:val="00DA025D"/>
    <w:rsid w:val="00DA1318"/>
    <w:rsid w:val="00DA168A"/>
    <w:rsid w:val="00DA34B2"/>
    <w:rsid w:val="00DA4015"/>
    <w:rsid w:val="00DA4CD2"/>
    <w:rsid w:val="00DA531B"/>
    <w:rsid w:val="00DA5530"/>
    <w:rsid w:val="00DA570A"/>
    <w:rsid w:val="00DA6216"/>
    <w:rsid w:val="00DA664D"/>
    <w:rsid w:val="00DA7897"/>
    <w:rsid w:val="00DB0DD5"/>
    <w:rsid w:val="00DB17F1"/>
    <w:rsid w:val="00DB2304"/>
    <w:rsid w:val="00DB2D65"/>
    <w:rsid w:val="00DB3343"/>
    <w:rsid w:val="00DB5531"/>
    <w:rsid w:val="00DB5A06"/>
    <w:rsid w:val="00DB6B87"/>
    <w:rsid w:val="00DB6CAC"/>
    <w:rsid w:val="00DB7353"/>
    <w:rsid w:val="00DB7A35"/>
    <w:rsid w:val="00DC09B6"/>
    <w:rsid w:val="00DC14D0"/>
    <w:rsid w:val="00DC1DDA"/>
    <w:rsid w:val="00DC1ECD"/>
    <w:rsid w:val="00DC1F3F"/>
    <w:rsid w:val="00DC2960"/>
    <w:rsid w:val="00DC30F8"/>
    <w:rsid w:val="00DC40FE"/>
    <w:rsid w:val="00DC68F3"/>
    <w:rsid w:val="00DD0C0C"/>
    <w:rsid w:val="00DD0EC2"/>
    <w:rsid w:val="00DD2084"/>
    <w:rsid w:val="00DD3232"/>
    <w:rsid w:val="00DD3815"/>
    <w:rsid w:val="00DD569C"/>
    <w:rsid w:val="00DD5B72"/>
    <w:rsid w:val="00DD6399"/>
    <w:rsid w:val="00DE13EC"/>
    <w:rsid w:val="00DE15F0"/>
    <w:rsid w:val="00DE1DFE"/>
    <w:rsid w:val="00DE2B4C"/>
    <w:rsid w:val="00DE6EA3"/>
    <w:rsid w:val="00DF150C"/>
    <w:rsid w:val="00DF16A4"/>
    <w:rsid w:val="00DF1B21"/>
    <w:rsid w:val="00DF2502"/>
    <w:rsid w:val="00DF2606"/>
    <w:rsid w:val="00DF52DE"/>
    <w:rsid w:val="00DF6144"/>
    <w:rsid w:val="00DF7443"/>
    <w:rsid w:val="00DF75E9"/>
    <w:rsid w:val="00DF7F26"/>
    <w:rsid w:val="00E00D48"/>
    <w:rsid w:val="00E012F5"/>
    <w:rsid w:val="00E017CF"/>
    <w:rsid w:val="00E01FCD"/>
    <w:rsid w:val="00E0244B"/>
    <w:rsid w:val="00E032D9"/>
    <w:rsid w:val="00E03308"/>
    <w:rsid w:val="00E0353A"/>
    <w:rsid w:val="00E03648"/>
    <w:rsid w:val="00E04A8E"/>
    <w:rsid w:val="00E05117"/>
    <w:rsid w:val="00E06047"/>
    <w:rsid w:val="00E073A5"/>
    <w:rsid w:val="00E07B69"/>
    <w:rsid w:val="00E11708"/>
    <w:rsid w:val="00E12DF1"/>
    <w:rsid w:val="00E13A6E"/>
    <w:rsid w:val="00E14D0A"/>
    <w:rsid w:val="00E1579A"/>
    <w:rsid w:val="00E16311"/>
    <w:rsid w:val="00E1715C"/>
    <w:rsid w:val="00E17A4C"/>
    <w:rsid w:val="00E21612"/>
    <w:rsid w:val="00E2226A"/>
    <w:rsid w:val="00E229C8"/>
    <w:rsid w:val="00E22BFB"/>
    <w:rsid w:val="00E24B03"/>
    <w:rsid w:val="00E24F05"/>
    <w:rsid w:val="00E25B7C"/>
    <w:rsid w:val="00E27282"/>
    <w:rsid w:val="00E27794"/>
    <w:rsid w:val="00E27CEC"/>
    <w:rsid w:val="00E30557"/>
    <w:rsid w:val="00E30DB6"/>
    <w:rsid w:val="00E30FBA"/>
    <w:rsid w:val="00E3179C"/>
    <w:rsid w:val="00E3181A"/>
    <w:rsid w:val="00E32D78"/>
    <w:rsid w:val="00E34C25"/>
    <w:rsid w:val="00E35224"/>
    <w:rsid w:val="00E376C2"/>
    <w:rsid w:val="00E403C2"/>
    <w:rsid w:val="00E40717"/>
    <w:rsid w:val="00E40724"/>
    <w:rsid w:val="00E409F8"/>
    <w:rsid w:val="00E45EC5"/>
    <w:rsid w:val="00E467D7"/>
    <w:rsid w:val="00E46821"/>
    <w:rsid w:val="00E478A6"/>
    <w:rsid w:val="00E504E0"/>
    <w:rsid w:val="00E50884"/>
    <w:rsid w:val="00E519CD"/>
    <w:rsid w:val="00E51D7C"/>
    <w:rsid w:val="00E520F7"/>
    <w:rsid w:val="00E52114"/>
    <w:rsid w:val="00E527D8"/>
    <w:rsid w:val="00E53931"/>
    <w:rsid w:val="00E54B1E"/>
    <w:rsid w:val="00E54EC2"/>
    <w:rsid w:val="00E55B48"/>
    <w:rsid w:val="00E56590"/>
    <w:rsid w:val="00E56AD2"/>
    <w:rsid w:val="00E575AE"/>
    <w:rsid w:val="00E57836"/>
    <w:rsid w:val="00E609A4"/>
    <w:rsid w:val="00E612BB"/>
    <w:rsid w:val="00E61555"/>
    <w:rsid w:val="00E61A0F"/>
    <w:rsid w:val="00E61A76"/>
    <w:rsid w:val="00E61BA8"/>
    <w:rsid w:val="00E62329"/>
    <w:rsid w:val="00E62924"/>
    <w:rsid w:val="00E62CF7"/>
    <w:rsid w:val="00E630E7"/>
    <w:rsid w:val="00E6323A"/>
    <w:rsid w:val="00E63AD7"/>
    <w:rsid w:val="00E64450"/>
    <w:rsid w:val="00E65088"/>
    <w:rsid w:val="00E656EE"/>
    <w:rsid w:val="00E66510"/>
    <w:rsid w:val="00E7105B"/>
    <w:rsid w:val="00E7123F"/>
    <w:rsid w:val="00E71586"/>
    <w:rsid w:val="00E71A40"/>
    <w:rsid w:val="00E72AA2"/>
    <w:rsid w:val="00E72D4B"/>
    <w:rsid w:val="00E73235"/>
    <w:rsid w:val="00E737BB"/>
    <w:rsid w:val="00E74871"/>
    <w:rsid w:val="00E74ADD"/>
    <w:rsid w:val="00E75B88"/>
    <w:rsid w:val="00E76252"/>
    <w:rsid w:val="00E77DD5"/>
    <w:rsid w:val="00E8012A"/>
    <w:rsid w:val="00E804B3"/>
    <w:rsid w:val="00E80F98"/>
    <w:rsid w:val="00E8122C"/>
    <w:rsid w:val="00E816B5"/>
    <w:rsid w:val="00E81A21"/>
    <w:rsid w:val="00E82770"/>
    <w:rsid w:val="00E82FEC"/>
    <w:rsid w:val="00E8340D"/>
    <w:rsid w:val="00E8584C"/>
    <w:rsid w:val="00E858F5"/>
    <w:rsid w:val="00E865AD"/>
    <w:rsid w:val="00E86851"/>
    <w:rsid w:val="00E86D89"/>
    <w:rsid w:val="00E878E4"/>
    <w:rsid w:val="00E90ABA"/>
    <w:rsid w:val="00E90FF2"/>
    <w:rsid w:val="00E92230"/>
    <w:rsid w:val="00E9226A"/>
    <w:rsid w:val="00E950DA"/>
    <w:rsid w:val="00E958A1"/>
    <w:rsid w:val="00E96D21"/>
    <w:rsid w:val="00E975BD"/>
    <w:rsid w:val="00EA0EFF"/>
    <w:rsid w:val="00EA10C1"/>
    <w:rsid w:val="00EA1E9F"/>
    <w:rsid w:val="00EA2576"/>
    <w:rsid w:val="00EA27EB"/>
    <w:rsid w:val="00EA2C17"/>
    <w:rsid w:val="00EA2E8B"/>
    <w:rsid w:val="00EA3A38"/>
    <w:rsid w:val="00EA5A9C"/>
    <w:rsid w:val="00EA5B3A"/>
    <w:rsid w:val="00EA5BBA"/>
    <w:rsid w:val="00EA6048"/>
    <w:rsid w:val="00EA62D2"/>
    <w:rsid w:val="00EA6B23"/>
    <w:rsid w:val="00EA7539"/>
    <w:rsid w:val="00EB05D5"/>
    <w:rsid w:val="00EB092A"/>
    <w:rsid w:val="00EB0F8D"/>
    <w:rsid w:val="00EB16AC"/>
    <w:rsid w:val="00EB1B11"/>
    <w:rsid w:val="00EB34C5"/>
    <w:rsid w:val="00EB3939"/>
    <w:rsid w:val="00EB424C"/>
    <w:rsid w:val="00EB4CA9"/>
    <w:rsid w:val="00EB52D1"/>
    <w:rsid w:val="00EB53EE"/>
    <w:rsid w:val="00EB6642"/>
    <w:rsid w:val="00EB6F04"/>
    <w:rsid w:val="00EC032B"/>
    <w:rsid w:val="00EC0393"/>
    <w:rsid w:val="00EC092E"/>
    <w:rsid w:val="00EC103D"/>
    <w:rsid w:val="00EC20DD"/>
    <w:rsid w:val="00EC2434"/>
    <w:rsid w:val="00EC2AB7"/>
    <w:rsid w:val="00EC2BBB"/>
    <w:rsid w:val="00EC2E0B"/>
    <w:rsid w:val="00EC2FDE"/>
    <w:rsid w:val="00EC32DB"/>
    <w:rsid w:val="00EC33C5"/>
    <w:rsid w:val="00EC3DEC"/>
    <w:rsid w:val="00EC5777"/>
    <w:rsid w:val="00EC7E35"/>
    <w:rsid w:val="00ED0663"/>
    <w:rsid w:val="00ED140C"/>
    <w:rsid w:val="00ED2E6F"/>
    <w:rsid w:val="00ED41CE"/>
    <w:rsid w:val="00ED4814"/>
    <w:rsid w:val="00ED5688"/>
    <w:rsid w:val="00ED60C7"/>
    <w:rsid w:val="00ED68B4"/>
    <w:rsid w:val="00EE0422"/>
    <w:rsid w:val="00EE1B3B"/>
    <w:rsid w:val="00EE2883"/>
    <w:rsid w:val="00EE3291"/>
    <w:rsid w:val="00EE43D4"/>
    <w:rsid w:val="00EE4522"/>
    <w:rsid w:val="00EE47B7"/>
    <w:rsid w:val="00EE4A0F"/>
    <w:rsid w:val="00EE4F5D"/>
    <w:rsid w:val="00EE513C"/>
    <w:rsid w:val="00EE7C01"/>
    <w:rsid w:val="00EF171E"/>
    <w:rsid w:val="00EF1CDE"/>
    <w:rsid w:val="00EF2755"/>
    <w:rsid w:val="00EF31F3"/>
    <w:rsid w:val="00EF359A"/>
    <w:rsid w:val="00EF39A3"/>
    <w:rsid w:val="00EF421B"/>
    <w:rsid w:val="00EF6306"/>
    <w:rsid w:val="00EF64BC"/>
    <w:rsid w:val="00F00C12"/>
    <w:rsid w:val="00F02025"/>
    <w:rsid w:val="00F0235A"/>
    <w:rsid w:val="00F02F04"/>
    <w:rsid w:val="00F03DEF"/>
    <w:rsid w:val="00F03E3A"/>
    <w:rsid w:val="00F043B2"/>
    <w:rsid w:val="00F04949"/>
    <w:rsid w:val="00F054F2"/>
    <w:rsid w:val="00F068C5"/>
    <w:rsid w:val="00F07FC6"/>
    <w:rsid w:val="00F1005C"/>
    <w:rsid w:val="00F129A5"/>
    <w:rsid w:val="00F12B19"/>
    <w:rsid w:val="00F13CFD"/>
    <w:rsid w:val="00F14393"/>
    <w:rsid w:val="00F145CE"/>
    <w:rsid w:val="00F15D75"/>
    <w:rsid w:val="00F1604F"/>
    <w:rsid w:val="00F16420"/>
    <w:rsid w:val="00F166C3"/>
    <w:rsid w:val="00F16F58"/>
    <w:rsid w:val="00F17323"/>
    <w:rsid w:val="00F20762"/>
    <w:rsid w:val="00F24059"/>
    <w:rsid w:val="00F2460B"/>
    <w:rsid w:val="00F24F21"/>
    <w:rsid w:val="00F25DCE"/>
    <w:rsid w:val="00F26590"/>
    <w:rsid w:val="00F27FDA"/>
    <w:rsid w:val="00F301F2"/>
    <w:rsid w:val="00F31CF1"/>
    <w:rsid w:val="00F332F8"/>
    <w:rsid w:val="00F344B0"/>
    <w:rsid w:val="00F34546"/>
    <w:rsid w:val="00F346F4"/>
    <w:rsid w:val="00F3490B"/>
    <w:rsid w:val="00F36EDB"/>
    <w:rsid w:val="00F37013"/>
    <w:rsid w:val="00F37076"/>
    <w:rsid w:val="00F41093"/>
    <w:rsid w:val="00F4232A"/>
    <w:rsid w:val="00F425EE"/>
    <w:rsid w:val="00F43641"/>
    <w:rsid w:val="00F442D8"/>
    <w:rsid w:val="00F445D8"/>
    <w:rsid w:val="00F4639E"/>
    <w:rsid w:val="00F46694"/>
    <w:rsid w:val="00F46CAC"/>
    <w:rsid w:val="00F46E0A"/>
    <w:rsid w:val="00F47440"/>
    <w:rsid w:val="00F514A2"/>
    <w:rsid w:val="00F52131"/>
    <w:rsid w:val="00F52770"/>
    <w:rsid w:val="00F52932"/>
    <w:rsid w:val="00F52C9C"/>
    <w:rsid w:val="00F52CC8"/>
    <w:rsid w:val="00F540BF"/>
    <w:rsid w:val="00F54FA9"/>
    <w:rsid w:val="00F55085"/>
    <w:rsid w:val="00F5556C"/>
    <w:rsid w:val="00F556BC"/>
    <w:rsid w:val="00F604B7"/>
    <w:rsid w:val="00F6091C"/>
    <w:rsid w:val="00F62419"/>
    <w:rsid w:val="00F6307F"/>
    <w:rsid w:val="00F63DCD"/>
    <w:rsid w:val="00F642EC"/>
    <w:rsid w:val="00F66E49"/>
    <w:rsid w:val="00F66FD3"/>
    <w:rsid w:val="00F7031E"/>
    <w:rsid w:val="00F705F3"/>
    <w:rsid w:val="00F70753"/>
    <w:rsid w:val="00F708F6"/>
    <w:rsid w:val="00F70AF4"/>
    <w:rsid w:val="00F725A4"/>
    <w:rsid w:val="00F72CF7"/>
    <w:rsid w:val="00F74020"/>
    <w:rsid w:val="00F74BD1"/>
    <w:rsid w:val="00F74C3E"/>
    <w:rsid w:val="00F75404"/>
    <w:rsid w:val="00F7562A"/>
    <w:rsid w:val="00F77935"/>
    <w:rsid w:val="00F80115"/>
    <w:rsid w:val="00F804AD"/>
    <w:rsid w:val="00F82A7E"/>
    <w:rsid w:val="00F8407E"/>
    <w:rsid w:val="00F84368"/>
    <w:rsid w:val="00F843B3"/>
    <w:rsid w:val="00F85107"/>
    <w:rsid w:val="00F86C55"/>
    <w:rsid w:val="00F87584"/>
    <w:rsid w:val="00F87A56"/>
    <w:rsid w:val="00F87CCA"/>
    <w:rsid w:val="00F9025F"/>
    <w:rsid w:val="00F926E0"/>
    <w:rsid w:val="00F9433E"/>
    <w:rsid w:val="00F946F5"/>
    <w:rsid w:val="00F950BB"/>
    <w:rsid w:val="00F95229"/>
    <w:rsid w:val="00F97441"/>
    <w:rsid w:val="00F97732"/>
    <w:rsid w:val="00F97817"/>
    <w:rsid w:val="00FA053E"/>
    <w:rsid w:val="00FA138B"/>
    <w:rsid w:val="00FA18D0"/>
    <w:rsid w:val="00FA1E99"/>
    <w:rsid w:val="00FA5D77"/>
    <w:rsid w:val="00FA6206"/>
    <w:rsid w:val="00FA68BD"/>
    <w:rsid w:val="00FB0250"/>
    <w:rsid w:val="00FB0BE9"/>
    <w:rsid w:val="00FB1790"/>
    <w:rsid w:val="00FB2A9F"/>
    <w:rsid w:val="00FB3DFE"/>
    <w:rsid w:val="00FB454A"/>
    <w:rsid w:val="00FB6989"/>
    <w:rsid w:val="00FB6DA5"/>
    <w:rsid w:val="00FC08F4"/>
    <w:rsid w:val="00FC097B"/>
    <w:rsid w:val="00FC0AC0"/>
    <w:rsid w:val="00FC2772"/>
    <w:rsid w:val="00FC337C"/>
    <w:rsid w:val="00FC3F3A"/>
    <w:rsid w:val="00FC3F82"/>
    <w:rsid w:val="00FC4417"/>
    <w:rsid w:val="00FC5B32"/>
    <w:rsid w:val="00FC60BB"/>
    <w:rsid w:val="00FC628C"/>
    <w:rsid w:val="00FC6C88"/>
    <w:rsid w:val="00FC7D80"/>
    <w:rsid w:val="00FC7EEB"/>
    <w:rsid w:val="00FD072D"/>
    <w:rsid w:val="00FD08C3"/>
    <w:rsid w:val="00FD09F8"/>
    <w:rsid w:val="00FD1AFC"/>
    <w:rsid w:val="00FD377F"/>
    <w:rsid w:val="00FD42D4"/>
    <w:rsid w:val="00FD61F8"/>
    <w:rsid w:val="00FD67D3"/>
    <w:rsid w:val="00FD68F0"/>
    <w:rsid w:val="00FD70CB"/>
    <w:rsid w:val="00FD7451"/>
    <w:rsid w:val="00FD7700"/>
    <w:rsid w:val="00FE050D"/>
    <w:rsid w:val="00FE072D"/>
    <w:rsid w:val="00FE10A3"/>
    <w:rsid w:val="00FE1574"/>
    <w:rsid w:val="00FE1881"/>
    <w:rsid w:val="00FE24AF"/>
    <w:rsid w:val="00FE2547"/>
    <w:rsid w:val="00FE2F95"/>
    <w:rsid w:val="00FE3880"/>
    <w:rsid w:val="00FE3891"/>
    <w:rsid w:val="00FE3B1F"/>
    <w:rsid w:val="00FE3DFC"/>
    <w:rsid w:val="00FE3FB8"/>
    <w:rsid w:val="00FE46AB"/>
    <w:rsid w:val="00FE4861"/>
    <w:rsid w:val="00FE5E01"/>
    <w:rsid w:val="00FE5E7D"/>
    <w:rsid w:val="00FE75FB"/>
    <w:rsid w:val="00FE794B"/>
    <w:rsid w:val="00FE7EDA"/>
    <w:rsid w:val="00FE7F00"/>
    <w:rsid w:val="00FF0200"/>
    <w:rsid w:val="00FF020E"/>
    <w:rsid w:val="00FF0300"/>
    <w:rsid w:val="00FF04CC"/>
    <w:rsid w:val="00FF1582"/>
    <w:rsid w:val="00FF2760"/>
    <w:rsid w:val="00FF2A00"/>
    <w:rsid w:val="00FF2A94"/>
    <w:rsid w:val="00FF3196"/>
    <w:rsid w:val="00FF33FF"/>
    <w:rsid w:val="00FF3B38"/>
    <w:rsid w:val="00FF3D2E"/>
    <w:rsid w:val="00FF59F1"/>
    <w:rsid w:val="00FF5F29"/>
    <w:rsid w:val="00FF68C4"/>
    <w:rsid w:val="00FF6C41"/>
    <w:rsid w:val="00FF7408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D10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8F6"/>
    <w:rPr>
      <w:rFonts w:ascii="Times New Roman" w:eastAsia="Times New Roman" w:hAnsi="Times New Roman" w:cs="Times New Roman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08D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HPBody">
    <w:name w:val="MHP Body"/>
    <w:basedOn w:val="Normal"/>
    <w:rsid w:val="00D6408D"/>
    <w:rPr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3B4C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EDB"/>
    <w:pPr>
      <w:ind w:left="720"/>
      <w:contextualSpacing/>
    </w:pPr>
    <w:rPr>
      <w:rFonts w:eastAsiaTheme="minorHAnsi" w:cstheme="minorBidi"/>
      <w:lang w:val="en-US" w:eastAsia="en-US"/>
    </w:rPr>
  </w:style>
  <w:style w:type="paragraph" w:customStyle="1" w:styleId="p1">
    <w:name w:val="p1"/>
    <w:basedOn w:val="Normal"/>
    <w:rsid w:val="00FF59F1"/>
    <w:pPr>
      <w:ind w:left="60" w:hanging="60"/>
    </w:pPr>
    <w:rPr>
      <w:rFonts w:ascii="Monaco" w:eastAsiaTheme="minorHAnsi" w:hAnsi="Monaco"/>
      <w:sz w:val="17"/>
      <w:szCs w:val="17"/>
      <w:lang w:val="en-US" w:eastAsia="en-US"/>
    </w:rPr>
  </w:style>
  <w:style w:type="character" w:customStyle="1" w:styleId="s1">
    <w:name w:val="s1"/>
    <w:basedOn w:val="DefaultParagraphFont"/>
    <w:rsid w:val="00FF59F1"/>
    <w:rPr>
      <w:color w:val="061A99"/>
    </w:rPr>
  </w:style>
  <w:style w:type="character" w:customStyle="1" w:styleId="s2">
    <w:name w:val="s2"/>
    <w:basedOn w:val="DefaultParagraphFont"/>
    <w:rsid w:val="00FF59F1"/>
    <w:rPr>
      <w:color w:val="B01600"/>
    </w:rPr>
  </w:style>
  <w:style w:type="character" w:customStyle="1" w:styleId="s3">
    <w:name w:val="s3"/>
    <w:basedOn w:val="DefaultParagraphFont"/>
    <w:rsid w:val="00FF59F1"/>
    <w:rPr>
      <w:color w:val="045218"/>
    </w:rPr>
  </w:style>
  <w:style w:type="character" w:styleId="CommentReference">
    <w:name w:val="annotation reference"/>
    <w:basedOn w:val="DefaultParagraphFont"/>
    <w:uiPriority w:val="99"/>
    <w:semiHidden/>
    <w:unhideWhenUsed/>
    <w:rsid w:val="00970F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FE4"/>
    <w:rPr>
      <w:rFonts w:eastAsiaTheme="minorHAnsi" w:cstheme="minorBid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F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F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F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E4"/>
    <w:rPr>
      <w:rFonts w:ascii="Times New Roman" w:hAnsi="Times New Roman" w:cs="Times New Roman"/>
      <w:sz w:val="18"/>
      <w:szCs w:val="18"/>
    </w:rPr>
  </w:style>
  <w:style w:type="paragraph" w:customStyle="1" w:styleId="p2">
    <w:name w:val="p2"/>
    <w:basedOn w:val="Normal"/>
    <w:rsid w:val="001C63AE"/>
    <w:pPr>
      <w:ind w:left="60" w:hanging="60"/>
    </w:pPr>
    <w:rPr>
      <w:rFonts w:ascii="Monaco" w:eastAsiaTheme="minorHAnsi" w:hAnsi="Monaco"/>
      <w:color w:val="061A99"/>
      <w:sz w:val="17"/>
      <w:szCs w:val="17"/>
      <w:lang w:val="en-US" w:eastAsia="en-US"/>
    </w:rPr>
  </w:style>
  <w:style w:type="character" w:customStyle="1" w:styleId="apple-converted-space">
    <w:name w:val="apple-converted-space"/>
    <w:basedOn w:val="DefaultParagraphFont"/>
    <w:rsid w:val="001C63AE"/>
  </w:style>
  <w:style w:type="paragraph" w:styleId="NormalWeb">
    <w:name w:val="Normal (Web)"/>
    <w:basedOn w:val="Normal"/>
    <w:uiPriority w:val="99"/>
    <w:semiHidden/>
    <w:unhideWhenUsed/>
    <w:rsid w:val="0044552A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B62F3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C03"/>
    <w:pPr>
      <w:tabs>
        <w:tab w:val="center" w:pos="4513"/>
        <w:tab w:val="right" w:pos="9026"/>
      </w:tabs>
    </w:pPr>
    <w:rPr>
      <w:rFonts w:eastAsia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3C03"/>
  </w:style>
  <w:style w:type="paragraph" w:styleId="Footer">
    <w:name w:val="footer"/>
    <w:basedOn w:val="Normal"/>
    <w:link w:val="FooterChar"/>
    <w:uiPriority w:val="99"/>
    <w:unhideWhenUsed/>
    <w:rsid w:val="00703C03"/>
    <w:pPr>
      <w:tabs>
        <w:tab w:val="center" w:pos="4513"/>
        <w:tab w:val="right" w:pos="9026"/>
      </w:tabs>
    </w:pPr>
    <w:rPr>
      <w:rFonts w:eastAsia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3C03"/>
  </w:style>
  <w:style w:type="character" w:customStyle="1" w:styleId="UnresolvedMention1">
    <w:name w:val="Unresolved Mention1"/>
    <w:basedOn w:val="DefaultParagraphFont"/>
    <w:uiPriority w:val="99"/>
    <w:rsid w:val="0097663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6D43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0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7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5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9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3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5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1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9830-1534-2245-BBB8-CEF2416B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Moss</dc:creator>
  <cp:keywords/>
  <dc:description/>
  <cp:lastModifiedBy>Simon Moss</cp:lastModifiedBy>
  <cp:revision>53</cp:revision>
  <dcterms:created xsi:type="dcterms:W3CDTF">2021-01-28T08:08:00Z</dcterms:created>
  <dcterms:modified xsi:type="dcterms:W3CDTF">2021-01-29T00:09:00Z</dcterms:modified>
</cp:coreProperties>
</file>