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A3905" w14:textId="77777777" w:rsidR="001A489F" w:rsidRPr="00611A18" w:rsidRDefault="001A489F" w:rsidP="00DE15F0">
      <w:pPr>
        <w:rPr>
          <w:rFonts w:cstheme="minorHAnsi"/>
          <w:szCs w:val="22"/>
        </w:rPr>
      </w:pPr>
    </w:p>
    <w:p w14:paraId="0EDEDCAB" w14:textId="351AB9F3" w:rsidR="003F20E9" w:rsidRDefault="00082F05" w:rsidP="00082F05">
      <w:pPr>
        <w:jc w:val="center"/>
        <w:rPr>
          <w:rFonts w:cstheme="minorHAnsi"/>
          <w:b/>
          <w:szCs w:val="22"/>
        </w:rPr>
      </w:pPr>
      <w:r w:rsidRPr="00082F05">
        <w:rPr>
          <w:rFonts w:cstheme="minorHAnsi"/>
          <w:b/>
          <w:szCs w:val="22"/>
        </w:rPr>
        <w:t xml:space="preserve">HELPFUL GUIDELINES TO </w:t>
      </w:r>
      <w:r w:rsidR="00B447E2" w:rsidRPr="00082F05">
        <w:rPr>
          <w:rFonts w:cstheme="minorHAnsi"/>
          <w:b/>
          <w:szCs w:val="22"/>
        </w:rPr>
        <w:t xml:space="preserve">CONDUCT </w:t>
      </w:r>
      <w:r w:rsidR="00B447E2">
        <w:rPr>
          <w:rFonts w:cstheme="minorHAnsi"/>
          <w:b/>
          <w:szCs w:val="22"/>
        </w:rPr>
        <w:t>THE HDR CONFIRMATION OF CANDIDATURE PROCESS</w:t>
      </w:r>
    </w:p>
    <w:p w14:paraId="5D5C6B1A" w14:textId="3D85BDC1" w:rsidR="00A76770" w:rsidRDefault="00A76770" w:rsidP="00082F05">
      <w:pPr>
        <w:jc w:val="center"/>
        <w:rPr>
          <w:rFonts w:cstheme="minorHAnsi"/>
          <w:b/>
          <w:szCs w:val="22"/>
        </w:rPr>
      </w:pPr>
    </w:p>
    <w:p w14:paraId="4ECD71E0" w14:textId="4EE1DBFD" w:rsidR="00A76770" w:rsidRDefault="00A76770" w:rsidP="00082F05">
      <w:pPr>
        <w:jc w:val="center"/>
        <w:rPr>
          <w:rFonts w:cstheme="minorHAnsi"/>
          <w:b/>
          <w:szCs w:val="22"/>
        </w:rPr>
      </w:pPr>
      <w:r w:rsidRPr="00A76770">
        <w:rPr>
          <w:rFonts w:cstheme="minorHAnsi"/>
          <w:b/>
          <w:szCs w:val="22"/>
        </w:rPr>
        <w:t>by Simon Moss</w:t>
      </w:r>
    </w:p>
    <w:p w14:paraId="74ACE261" w14:textId="77777777" w:rsidR="00082F05" w:rsidRPr="00611A18" w:rsidRDefault="00082F05" w:rsidP="00DE15F0">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56AD2" w:rsidRPr="00611A18" w14:paraId="1969532C" w14:textId="77777777" w:rsidTr="00C34C4D">
        <w:tc>
          <w:tcPr>
            <w:tcW w:w="9010" w:type="dxa"/>
            <w:shd w:val="clear" w:color="auto" w:fill="BDD6EE" w:themeFill="accent5" w:themeFillTint="66"/>
          </w:tcPr>
          <w:p w14:paraId="43547069" w14:textId="222E811B" w:rsidR="00E56AD2" w:rsidRPr="00611A18" w:rsidRDefault="00E56AD2" w:rsidP="00DE15F0">
            <w:pPr>
              <w:jc w:val="center"/>
              <w:rPr>
                <w:rFonts w:cstheme="minorHAnsi"/>
                <w:b/>
              </w:rPr>
            </w:pPr>
            <w:r w:rsidRPr="00611A18">
              <w:rPr>
                <w:rFonts w:cstheme="minorHAnsi"/>
                <w:b/>
              </w:rPr>
              <w:t>Introduction</w:t>
            </w:r>
          </w:p>
        </w:tc>
      </w:tr>
    </w:tbl>
    <w:p w14:paraId="5EE89D47" w14:textId="16204452" w:rsidR="00E56AD2" w:rsidRDefault="00E56AD2" w:rsidP="00DE15F0">
      <w:pPr>
        <w:rPr>
          <w:rFonts w:cstheme="minorHAnsi"/>
          <w:szCs w:val="22"/>
        </w:rPr>
      </w:pPr>
    </w:p>
    <w:p w14:paraId="4917CE28" w14:textId="314CAE99" w:rsidR="00C321B9" w:rsidRDefault="00C321B9" w:rsidP="00DE15F0">
      <w:pPr>
        <w:rPr>
          <w:rFonts w:cstheme="minorHAnsi"/>
          <w:szCs w:val="22"/>
        </w:rPr>
      </w:pPr>
    </w:p>
    <w:p w14:paraId="65D2E3CB" w14:textId="2A000FC9" w:rsidR="00C321B9" w:rsidRDefault="00C321B9" w:rsidP="00DE15F0">
      <w:pPr>
        <w:rPr>
          <w:rFonts w:cstheme="minorHAnsi"/>
          <w:szCs w:val="22"/>
        </w:rPr>
      </w:pPr>
      <w:r>
        <w:rPr>
          <w:rFonts w:cstheme="minorHAnsi"/>
          <w:szCs w:val="22"/>
        </w:rPr>
        <w:tab/>
        <w:t>The confirmation of candidature usually comprises a research proposal and an oral presentation.  The CDU policies, procedures, and forms offer some insights into the role of colleges, supervisors, and candidates during the confirmation of candidature</w:t>
      </w:r>
      <w:r w:rsidR="00494BC0">
        <w:rPr>
          <w:rFonts w:cstheme="minorHAnsi"/>
          <w:szCs w:val="22"/>
        </w:rPr>
        <w:t xml:space="preserve"> process</w:t>
      </w:r>
      <w:r>
        <w:rPr>
          <w:rFonts w:cstheme="minorHAnsi"/>
          <w:szCs w:val="22"/>
        </w:rPr>
        <w:t xml:space="preserve">.  Nevertheless, even when these procedures are followed, </w:t>
      </w:r>
      <w:r w:rsidR="00494BC0">
        <w:rPr>
          <w:rFonts w:cstheme="minorHAnsi"/>
          <w:szCs w:val="22"/>
        </w:rPr>
        <w:t xml:space="preserve">some </w:t>
      </w:r>
      <w:r w:rsidR="00102FDB">
        <w:rPr>
          <w:rFonts w:cstheme="minorHAnsi"/>
          <w:szCs w:val="22"/>
        </w:rPr>
        <w:t>problems will occasionally unfold</w:t>
      </w:r>
      <w:r>
        <w:rPr>
          <w:rFonts w:cstheme="minorHAnsi"/>
          <w:szCs w:val="22"/>
        </w:rPr>
        <w:t>.</w:t>
      </w:r>
      <w:r w:rsidR="00102FDB">
        <w:rPr>
          <w:rFonts w:cstheme="minorHAnsi"/>
          <w:szCs w:val="22"/>
        </w:rPr>
        <w:t xml:space="preserve">  Although uncommon, some of these problems are severe.</w:t>
      </w:r>
      <w:r>
        <w:rPr>
          <w:rFonts w:cstheme="minorHAnsi"/>
          <w:szCs w:val="22"/>
        </w:rPr>
        <w:t xml:space="preserve">  The following table </w:t>
      </w:r>
      <w:r w:rsidR="00332D1F">
        <w:rPr>
          <w:rFonts w:cstheme="minorHAnsi"/>
          <w:szCs w:val="22"/>
        </w:rPr>
        <w:t>illustrates</w:t>
      </w:r>
      <w:r>
        <w:rPr>
          <w:rFonts w:cstheme="minorHAnsi"/>
          <w:szCs w:val="22"/>
        </w:rPr>
        <w:t xml:space="preserve"> some of these concerns.</w:t>
      </w:r>
    </w:p>
    <w:p w14:paraId="61A11CE5" w14:textId="7CDE5B13" w:rsidR="00C321B9" w:rsidRDefault="00C321B9" w:rsidP="00DE15F0">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238"/>
        <w:gridCol w:w="6722"/>
      </w:tblGrid>
      <w:tr w:rsidR="00C321B9" w:rsidRPr="00611A18" w14:paraId="41DCB322" w14:textId="77777777" w:rsidTr="00C321B9">
        <w:tc>
          <w:tcPr>
            <w:tcW w:w="2238" w:type="dxa"/>
            <w:shd w:val="clear" w:color="auto" w:fill="BDD6EE" w:themeFill="accent5" w:themeFillTint="66"/>
          </w:tcPr>
          <w:p w14:paraId="094C0C71" w14:textId="7B8755C1" w:rsidR="00C321B9" w:rsidRPr="00611A18" w:rsidRDefault="00C321B9" w:rsidP="006435FB">
            <w:pPr>
              <w:jc w:val="center"/>
              <w:rPr>
                <w:rFonts w:cstheme="minorHAnsi"/>
              </w:rPr>
            </w:pPr>
            <w:r>
              <w:rPr>
                <w:rFonts w:cstheme="minorHAnsi"/>
              </w:rPr>
              <w:t>Concern</w:t>
            </w:r>
          </w:p>
        </w:tc>
        <w:tc>
          <w:tcPr>
            <w:tcW w:w="6722" w:type="dxa"/>
            <w:shd w:val="clear" w:color="auto" w:fill="BDD6EE" w:themeFill="accent5" w:themeFillTint="66"/>
          </w:tcPr>
          <w:p w14:paraId="4586078E" w14:textId="1118FAA5" w:rsidR="00C321B9" w:rsidRPr="00611A18" w:rsidRDefault="00C321B9" w:rsidP="006435FB">
            <w:pPr>
              <w:jc w:val="center"/>
              <w:rPr>
                <w:rFonts w:cstheme="minorHAnsi"/>
              </w:rPr>
            </w:pPr>
            <w:r>
              <w:rPr>
                <w:rFonts w:cstheme="minorHAnsi"/>
              </w:rPr>
              <w:t>Details or examples</w:t>
            </w:r>
          </w:p>
        </w:tc>
      </w:tr>
      <w:tr w:rsidR="00C321B9" w:rsidRPr="001A48DE" w14:paraId="5E5A00D2" w14:textId="77777777" w:rsidTr="00C321B9">
        <w:tc>
          <w:tcPr>
            <w:tcW w:w="2238" w:type="dxa"/>
            <w:shd w:val="clear" w:color="auto" w:fill="D9D9D9" w:themeFill="background1" w:themeFillShade="D9"/>
          </w:tcPr>
          <w:p w14:paraId="4AD0E7BB" w14:textId="21CE2A70" w:rsidR="00C321B9" w:rsidRPr="00611A18" w:rsidRDefault="002D08DB" w:rsidP="006435FB">
            <w:pPr>
              <w:rPr>
                <w:rFonts w:cstheme="minorHAnsi"/>
              </w:rPr>
            </w:pPr>
            <w:r>
              <w:rPr>
                <w:rFonts w:cstheme="minorHAnsi"/>
              </w:rPr>
              <w:t>Harsh questions and evaluations</w:t>
            </w:r>
            <w:r w:rsidR="00494BC0">
              <w:rPr>
                <w:rFonts w:cstheme="minorHAnsi"/>
              </w:rPr>
              <w:t xml:space="preserve"> from the panel or audience</w:t>
            </w:r>
          </w:p>
        </w:tc>
        <w:tc>
          <w:tcPr>
            <w:tcW w:w="6722" w:type="dxa"/>
            <w:shd w:val="clear" w:color="auto" w:fill="D9D9D9" w:themeFill="background1" w:themeFillShade="D9"/>
          </w:tcPr>
          <w:p w14:paraId="39943A32" w14:textId="47548A65" w:rsidR="0008008A" w:rsidRDefault="00332D1F" w:rsidP="006435FB">
            <w:pPr>
              <w:pStyle w:val="ListParagraph"/>
              <w:numPr>
                <w:ilvl w:val="0"/>
                <w:numId w:val="8"/>
              </w:numPr>
              <w:rPr>
                <w:rFonts w:cstheme="minorHAnsi"/>
              </w:rPr>
            </w:pPr>
            <w:r>
              <w:rPr>
                <w:rFonts w:cstheme="minorHAnsi"/>
              </w:rPr>
              <w:t>If</w:t>
            </w:r>
            <w:r w:rsidR="0008008A">
              <w:rPr>
                <w:rFonts w:cstheme="minorHAnsi"/>
              </w:rPr>
              <w:t xml:space="preserve"> </w:t>
            </w:r>
            <w:r>
              <w:rPr>
                <w:rFonts w:cstheme="minorHAnsi"/>
              </w:rPr>
              <w:t>candidates</w:t>
            </w:r>
            <w:r w:rsidR="0008008A">
              <w:rPr>
                <w:rFonts w:cstheme="minorHAnsi"/>
              </w:rPr>
              <w:t xml:space="preserve"> receive </w:t>
            </w:r>
            <w:r>
              <w:rPr>
                <w:rFonts w:cstheme="minorHAnsi"/>
              </w:rPr>
              <w:t xml:space="preserve">a </w:t>
            </w:r>
            <w:r w:rsidR="0008008A">
              <w:rPr>
                <w:rFonts w:cstheme="minorHAnsi"/>
              </w:rPr>
              <w:t xml:space="preserve">critical question or </w:t>
            </w:r>
            <w:r>
              <w:rPr>
                <w:rFonts w:cstheme="minorHAnsi"/>
              </w:rPr>
              <w:t>a derogatory comment</w:t>
            </w:r>
            <w:r w:rsidR="0008008A">
              <w:rPr>
                <w:rFonts w:cstheme="minorHAnsi"/>
              </w:rPr>
              <w:t xml:space="preserve"> during </w:t>
            </w:r>
            <w:r>
              <w:rPr>
                <w:rFonts w:cstheme="minorHAnsi"/>
              </w:rPr>
              <w:t>their oral presentation</w:t>
            </w:r>
            <w:r w:rsidR="0008008A">
              <w:rPr>
                <w:rFonts w:cstheme="minorHAnsi"/>
              </w:rPr>
              <w:t xml:space="preserve">, </w:t>
            </w:r>
            <w:r>
              <w:rPr>
                <w:rFonts w:cstheme="minorHAnsi"/>
              </w:rPr>
              <w:t>they may</w:t>
            </w:r>
            <w:r w:rsidR="0008008A">
              <w:rPr>
                <w:rFonts w:cstheme="minorHAnsi"/>
              </w:rPr>
              <w:t xml:space="preserve"> experience pro</w:t>
            </w:r>
            <w:r>
              <w:rPr>
                <w:rFonts w:cstheme="minorHAnsi"/>
              </w:rPr>
              <w:t>found</w:t>
            </w:r>
            <w:r w:rsidR="0008008A">
              <w:rPr>
                <w:rFonts w:cstheme="minorHAnsi"/>
              </w:rPr>
              <w:t xml:space="preserve"> distress</w:t>
            </w:r>
          </w:p>
          <w:p w14:paraId="75F8D042" w14:textId="77777777" w:rsidR="00332D1F" w:rsidRDefault="00332D1F" w:rsidP="00332D1F">
            <w:pPr>
              <w:rPr>
                <w:rFonts w:cstheme="minorHAnsi"/>
              </w:rPr>
            </w:pPr>
          </w:p>
          <w:p w14:paraId="620F7E09" w14:textId="77777777" w:rsidR="00332D1F" w:rsidRDefault="00332D1F" w:rsidP="00332D1F">
            <w:pPr>
              <w:rPr>
                <w:rFonts w:cstheme="minorHAnsi"/>
              </w:rPr>
            </w:pPr>
            <w:r>
              <w:rPr>
                <w:rFonts w:cstheme="minorHAnsi"/>
              </w:rPr>
              <w:t>For several reasons, many academics underestimate the likelihood and gravity of this</w:t>
            </w:r>
            <w:r w:rsidRPr="00332D1F">
              <w:rPr>
                <w:rFonts w:cstheme="minorHAnsi"/>
              </w:rPr>
              <w:t xml:space="preserve"> distress</w:t>
            </w:r>
            <w:r>
              <w:rPr>
                <w:rFonts w:cstheme="minorHAnsi"/>
              </w:rPr>
              <w:t>, because they do not appreciate that</w:t>
            </w:r>
          </w:p>
          <w:p w14:paraId="7E0F1568" w14:textId="77777777" w:rsidR="00332D1F" w:rsidRDefault="00332D1F" w:rsidP="00332D1F">
            <w:pPr>
              <w:rPr>
                <w:rFonts w:cstheme="minorHAnsi"/>
              </w:rPr>
            </w:pPr>
          </w:p>
          <w:p w14:paraId="0829C565" w14:textId="178BF5FE" w:rsidR="00332D1F" w:rsidRDefault="00332D1F" w:rsidP="00332D1F">
            <w:pPr>
              <w:pStyle w:val="ListParagraph"/>
              <w:numPr>
                <w:ilvl w:val="0"/>
                <w:numId w:val="8"/>
              </w:numPr>
              <w:rPr>
                <w:rFonts w:cstheme="minorHAnsi"/>
              </w:rPr>
            </w:pPr>
            <w:r>
              <w:rPr>
                <w:rFonts w:cstheme="minorHAnsi"/>
              </w:rPr>
              <w:t>the incidence of mental health problems tends to escalate during the candidature; thus, many candidates may be experiencing, but not manifesting, mental health problems</w:t>
            </w:r>
          </w:p>
          <w:p w14:paraId="58C2A4A6" w14:textId="77777777" w:rsidR="00E31180" w:rsidRDefault="00332D1F" w:rsidP="00332D1F">
            <w:pPr>
              <w:pStyle w:val="ListParagraph"/>
              <w:numPr>
                <w:ilvl w:val="0"/>
                <w:numId w:val="8"/>
              </w:numPr>
              <w:rPr>
                <w:rFonts w:cstheme="minorHAnsi"/>
              </w:rPr>
            </w:pPr>
            <w:r>
              <w:rPr>
                <w:rFonts w:cstheme="minorHAnsi"/>
              </w:rPr>
              <w:t>when individuals feel they could fail a task—and this failure could impinge on their sense of identity—their usual resilience tends to dissipate</w:t>
            </w:r>
          </w:p>
          <w:p w14:paraId="64C9D08A" w14:textId="67388AF1" w:rsidR="00332D1F" w:rsidRDefault="00332D1F" w:rsidP="00332D1F">
            <w:pPr>
              <w:pStyle w:val="ListParagraph"/>
              <w:numPr>
                <w:ilvl w:val="0"/>
                <w:numId w:val="8"/>
              </w:numPr>
              <w:rPr>
                <w:rFonts w:cstheme="minorHAnsi"/>
              </w:rPr>
            </w:pPr>
            <w:r>
              <w:rPr>
                <w:rFonts w:cstheme="minorHAnsi"/>
              </w:rPr>
              <w:t xml:space="preserve">candidates </w:t>
            </w:r>
            <w:r w:rsidR="00E31180">
              <w:rPr>
                <w:rFonts w:cstheme="minorHAnsi"/>
              </w:rPr>
              <w:t xml:space="preserve">often </w:t>
            </w:r>
            <w:r>
              <w:rPr>
                <w:rFonts w:cstheme="minorHAnsi"/>
              </w:rPr>
              <w:t>recognize their candidature could be terminated and, hence, their identity</w:t>
            </w:r>
            <w:r w:rsidR="00B447E2">
              <w:rPr>
                <w:rFonts w:cstheme="minorHAnsi"/>
              </w:rPr>
              <w:t xml:space="preserve"> as a research candidate</w:t>
            </w:r>
            <w:r>
              <w:rPr>
                <w:rFonts w:cstheme="minorHAnsi"/>
              </w:rPr>
              <w:t xml:space="preserve"> could be shattered</w:t>
            </w:r>
          </w:p>
          <w:p w14:paraId="4B56DC9B" w14:textId="07BCE12D" w:rsidR="00C321B9" w:rsidRPr="00657605" w:rsidRDefault="00332D1F" w:rsidP="00657605">
            <w:pPr>
              <w:pStyle w:val="ListParagraph"/>
              <w:numPr>
                <w:ilvl w:val="0"/>
                <w:numId w:val="8"/>
              </w:numPr>
              <w:rPr>
                <w:rFonts w:cstheme="minorHAnsi"/>
              </w:rPr>
            </w:pPr>
            <w:r>
              <w:rPr>
                <w:rFonts w:cstheme="minorHAnsi"/>
              </w:rPr>
              <w:t xml:space="preserve">although candidates should eventually learn to field challenging questions, they </w:t>
            </w:r>
            <w:r w:rsidR="00E31180">
              <w:rPr>
                <w:rFonts w:cstheme="minorHAnsi"/>
              </w:rPr>
              <w:t>cannot readily</w:t>
            </w:r>
            <w:r>
              <w:rPr>
                <w:rFonts w:cstheme="minorHAnsi"/>
              </w:rPr>
              <w:t xml:space="preserve"> develop this quality </w:t>
            </w:r>
            <w:r w:rsidR="00657605">
              <w:rPr>
                <w:rFonts w:cstheme="minorHAnsi"/>
              </w:rPr>
              <w:t>before they experience the security of confirmation</w:t>
            </w:r>
            <w:r>
              <w:rPr>
                <w:rFonts w:cstheme="minorHAnsi"/>
              </w:rPr>
              <w:t xml:space="preserve"> </w:t>
            </w:r>
          </w:p>
        </w:tc>
      </w:tr>
      <w:tr w:rsidR="002D08DB" w:rsidRPr="001A48DE" w14:paraId="55031838" w14:textId="77777777" w:rsidTr="00C321B9">
        <w:tc>
          <w:tcPr>
            <w:tcW w:w="2238" w:type="dxa"/>
            <w:shd w:val="clear" w:color="auto" w:fill="D9D9D9" w:themeFill="background1" w:themeFillShade="D9"/>
          </w:tcPr>
          <w:p w14:paraId="73BB5C76" w14:textId="423292B6" w:rsidR="002D08DB" w:rsidRDefault="002D08DB" w:rsidP="006435FB">
            <w:pPr>
              <w:rPr>
                <w:rFonts w:cstheme="minorHAnsi"/>
              </w:rPr>
            </w:pPr>
            <w:r>
              <w:rPr>
                <w:rFonts w:cstheme="minorHAnsi"/>
              </w:rPr>
              <w:t xml:space="preserve">Misinformed concerns </w:t>
            </w:r>
            <w:r w:rsidR="00B447E2">
              <w:rPr>
                <w:rFonts w:cstheme="minorHAnsi"/>
              </w:rPr>
              <w:t>from the</w:t>
            </w:r>
            <w:r w:rsidR="00494BC0">
              <w:rPr>
                <w:rFonts w:cstheme="minorHAnsi"/>
              </w:rPr>
              <w:t xml:space="preserve"> panel or audience</w:t>
            </w:r>
          </w:p>
        </w:tc>
        <w:tc>
          <w:tcPr>
            <w:tcW w:w="6722" w:type="dxa"/>
            <w:shd w:val="clear" w:color="auto" w:fill="D9D9D9" w:themeFill="background1" w:themeFillShade="D9"/>
          </w:tcPr>
          <w:p w14:paraId="09C555C3" w14:textId="6EFAA0DE" w:rsidR="002D08DB" w:rsidRDefault="002D08DB" w:rsidP="006435FB">
            <w:pPr>
              <w:pStyle w:val="ListParagraph"/>
              <w:numPr>
                <w:ilvl w:val="0"/>
                <w:numId w:val="8"/>
              </w:numPr>
              <w:rPr>
                <w:rFonts w:cstheme="minorHAnsi"/>
              </w:rPr>
            </w:pPr>
            <w:r>
              <w:rPr>
                <w:rFonts w:cstheme="minorHAnsi"/>
              </w:rPr>
              <w:t>Audience members often express unfounded concerns about projects, because they are not familiar with the relevant epistemology, paradigm, or methodology</w:t>
            </w:r>
          </w:p>
          <w:p w14:paraId="75D705B6" w14:textId="0D2D67A3" w:rsidR="002D08DB" w:rsidRDefault="002D08DB" w:rsidP="006435FB">
            <w:pPr>
              <w:pStyle w:val="ListParagraph"/>
              <w:numPr>
                <w:ilvl w:val="0"/>
                <w:numId w:val="8"/>
              </w:numPr>
              <w:rPr>
                <w:rFonts w:cstheme="minorHAnsi"/>
              </w:rPr>
            </w:pPr>
            <w:r>
              <w:rPr>
                <w:rFonts w:cstheme="minorHAnsi"/>
              </w:rPr>
              <w:t>For example</w:t>
            </w:r>
            <w:r w:rsidR="0067605D">
              <w:rPr>
                <w:rFonts w:cstheme="minorHAnsi"/>
              </w:rPr>
              <w:t xml:space="preserve">, audience members who are not familiar with positivism, post-positivism, constructivism, pragmaticism, critical </w:t>
            </w:r>
            <w:r w:rsidR="0067605D">
              <w:rPr>
                <w:rFonts w:cstheme="minorHAnsi"/>
              </w:rPr>
              <w:lastRenderedPageBreak/>
              <w:t>theory, or postmodernism sometimes challenge the assumptions of candidates who have adopted one of these perspectives</w:t>
            </w:r>
            <w:r>
              <w:rPr>
                <w:rFonts w:cstheme="minorHAnsi"/>
              </w:rPr>
              <w:t xml:space="preserve"> </w:t>
            </w:r>
          </w:p>
        </w:tc>
      </w:tr>
      <w:tr w:rsidR="0067605D" w:rsidRPr="001A48DE" w14:paraId="2E742BC0" w14:textId="77777777" w:rsidTr="00C321B9">
        <w:tc>
          <w:tcPr>
            <w:tcW w:w="2238" w:type="dxa"/>
            <w:shd w:val="clear" w:color="auto" w:fill="D9D9D9" w:themeFill="background1" w:themeFillShade="D9"/>
          </w:tcPr>
          <w:p w14:paraId="2CE1F821" w14:textId="7737E687" w:rsidR="0067605D" w:rsidRDefault="0067605D" w:rsidP="006435FB">
            <w:pPr>
              <w:rPr>
                <w:rFonts w:cstheme="minorHAnsi"/>
              </w:rPr>
            </w:pPr>
            <w:r>
              <w:rPr>
                <w:rFonts w:cstheme="minorHAnsi"/>
              </w:rPr>
              <w:lastRenderedPageBreak/>
              <w:t>Conflicts of interest</w:t>
            </w:r>
          </w:p>
        </w:tc>
        <w:tc>
          <w:tcPr>
            <w:tcW w:w="6722" w:type="dxa"/>
            <w:shd w:val="clear" w:color="auto" w:fill="D9D9D9" w:themeFill="background1" w:themeFillShade="D9"/>
          </w:tcPr>
          <w:p w14:paraId="50FD1ABB" w14:textId="77777777" w:rsidR="00B447E2" w:rsidRDefault="0067605D" w:rsidP="006435FB">
            <w:pPr>
              <w:pStyle w:val="ListParagraph"/>
              <w:numPr>
                <w:ilvl w:val="0"/>
                <w:numId w:val="8"/>
              </w:numPr>
              <w:rPr>
                <w:rFonts w:cstheme="minorHAnsi"/>
              </w:rPr>
            </w:pPr>
            <w:r>
              <w:rPr>
                <w:rFonts w:cstheme="minorHAnsi"/>
              </w:rPr>
              <w:t>The panel members who evaluate the confirmation of candidature may sometimes judge candidates too harshly—or not critically enough—because of conflicts of interests</w:t>
            </w:r>
            <w:r w:rsidR="00B447E2">
              <w:rPr>
                <w:rFonts w:cstheme="minorHAnsi"/>
              </w:rPr>
              <w:t xml:space="preserve">.  </w:t>
            </w:r>
          </w:p>
          <w:p w14:paraId="73F8E4F3" w14:textId="56890A1F" w:rsidR="0067605D" w:rsidRDefault="00B447E2" w:rsidP="006435FB">
            <w:pPr>
              <w:pStyle w:val="ListParagraph"/>
              <w:numPr>
                <w:ilvl w:val="0"/>
                <w:numId w:val="8"/>
              </w:numPr>
              <w:rPr>
                <w:rFonts w:cstheme="minorHAnsi"/>
              </w:rPr>
            </w:pPr>
            <w:r>
              <w:rPr>
                <w:rFonts w:cstheme="minorHAnsi"/>
              </w:rPr>
              <w:t>They might, for example, report to the principal supervisor and thus want to please this person</w:t>
            </w:r>
          </w:p>
        </w:tc>
      </w:tr>
    </w:tbl>
    <w:p w14:paraId="2BE0BA92" w14:textId="100FA35C" w:rsidR="007A0FC3" w:rsidRDefault="007A0FC3" w:rsidP="00DE15F0">
      <w:pPr>
        <w:rPr>
          <w:rFonts w:cstheme="minorHAnsi"/>
          <w:szCs w:val="22"/>
        </w:rPr>
      </w:pPr>
    </w:p>
    <w:p w14:paraId="42FAB459" w14:textId="2B39E0D0" w:rsidR="0067605D" w:rsidRDefault="0067605D" w:rsidP="00DE15F0">
      <w:pPr>
        <w:rPr>
          <w:rFonts w:cstheme="minorHAnsi"/>
          <w:szCs w:val="22"/>
        </w:rPr>
      </w:pPr>
      <w:r>
        <w:rPr>
          <w:rFonts w:cstheme="minorHAnsi"/>
          <w:szCs w:val="22"/>
        </w:rPr>
        <w:tab/>
        <w:t>These concerns are not trivial and, in some instances, have culminated in severe consequences.  For example</w:t>
      </w:r>
    </w:p>
    <w:p w14:paraId="66725CA2" w14:textId="4C58A138" w:rsidR="0067605D" w:rsidRDefault="0067605D" w:rsidP="00DE15F0">
      <w:pPr>
        <w:rPr>
          <w:rFonts w:cstheme="minorHAnsi"/>
          <w:szCs w:val="22"/>
        </w:rPr>
      </w:pPr>
    </w:p>
    <w:p w14:paraId="7F2DD089" w14:textId="1880C75D" w:rsidR="0067605D" w:rsidRDefault="0067605D" w:rsidP="0067605D">
      <w:pPr>
        <w:pStyle w:val="ListParagraph"/>
        <w:numPr>
          <w:ilvl w:val="0"/>
          <w:numId w:val="8"/>
        </w:numPr>
        <w:rPr>
          <w:rFonts w:cstheme="minorHAnsi"/>
          <w:szCs w:val="22"/>
        </w:rPr>
      </w:pPr>
      <w:r>
        <w:rPr>
          <w:rFonts w:cstheme="minorHAnsi"/>
          <w:szCs w:val="22"/>
        </w:rPr>
        <w:t>HDR candidates have reported suicidal ideation</w:t>
      </w:r>
      <w:r w:rsidR="00CE4261">
        <w:rPr>
          <w:rFonts w:cstheme="minorHAnsi"/>
          <w:szCs w:val="22"/>
        </w:rPr>
        <w:t xml:space="preserve"> and suicidal attempts soon after confirmation of candidature</w:t>
      </w:r>
    </w:p>
    <w:p w14:paraId="43D589FB" w14:textId="37EC49AC" w:rsidR="0067605D" w:rsidRDefault="0067605D" w:rsidP="0067605D">
      <w:pPr>
        <w:pStyle w:val="ListParagraph"/>
        <w:numPr>
          <w:ilvl w:val="0"/>
          <w:numId w:val="8"/>
        </w:numPr>
        <w:rPr>
          <w:rFonts w:cstheme="minorHAnsi"/>
          <w:szCs w:val="22"/>
        </w:rPr>
      </w:pPr>
      <w:r>
        <w:rPr>
          <w:rFonts w:cstheme="minorHAnsi"/>
          <w:szCs w:val="22"/>
        </w:rPr>
        <w:t>HDR candidates have developed a phobia of public speaking in the aftermath of these presentations</w:t>
      </w:r>
    </w:p>
    <w:p w14:paraId="7ED31BBB" w14:textId="519D718E" w:rsidR="0067605D" w:rsidRPr="0067605D" w:rsidRDefault="0067605D" w:rsidP="0067605D">
      <w:pPr>
        <w:pStyle w:val="ListParagraph"/>
        <w:numPr>
          <w:ilvl w:val="0"/>
          <w:numId w:val="8"/>
        </w:numPr>
        <w:rPr>
          <w:rFonts w:cstheme="minorHAnsi"/>
          <w:szCs w:val="22"/>
        </w:rPr>
      </w:pPr>
      <w:r>
        <w:rPr>
          <w:rFonts w:cstheme="minorHAnsi"/>
          <w:szCs w:val="22"/>
        </w:rPr>
        <w:t xml:space="preserve">HDR candidates have withdrawn </w:t>
      </w:r>
      <w:r w:rsidR="00CE4261">
        <w:rPr>
          <w:rFonts w:cstheme="minorHAnsi"/>
          <w:szCs w:val="22"/>
        </w:rPr>
        <w:t>soon after the candidature</w:t>
      </w:r>
      <w:r>
        <w:rPr>
          <w:rFonts w:cstheme="minorHAnsi"/>
          <w:szCs w:val="22"/>
        </w:rPr>
        <w:t>, incorrectly believing their work was flawed</w:t>
      </w:r>
    </w:p>
    <w:p w14:paraId="31AA465F" w14:textId="6C5A8506" w:rsidR="008F5349" w:rsidRDefault="008F5349" w:rsidP="00DE15F0">
      <w:pPr>
        <w:rPr>
          <w:rFonts w:cstheme="minorHAnsi"/>
          <w:szCs w:val="22"/>
        </w:rPr>
      </w:pPr>
    </w:p>
    <w:p w14:paraId="67AE2133" w14:textId="416C5DD2" w:rsidR="008F5349" w:rsidRDefault="008F5349" w:rsidP="00DE15F0">
      <w:pPr>
        <w:rPr>
          <w:rFonts w:cstheme="minorHAnsi"/>
          <w:szCs w:val="22"/>
        </w:rPr>
      </w:pPr>
      <w:r>
        <w:rPr>
          <w:rFonts w:cstheme="minorHAnsi"/>
          <w:b/>
          <w:szCs w:val="22"/>
        </w:rPr>
        <w:t>Overview of this document</w:t>
      </w:r>
    </w:p>
    <w:p w14:paraId="755817C1" w14:textId="4F94387B" w:rsidR="008F5349" w:rsidRDefault="008F5349" w:rsidP="00DE15F0">
      <w:pPr>
        <w:rPr>
          <w:rFonts w:cstheme="minorHAnsi"/>
          <w:szCs w:val="22"/>
        </w:rPr>
      </w:pPr>
    </w:p>
    <w:p w14:paraId="044799C8" w14:textId="498FB525" w:rsidR="008F5349" w:rsidRDefault="008F5349" w:rsidP="00DE15F0">
      <w:pPr>
        <w:rPr>
          <w:rFonts w:cstheme="minorHAnsi"/>
          <w:szCs w:val="22"/>
        </w:rPr>
      </w:pPr>
      <w:r>
        <w:rPr>
          <w:rFonts w:cstheme="minorHAnsi"/>
          <w:szCs w:val="22"/>
        </w:rPr>
        <w:tab/>
        <w:t xml:space="preserve">This document </w:t>
      </w:r>
      <w:r w:rsidR="00CC30CD">
        <w:rPr>
          <w:rFonts w:cstheme="minorHAnsi"/>
          <w:szCs w:val="22"/>
        </w:rPr>
        <w:t xml:space="preserve">presents a series of guidelines to </w:t>
      </w:r>
      <w:r w:rsidR="00A00BB5">
        <w:rPr>
          <w:rFonts w:cstheme="minorHAnsi"/>
          <w:szCs w:val="22"/>
        </w:rPr>
        <w:t>help colleges</w:t>
      </w:r>
      <w:r w:rsidR="00B447E2">
        <w:rPr>
          <w:rFonts w:cstheme="minorHAnsi"/>
          <w:szCs w:val="22"/>
        </w:rPr>
        <w:t xml:space="preserve">, </w:t>
      </w:r>
      <w:r w:rsidR="00A00BB5">
        <w:rPr>
          <w:rFonts w:cstheme="minorHAnsi"/>
          <w:szCs w:val="22"/>
        </w:rPr>
        <w:t>supervisors</w:t>
      </w:r>
      <w:r w:rsidR="00B447E2">
        <w:rPr>
          <w:rFonts w:cstheme="minorHAnsi"/>
          <w:szCs w:val="22"/>
        </w:rPr>
        <w:t>,</w:t>
      </w:r>
      <w:r w:rsidR="00494BC0">
        <w:rPr>
          <w:rFonts w:cstheme="minorHAnsi"/>
          <w:szCs w:val="22"/>
        </w:rPr>
        <w:t xml:space="preserve"> and candidates</w:t>
      </w:r>
      <w:r w:rsidR="00A00BB5">
        <w:rPr>
          <w:rFonts w:cstheme="minorHAnsi"/>
          <w:szCs w:val="22"/>
        </w:rPr>
        <w:t xml:space="preserve"> organize confirmation of candidature as effectively as possible.  If you would like to suggest improvements to these guidelines, please contact </w:t>
      </w:r>
      <w:hyperlink r:id="rId8" w:history="1">
        <w:r w:rsidR="005C06A4" w:rsidRPr="00014069">
          <w:rPr>
            <w:rStyle w:val="Hyperlink"/>
            <w:rFonts w:cstheme="minorHAnsi"/>
            <w:szCs w:val="22"/>
          </w:rPr>
          <w:t>simon.moss@cdu.edu.au</w:t>
        </w:r>
      </w:hyperlink>
      <w:r w:rsidR="005C06A4">
        <w:rPr>
          <w:rFonts w:cstheme="minorHAnsi"/>
          <w:szCs w:val="22"/>
        </w:rPr>
        <w:t xml:space="preserve">.  </w:t>
      </w:r>
      <w:r w:rsidR="007954BB">
        <w:rPr>
          <w:rFonts w:cstheme="minorHAnsi"/>
          <w:szCs w:val="22"/>
        </w:rPr>
        <w:t>These guidelines clarify the role of</w:t>
      </w:r>
    </w:p>
    <w:p w14:paraId="42D3FED8" w14:textId="59E48580" w:rsidR="007954BB" w:rsidRDefault="007954BB" w:rsidP="00DE15F0">
      <w:pPr>
        <w:rPr>
          <w:rFonts w:cstheme="minorHAnsi"/>
          <w:szCs w:val="22"/>
        </w:rPr>
      </w:pPr>
    </w:p>
    <w:p w14:paraId="2EE261F5" w14:textId="5FA11B5A" w:rsidR="007954BB" w:rsidRDefault="007954BB" w:rsidP="007954BB">
      <w:pPr>
        <w:pStyle w:val="ListParagraph"/>
        <w:numPr>
          <w:ilvl w:val="0"/>
          <w:numId w:val="37"/>
        </w:numPr>
        <w:rPr>
          <w:rFonts w:cstheme="minorHAnsi"/>
          <w:szCs w:val="22"/>
        </w:rPr>
      </w:pPr>
      <w:r>
        <w:rPr>
          <w:rFonts w:cstheme="minorHAnsi"/>
          <w:szCs w:val="22"/>
        </w:rPr>
        <w:t>principal supervisors</w:t>
      </w:r>
    </w:p>
    <w:p w14:paraId="7EA054D4" w14:textId="5033FE58" w:rsidR="007954BB" w:rsidRDefault="007954BB" w:rsidP="007954BB">
      <w:pPr>
        <w:pStyle w:val="ListParagraph"/>
        <w:numPr>
          <w:ilvl w:val="0"/>
          <w:numId w:val="37"/>
        </w:numPr>
        <w:rPr>
          <w:rFonts w:cstheme="minorHAnsi"/>
          <w:szCs w:val="22"/>
        </w:rPr>
      </w:pPr>
      <w:r>
        <w:rPr>
          <w:rFonts w:cstheme="minorHAnsi"/>
          <w:szCs w:val="22"/>
        </w:rPr>
        <w:t>the confirmation of candidature panel</w:t>
      </w:r>
    </w:p>
    <w:p w14:paraId="357AAFA3" w14:textId="77777777" w:rsidR="007954BB" w:rsidRDefault="007954BB" w:rsidP="007954BB">
      <w:pPr>
        <w:pStyle w:val="ListParagraph"/>
        <w:numPr>
          <w:ilvl w:val="0"/>
          <w:numId w:val="37"/>
        </w:numPr>
        <w:rPr>
          <w:rFonts w:cstheme="minorHAnsi"/>
          <w:szCs w:val="22"/>
        </w:rPr>
      </w:pPr>
      <w:r>
        <w:rPr>
          <w:rFonts w:cstheme="minorHAnsi"/>
          <w:szCs w:val="22"/>
        </w:rPr>
        <w:t>the chair of this panel</w:t>
      </w:r>
    </w:p>
    <w:p w14:paraId="4C3AF2F4" w14:textId="7CBCCBBD" w:rsidR="00AC0788" w:rsidRPr="007954BB" w:rsidRDefault="007954BB" w:rsidP="00DE15F0">
      <w:pPr>
        <w:pStyle w:val="ListParagraph"/>
        <w:numPr>
          <w:ilvl w:val="0"/>
          <w:numId w:val="37"/>
        </w:numPr>
        <w:rPr>
          <w:rFonts w:cstheme="minorHAnsi"/>
          <w:szCs w:val="22"/>
        </w:rPr>
      </w:pPr>
      <w:r>
        <w:rPr>
          <w:rFonts w:cstheme="minorHAnsi"/>
          <w:szCs w:val="22"/>
        </w:rPr>
        <w:t xml:space="preserve">the Colleges—including Menzies School of Health </w:t>
      </w:r>
    </w:p>
    <w:p w14:paraId="501C8D7B" w14:textId="1E7EF8A1" w:rsidR="005C06A4" w:rsidRDefault="005C06A4" w:rsidP="005C06A4">
      <w:pPr>
        <w:rPr>
          <w:rFonts w:cstheme="minorHAnsi"/>
          <w:szCs w:val="22"/>
        </w:rPr>
      </w:pPr>
    </w:p>
    <w:p w14:paraId="0814F3AF" w14:textId="69650525" w:rsidR="008D2E03" w:rsidRDefault="008D2E03" w:rsidP="009314CB">
      <w:pPr>
        <w:rPr>
          <w:rFonts w:cstheme="minorHAnsi"/>
          <w:b/>
          <w:szCs w:val="22"/>
        </w:rPr>
      </w:pPr>
      <w:r w:rsidRPr="009314CB">
        <w:rPr>
          <w:rFonts w:cstheme="minorHAnsi"/>
          <w:b/>
          <w:szCs w:val="22"/>
        </w:rPr>
        <w:t>Please the read the section that is relevant to you</w:t>
      </w:r>
      <w:r w:rsidR="003177AD" w:rsidRPr="009314CB">
        <w:rPr>
          <w:rFonts w:cstheme="minorHAnsi"/>
          <w:b/>
          <w:szCs w:val="22"/>
        </w:rPr>
        <w:t>.</w:t>
      </w:r>
    </w:p>
    <w:p w14:paraId="5F14C78B" w14:textId="0BE61ED6" w:rsidR="009314CB" w:rsidRPr="00B447E2" w:rsidRDefault="009314CB">
      <w:pPr>
        <w:spacing w:line="240" w:lineRule="auto"/>
        <w:rPr>
          <w:rFonts w:cstheme="minorHAnsi"/>
          <w:b/>
          <w:szCs w:val="22"/>
        </w:rPr>
      </w:pPr>
    </w:p>
    <w:p w14:paraId="1EA82051" w14:textId="77777777" w:rsidR="008D2E03" w:rsidRPr="00611A18" w:rsidRDefault="008D2E03" w:rsidP="005C06A4">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C06A4" w:rsidRPr="00611A18" w14:paraId="5A904E6E" w14:textId="77777777" w:rsidTr="006435FB">
        <w:tc>
          <w:tcPr>
            <w:tcW w:w="9010" w:type="dxa"/>
            <w:shd w:val="clear" w:color="auto" w:fill="BDD6EE" w:themeFill="accent5" w:themeFillTint="66"/>
          </w:tcPr>
          <w:p w14:paraId="45C96764" w14:textId="541D55C8" w:rsidR="005C06A4" w:rsidRPr="00611A18" w:rsidRDefault="00730F76" w:rsidP="006435FB">
            <w:pPr>
              <w:jc w:val="center"/>
              <w:rPr>
                <w:rFonts w:cstheme="minorHAnsi"/>
                <w:b/>
              </w:rPr>
            </w:pPr>
            <w:r>
              <w:rPr>
                <w:rFonts w:cstheme="minorHAnsi"/>
                <w:b/>
              </w:rPr>
              <w:t xml:space="preserve">Procedure that </w:t>
            </w:r>
            <w:r w:rsidR="00197304">
              <w:rPr>
                <w:rFonts w:cstheme="minorHAnsi"/>
                <w:b/>
              </w:rPr>
              <w:t>pri</w:t>
            </w:r>
            <w:r w:rsidR="007954BB">
              <w:rPr>
                <w:rFonts w:cstheme="minorHAnsi"/>
                <w:b/>
              </w:rPr>
              <w:t>ncipal</w:t>
            </w:r>
            <w:r w:rsidR="00197304">
              <w:rPr>
                <w:rFonts w:cstheme="minorHAnsi"/>
                <w:b/>
              </w:rPr>
              <w:t xml:space="preserve"> supervisors should follow</w:t>
            </w:r>
          </w:p>
        </w:tc>
      </w:tr>
    </w:tbl>
    <w:p w14:paraId="2A262CD1" w14:textId="5C46911F" w:rsidR="005C06A4" w:rsidRDefault="005C06A4" w:rsidP="00DE15F0">
      <w:pPr>
        <w:rPr>
          <w:rFonts w:cstheme="minorHAnsi"/>
          <w:szCs w:val="22"/>
        </w:rPr>
      </w:pPr>
    </w:p>
    <w:p w14:paraId="13F5CCAF" w14:textId="72D469E8" w:rsidR="007954BB" w:rsidRDefault="00197304" w:rsidP="00197304">
      <w:pPr>
        <w:rPr>
          <w:rFonts w:cstheme="minorHAnsi"/>
          <w:szCs w:val="22"/>
        </w:rPr>
      </w:pPr>
      <w:r>
        <w:rPr>
          <w:rFonts w:cstheme="minorHAnsi"/>
          <w:szCs w:val="22"/>
        </w:rPr>
        <w:tab/>
        <w:t>In practice, the pr</w:t>
      </w:r>
      <w:r w:rsidR="007954BB">
        <w:rPr>
          <w:rFonts w:cstheme="minorHAnsi"/>
          <w:szCs w:val="22"/>
        </w:rPr>
        <w:t>incipal</w:t>
      </w:r>
      <w:r>
        <w:rPr>
          <w:rFonts w:cstheme="minorHAnsi"/>
          <w:szCs w:val="22"/>
        </w:rPr>
        <w:t xml:space="preserve"> supervisor tends to </w:t>
      </w:r>
      <w:r w:rsidR="00B447E2">
        <w:rPr>
          <w:rFonts w:cstheme="minorHAnsi"/>
          <w:szCs w:val="22"/>
        </w:rPr>
        <w:t>arrange</w:t>
      </w:r>
      <w:r>
        <w:rPr>
          <w:rFonts w:cstheme="minorHAnsi"/>
          <w:szCs w:val="22"/>
        </w:rPr>
        <w:t xml:space="preserve"> most of the procedures. The following table outlines the procedure</w:t>
      </w:r>
      <w:r w:rsidR="00B447E2">
        <w:rPr>
          <w:rFonts w:cstheme="minorHAnsi"/>
          <w:szCs w:val="22"/>
        </w:rPr>
        <w:t>s</w:t>
      </w:r>
      <w:r>
        <w:rPr>
          <w:rFonts w:cstheme="minorHAnsi"/>
          <w:szCs w:val="22"/>
        </w:rPr>
        <w:t xml:space="preserve"> the supervisors </w:t>
      </w:r>
      <w:r w:rsidR="00B447E2">
        <w:rPr>
          <w:rFonts w:cstheme="minorHAnsi"/>
          <w:szCs w:val="22"/>
        </w:rPr>
        <w:t>sh</w:t>
      </w:r>
      <w:r>
        <w:rPr>
          <w:rFonts w:cstheme="minorHAnsi"/>
          <w:szCs w:val="22"/>
        </w:rPr>
        <w:t>ould</w:t>
      </w:r>
      <w:r w:rsidR="00B447E2">
        <w:rPr>
          <w:rFonts w:cstheme="minorHAnsi"/>
          <w:szCs w:val="22"/>
        </w:rPr>
        <w:t xml:space="preserve"> typically</w:t>
      </w:r>
      <w:r>
        <w:rPr>
          <w:rFonts w:cstheme="minorHAnsi"/>
          <w:szCs w:val="22"/>
        </w:rPr>
        <w:t xml:space="preserve"> follow, coupled with justifications and details.</w:t>
      </w:r>
      <w:r w:rsidR="007954BB">
        <w:rPr>
          <w:rFonts w:cstheme="minorHAnsi"/>
          <w:szCs w:val="22"/>
        </w:rPr>
        <w:t xml:space="preserve">  In some instances, the principal supervisor might delegate these responsibilities to one of the other supervisors, provided this person is sufficiently experienced. </w:t>
      </w:r>
    </w:p>
    <w:p w14:paraId="1E0C4817" w14:textId="77777777" w:rsidR="00197304" w:rsidRDefault="00197304" w:rsidP="00197304">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238"/>
        <w:gridCol w:w="6722"/>
      </w:tblGrid>
      <w:tr w:rsidR="00197304" w:rsidRPr="00611A18" w14:paraId="25BA58A2" w14:textId="77777777" w:rsidTr="006435FB">
        <w:tc>
          <w:tcPr>
            <w:tcW w:w="2238" w:type="dxa"/>
            <w:shd w:val="clear" w:color="auto" w:fill="BDD6EE" w:themeFill="accent5" w:themeFillTint="66"/>
          </w:tcPr>
          <w:p w14:paraId="583655B3" w14:textId="684406E8" w:rsidR="00197304" w:rsidRPr="00611A18" w:rsidRDefault="008D2E03" w:rsidP="006435FB">
            <w:pPr>
              <w:jc w:val="center"/>
              <w:rPr>
                <w:rFonts w:cstheme="minorHAnsi"/>
              </w:rPr>
            </w:pPr>
            <w:r>
              <w:rPr>
                <w:rFonts w:cstheme="minorHAnsi"/>
              </w:rPr>
              <w:t>Responsibilities</w:t>
            </w:r>
            <w:r w:rsidR="00B447E2">
              <w:rPr>
                <w:rFonts w:cstheme="minorHAnsi"/>
              </w:rPr>
              <w:t xml:space="preserve"> of the Principal Supervisor</w:t>
            </w:r>
          </w:p>
        </w:tc>
        <w:tc>
          <w:tcPr>
            <w:tcW w:w="6722" w:type="dxa"/>
            <w:shd w:val="clear" w:color="auto" w:fill="BDD6EE" w:themeFill="accent5" w:themeFillTint="66"/>
          </w:tcPr>
          <w:p w14:paraId="37828879" w14:textId="77777777" w:rsidR="00197304" w:rsidRPr="00611A18" w:rsidRDefault="00197304" w:rsidP="006435FB">
            <w:pPr>
              <w:jc w:val="center"/>
              <w:rPr>
                <w:rFonts w:cstheme="minorHAnsi"/>
              </w:rPr>
            </w:pPr>
            <w:r>
              <w:rPr>
                <w:rFonts w:cstheme="minorHAnsi"/>
              </w:rPr>
              <w:t>Justification or detail</w:t>
            </w:r>
          </w:p>
        </w:tc>
      </w:tr>
      <w:tr w:rsidR="00CF0A5C" w:rsidRPr="003E176F" w14:paraId="1017915B" w14:textId="77777777" w:rsidTr="006435FB">
        <w:tc>
          <w:tcPr>
            <w:tcW w:w="2238" w:type="dxa"/>
            <w:shd w:val="clear" w:color="auto" w:fill="D9D9D9" w:themeFill="background1" w:themeFillShade="D9"/>
          </w:tcPr>
          <w:p w14:paraId="1877CEC3" w14:textId="78DD355B" w:rsidR="00CF0A5C" w:rsidRDefault="00E721F8" w:rsidP="006435FB">
            <w:pPr>
              <w:rPr>
                <w:rFonts w:cstheme="minorHAnsi"/>
              </w:rPr>
            </w:pPr>
            <w:r>
              <w:rPr>
                <w:rFonts w:cstheme="minorHAnsi"/>
              </w:rPr>
              <w:t xml:space="preserve">Help candidates write the research proposal </w:t>
            </w:r>
            <w:r w:rsidR="00CF0A5C">
              <w:rPr>
                <w:rFonts w:cstheme="minorHAnsi"/>
              </w:rPr>
              <w:t xml:space="preserve"> </w:t>
            </w:r>
          </w:p>
        </w:tc>
        <w:tc>
          <w:tcPr>
            <w:tcW w:w="6722" w:type="dxa"/>
            <w:shd w:val="clear" w:color="auto" w:fill="D9D9D9" w:themeFill="background1" w:themeFillShade="D9"/>
          </w:tcPr>
          <w:p w14:paraId="33F9A166" w14:textId="68E46B84" w:rsidR="00E721F8" w:rsidRPr="00D23FD5" w:rsidRDefault="00E721F8" w:rsidP="00E721F8">
            <w:pPr>
              <w:pStyle w:val="ListParagraph"/>
              <w:numPr>
                <w:ilvl w:val="0"/>
                <w:numId w:val="19"/>
              </w:numPr>
              <w:rPr>
                <w:rFonts w:cstheme="minorHAnsi"/>
                <w:b/>
              </w:rPr>
            </w:pPr>
            <w:r>
              <w:rPr>
                <w:rFonts w:cstheme="minorHAnsi"/>
              </w:rPr>
              <w:t>Encourage the candidate to read the document on how to write research proposals</w:t>
            </w:r>
            <w:r w:rsidR="004C004A">
              <w:rPr>
                <w:rFonts w:cstheme="minorHAnsi"/>
              </w:rPr>
              <w:t xml:space="preserve">, available from </w:t>
            </w:r>
            <w:hyperlink r:id="rId9" w:history="1">
              <w:r w:rsidR="004C004A" w:rsidRPr="004C004A">
                <w:rPr>
                  <w:rStyle w:val="Hyperlink"/>
                  <w:rFonts w:cstheme="minorHAnsi"/>
                </w:rPr>
                <w:t>this webpage</w:t>
              </w:r>
            </w:hyperlink>
          </w:p>
          <w:p w14:paraId="671B6406" w14:textId="673557A0" w:rsidR="00D23FD5" w:rsidRPr="00D23FD5" w:rsidRDefault="00D23FD5" w:rsidP="00E721F8">
            <w:pPr>
              <w:pStyle w:val="ListParagraph"/>
              <w:numPr>
                <w:ilvl w:val="0"/>
                <w:numId w:val="19"/>
              </w:numPr>
              <w:rPr>
                <w:rFonts w:cstheme="minorHAnsi"/>
                <w:b/>
              </w:rPr>
            </w:pPr>
            <w:r>
              <w:rPr>
                <w:rFonts w:cstheme="minorHAnsi"/>
              </w:rPr>
              <w:t>PhD research proposals tend to comprise 7000 to 10</w:t>
            </w:r>
            <w:r w:rsidR="00EF070C">
              <w:rPr>
                <w:rFonts w:cstheme="minorHAnsi"/>
              </w:rPr>
              <w:t>0</w:t>
            </w:r>
            <w:r>
              <w:rPr>
                <w:rFonts w:cstheme="minorHAnsi"/>
              </w:rPr>
              <w:t>00 words; Masters research proposals tend to comprise 5000 to 7000 words</w:t>
            </w:r>
          </w:p>
          <w:p w14:paraId="401EF4D0" w14:textId="14C9D437" w:rsidR="00D23FD5" w:rsidRPr="00B447E2" w:rsidRDefault="00D23FD5" w:rsidP="00E721F8">
            <w:pPr>
              <w:pStyle w:val="ListParagraph"/>
              <w:numPr>
                <w:ilvl w:val="0"/>
                <w:numId w:val="19"/>
              </w:numPr>
              <w:rPr>
                <w:rFonts w:cstheme="minorHAnsi"/>
                <w:b/>
              </w:rPr>
            </w:pPr>
            <w:r>
              <w:rPr>
                <w:rFonts w:cstheme="minorHAnsi"/>
              </w:rPr>
              <w:t xml:space="preserve">However, </w:t>
            </w:r>
            <w:r w:rsidR="007954BB">
              <w:rPr>
                <w:rFonts w:cstheme="minorHAnsi"/>
              </w:rPr>
              <w:t xml:space="preserve">whenever preferred, </w:t>
            </w:r>
            <w:r>
              <w:rPr>
                <w:rFonts w:cstheme="minorHAnsi"/>
              </w:rPr>
              <w:t xml:space="preserve">shorter or longer research proposals are </w:t>
            </w:r>
            <w:r w:rsidR="007954BB">
              <w:rPr>
                <w:rFonts w:cstheme="minorHAnsi"/>
              </w:rPr>
              <w:t>acceptable</w:t>
            </w:r>
          </w:p>
          <w:p w14:paraId="1DDF04F8" w14:textId="686371CC" w:rsidR="00B447E2" w:rsidRPr="00B447E2" w:rsidRDefault="00B447E2" w:rsidP="00E721F8">
            <w:pPr>
              <w:pStyle w:val="ListParagraph"/>
              <w:numPr>
                <w:ilvl w:val="0"/>
                <w:numId w:val="19"/>
              </w:numPr>
              <w:rPr>
                <w:rFonts w:cstheme="minorHAnsi"/>
              </w:rPr>
            </w:pPr>
            <w:r w:rsidRPr="00B447E2">
              <w:rPr>
                <w:rFonts w:cstheme="minorHAnsi"/>
              </w:rPr>
              <w:t>Enc</w:t>
            </w:r>
            <w:r>
              <w:rPr>
                <w:rFonts w:cstheme="minorHAnsi"/>
              </w:rPr>
              <w:t>our</w:t>
            </w:r>
            <w:r w:rsidRPr="00B447E2">
              <w:rPr>
                <w:rFonts w:cstheme="minorHAnsi"/>
              </w:rPr>
              <w:t>age</w:t>
            </w:r>
            <w:r>
              <w:rPr>
                <w:rFonts w:cstheme="minorHAnsi"/>
              </w:rPr>
              <w:t xml:space="preserve"> the candidate to read HDR-16</w:t>
            </w:r>
            <w:r w:rsidRPr="00B447E2">
              <w:rPr>
                <w:rFonts w:cstheme="minorHAnsi"/>
              </w:rPr>
              <w:t xml:space="preserve"> </w:t>
            </w:r>
            <w:r>
              <w:rPr>
                <w:rFonts w:cstheme="minorHAnsi"/>
              </w:rPr>
              <w:t>to be aware of the criteria that will be applied to evaluate their proposal and presentation</w:t>
            </w:r>
          </w:p>
          <w:p w14:paraId="14B5E4DF" w14:textId="52F743EE" w:rsidR="00E721F8" w:rsidRDefault="00E721F8" w:rsidP="00453352">
            <w:pPr>
              <w:rPr>
                <w:rFonts w:cstheme="minorHAnsi"/>
                <w:b/>
              </w:rPr>
            </w:pPr>
          </w:p>
          <w:p w14:paraId="05CD98DE" w14:textId="419EF2DF" w:rsidR="00453352" w:rsidRDefault="00453352" w:rsidP="00453352">
            <w:pPr>
              <w:rPr>
                <w:rFonts w:cstheme="minorHAnsi"/>
              </w:rPr>
            </w:pPr>
            <w:r>
              <w:rPr>
                <w:rFonts w:cstheme="minorHAnsi"/>
                <w:b/>
              </w:rPr>
              <w:t xml:space="preserve">Appraise the </w:t>
            </w:r>
            <w:r w:rsidR="00B81E4E">
              <w:rPr>
                <w:rFonts w:cstheme="minorHAnsi"/>
                <w:b/>
              </w:rPr>
              <w:t>contents of th</w:t>
            </w:r>
            <w:r w:rsidR="00B447E2">
              <w:rPr>
                <w:rFonts w:cstheme="minorHAnsi"/>
                <w:b/>
              </w:rPr>
              <w:t>e</w:t>
            </w:r>
            <w:r w:rsidR="00B81E4E">
              <w:rPr>
                <w:rFonts w:cstheme="minorHAnsi"/>
                <w:b/>
              </w:rPr>
              <w:t xml:space="preserve"> </w:t>
            </w:r>
            <w:r>
              <w:rPr>
                <w:rFonts w:cstheme="minorHAnsi"/>
                <w:b/>
              </w:rPr>
              <w:t>research proposal</w:t>
            </w:r>
          </w:p>
          <w:p w14:paraId="5461C35D" w14:textId="7EEA3EB5" w:rsidR="00453352" w:rsidRDefault="00453352" w:rsidP="00453352">
            <w:pPr>
              <w:rPr>
                <w:rFonts w:cstheme="minorHAnsi"/>
              </w:rPr>
            </w:pPr>
          </w:p>
          <w:p w14:paraId="7B749C23" w14:textId="564CCBED" w:rsidR="00453352" w:rsidRDefault="00B81E4E" w:rsidP="00453352">
            <w:pPr>
              <w:rPr>
                <w:rFonts w:cstheme="minorHAnsi"/>
              </w:rPr>
            </w:pPr>
            <w:r>
              <w:rPr>
                <w:rFonts w:cstheme="minorHAnsi"/>
              </w:rPr>
              <w:t>To ascertain whether the research proposal is adequate, determine whether this proposal</w:t>
            </w:r>
          </w:p>
          <w:p w14:paraId="1A1E0EBE" w14:textId="77777777" w:rsidR="00B81E4E" w:rsidRPr="00B81E4E" w:rsidRDefault="00B81E4E" w:rsidP="00B81E4E">
            <w:pPr>
              <w:rPr>
                <w:rFonts w:cstheme="minorHAnsi"/>
              </w:rPr>
            </w:pPr>
          </w:p>
          <w:p w14:paraId="5A5A75AE" w14:textId="09D83945" w:rsidR="00453352" w:rsidRDefault="00B81E4E" w:rsidP="00453352">
            <w:pPr>
              <w:pStyle w:val="ListParagraph"/>
              <w:numPr>
                <w:ilvl w:val="0"/>
                <w:numId w:val="19"/>
              </w:numPr>
              <w:rPr>
                <w:rFonts w:cstheme="minorHAnsi"/>
              </w:rPr>
            </w:pPr>
            <w:r>
              <w:rPr>
                <w:rFonts w:cstheme="minorHAnsi"/>
              </w:rPr>
              <w:t>describes a problem in society</w:t>
            </w:r>
            <w:r w:rsidR="00423E9F">
              <w:rPr>
                <w:rFonts w:cstheme="minorHAnsi"/>
              </w:rPr>
              <w:t xml:space="preserve"> or a</w:t>
            </w:r>
            <w:r>
              <w:rPr>
                <w:rFonts w:cstheme="minorHAnsi"/>
              </w:rPr>
              <w:t xml:space="preserve"> controversy in the literature</w:t>
            </w:r>
            <w:r w:rsidR="00423E9F">
              <w:rPr>
                <w:rFonts w:cstheme="minorHAnsi"/>
              </w:rPr>
              <w:t xml:space="preserve"> t</w:t>
            </w:r>
            <w:r>
              <w:rPr>
                <w:rFonts w:cstheme="minorHAnsi"/>
              </w:rPr>
              <w:t>his research is designed to address</w:t>
            </w:r>
          </w:p>
          <w:p w14:paraId="23F3CCC8" w14:textId="77777777" w:rsidR="00B447E2" w:rsidRDefault="00B81E4E" w:rsidP="00B447E2">
            <w:pPr>
              <w:pStyle w:val="ListParagraph"/>
              <w:numPr>
                <w:ilvl w:val="0"/>
                <w:numId w:val="19"/>
              </w:numPr>
              <w:rPr>
                <w:rFonts w:cstheme="minorHAnsi"/>
              </w:rPr>
            </w:pPr>
            <w:r>
              <w:rPr>
                <w:rFonts w:cstheme="minorHAnsi"/>
              </w:rPr>
              <w:t>clarifies which unique feature or</w:t>
            </w:r>
            <w:r w:rsidR="0092384B">
              <w:rPr>
                <w:rFonts w:cstheme="minorHAnsi"/>
              </w:rPr>
              <w:t xml:space="preserve"> blend of</w:t>
            </w:r>
            <w:r>
              <w:rPr>
                <w:rFonts w:cstheme="minorHAnsi"/>
              </w:rPr>
              <w:t xml:space="preserve"> features </w:t>
            </w:r>
            <w:r w:rsidR="0092384B">
              <w:rPr>
                <w:rFonts w:cstheme="minorHAnsi"/>
              </w:rPr>
              <w:t xml:space="preserve">of </w:t>
            </w:r>
            <w:r>
              <w:rPr>
                <w:rFonts w:cstheme="minorHAnsi"/>
              </w:rPr>
              <w:t>this study could be applied to solve this problem or controversy</w:t>
            </w:r>
          </w:p>
          <w:p w14:paraId="3A6FD417" w14:textId="5B03E547" w:rsidR="00B81E4E" w:rsidRDefault="00B447E2" w:rsidP="00B447E2">
            <w:pPr>
              <w:pStyle w:val="ListParagraph"/>
              <w:numPr>
                <w:ilvl w:val="0"/>
                <w:numId w:val="19"/>
              </w:numPr>
              <w:rPr>
                <w:rFonts w:cstheme="minorHAnsi"/>
              </w:rPr>
            </w:pPr>
            <w:r w:rsidRPr="00B447E2">
              <w:rPr>
                <w:rFonts w:cstheme="minorHAnsi"/>
              </w:rPr>
              <w:t>reviews the key</w:t>
            </w:r>
            <w:r w:rsidR="002B1B02" w:rsidRPr="00B447E2">
              <w:rPr>
                <w:rFonts w:cstheme="minorHAnsi"/>
              </w:rPr>
              <w:t xml:space="preserve"> theories, arguments, and findings</w:t>
            </w:r>
          </w:p>
          <w:p w14:paraId="3F7FBFB7" w14:textId="64F68A39" w:rsidR="00B447E2" w:rsidRPr="00B447E2" w:rsidRDefault="00B447E2" w:rsidP="00B447E2">
            <w:pPr>
              <w:pStyle w:val="ListParagraph"/>
              <w:numPr>
                <w:ilvl w:val="0"/>
                <w:numId w:val="19"/>
              </w:numPr>
              <w:rPr>
                <w:rFonts w:cstheme="minorHAnsi"/>
              </w:rPr>
            </w:pPr>
            <w:r>
              <w:rPr>
                <w:rFonts w:cstheme="minorHAnsi"/>
              </w:rPr>
              <w:t>presents clear aims and research questions</w:t>
            </w:r>
          </w:p>
          <w:p w14:paraId="456563E9" w14:textId="2B9D44F7" w:rsidR="00B81E4E" w:rsidRDefault="00B81E4E" w:rsidP="00453352">
            <w:pPr>
              <w:pStyle w:val="ListParagraph"/>
              <w:numPr>
                <w:ilvl w:val="0"/>
                <w:numId w:val="19"/>
              </w:numPr>
              <w:rPr>
                <w:rFonts w:cstheme="minorHAnsi"/>
              </w:rPr>
            </w:pPr>
            <w:r>
              <w:rPr>
                <w:rFonts w:cstheme="minorHAnsi"/>
              </w:rPr>
              <w:t>if the research is qualitative or mixed, justifies the theoretical perspective and methodology</w:t>
            </w:r>
          </w:p>
          <w:p w14:paraId="3CC18A08" w14:textId="3EFAE61F" w:rsidR="00B81E4E" w:rsidRDefault="00B81E4E" w:rsidP="006435FB">
            <w:pPr>
              <w:pStyle w:val="ListParagraph"/>
              <w:numPr>
                <w:ilvl w:val="0"/>
                <w:numId w:val="19"/>
              </w:numPr>
              <w:rPr>
                <w:rFonts w:cstheme="minorHAnsi"/>
              </w:rPr>
            </w:pPr>
            <w:r w:rsidRPr="00B81E4E">
              <w:rPr>
                <w:rFonts w:cstheme="minorHAnsi"/>
              </w:rPr>
              <w:t xml:space="preserve">specifies the participants or specimens, materials, </w:t>
            </w:r>
            <w:r w:rsidR="00B447E2">
              <w:rPr>
                <w:rFonts w:cstheme="minorHAnsi"/>
              </w:rPr>
              <w:t xml:space="preserve">sites, </w:t>
            </w:r>
            <w:r w:rsidRPr="00B81E4E">
              <w:rPr>
                <w:rFonts w:cstheme="minorHAnsi"/>
              </w:rPr>
              <w:t xml:space="preserve">procedures, and </w:t>
            </w:r>
            <w:r w:rsidR="00494BC0">
              <w:rPr>
                <w:rFonts w:cstheme="minorHAnsi"/>
              </w:rPr>
              <w:t>methods</w:t>
            </w:r>
            <w:r w:rsidR="00B447E2">
              <w:rPr>
                <w:rFonts w:cstheme="minorHAnsi"/>
              </w:rPr>
              <w:t xml:space="preserve"> or </w:t>
            </w:r>
            <w:r w:rsidR="002B1B02">
              <w:rPr>
                <w:rFonts w:cstheme="minorHAnsi"/>
              </w:rPr>
              <w:t xml:space="preserve">techniques to collect and to analyze data </w:t>
            </w:r>
          </w:p>
          <w:p w14:paraId="769865F0" w14:textId="5B071082" w:rsidR="00B81E4E" w:rsidRDefault="00B81E4E" w:rsidP="006435FB">
            <w:pPr>
              <w:pStyle w:val="ListParagraph"/>
              <w:numPr>
                <w:ilvl w:val="0"/>
                <w:numId w:val="19"/>
              </w:numPr>
              <w:rPr>
                <w:rFonts w:cstheme="minorHAnsi"/>
              </w:rPr>
            </w:pPr>
            <w:r>
              <w:rPr>
                <w:rFonts w:cstheme="minorHAnsi"/>
              </w:rPr>
              <w:t>presents a timeline of activit</w:t>
            </w:r>
            <w:r w:rsidR="002B1B02">
              <w:rPr>
                <w:rFonts w:cstheme="minorHAnsi"/>
              </w:rPr>
              <w:t>ies</w:t>
            </w:r>
            <w:r>
              <w:rPr>
                <w:rFonts w:cstheme="minorHAnsi"/>
              </w:rPr>
              <w:t xml:space="preserve"> and addresses relevant ethical, safety, or legal matters</w:t>
            </w:r>
          </w:p>
          <w:p w14:paraId="0F7D072A" w14:textId="5E35791A" w:rsidR="00B447E2" w:rsidRDefault="002B1B02" w:rsidP="006435FB">
            <w:pPr>
              <w:pStyle w:val="ListParagraph"/>
              <w:numPr>
                <w:ilvl w:val="0"/>
                <w:numId w:val="19"/>
              </w:numPr>
              <w:rPr>
                <w:rFonts w:cstheme="minorHAnsi"/>
              </w:rPr>
            </w:pPr>
            <w:r>
              <w:rPr>
                <w:rFonts w:cstheme="minorHAnsi"/>
              </w:rPr>
              <w:t xml:space="preserve">outlines a feasible budget; </w:t>
            </w:r>
            <w:r w:rsidR="00B447E2">
              <w:rPr>
                <w:rFonts w:cstheme="minorHAnsi"/>
              </w:rPr>
              <w:t xml:space="preserve">typically, </w:t>
            </w:r>
            <w:r>
              <w:rPr>
                <w:rFonts w:cstheme="minorHAnsi"/>
              </w:rPr>
              <w:t xml:space="preserve">candidates </w:t>
            </w:r>
            <w:r w:rsidR="00B447E2">
              <w:rPr>
                <w:rFonts w:cstheme="minorHAnsi"/>
              </w:rPr>
              <w:t>receive</w:t>
            </w:r>
            <w:r>
              <w:rPr>
                <w:rFonts w:cstheme="minorHAnsi"/>
              </w:rPr>
              <w:t xml:space="preserve"> $900 a semester if the project is low cost or $1800 a semester is the project is high cost</w:t>
            </w:r>
            <w:r w:rsidR="00B447E2">
              <w:rPr>
                <w:rFonts w:cstheme="minorHAnsi"/>
              </w:rPr>
              <w:t>—unless they can secure other sources.  They could also specify other resources and support</w:t>
            </w:r>
          </w:p>
          <w:p w14:paraId="2802ED3C" w14:textId="77777777" w:rsidR="00B447E2" w:rsidRDefault="00B447E2" w:rsidP="002B1B02">
            <w:pPr>
              <w:rPr>
                <w:rFonts w:cstheme="minorHAnsi"/>
                <w:b/>
              </w:rPr>
            </w:pPr>
          </w:p>
          <w:p w14:paraId="42697227" w14:textId="4473C2BF" w:rsidR="002B1B02" w:rsidRDefault="002B1B02" w:rsidP="002B1B02">
            <w:pPr>
              <w:rPr>
                <w:rFonts w:cstheme="minorHAnsi"/>
              </w:rPr>
            </w:pPr>
            <w:r>
              <w:rPr>
                <w:rFonts w:cstheme="minorHAnsi"/>
                <w:b/>
              </w:rPr>
              <w:t>Appraise the writing style of this research proposal</w:t>
            </w:r>
          </w:p>
          <w:p w14:paraId="7FF57834" w14:textId="72FC7D0D" w:rsidR="002B1B02" w:rsidRDefault="002B1B02" w:rsidP="00B81E4E">
            <w:pPr>
              <w:rPr>
                <w:rFonts w:cstheme="minorHAnsi"/>
              </w:rPr>
            </w:pPr>
          </w:p>
          <w:p w14:paraId="5B565DB9" w14:textId="2B2142B6" w:rsidR="002E7234" w:rsidRDefault="002E7234" w:rsidP="00B81E4E">
            <w:pPr>
              <w:rPr>
                <w:rFonts w:cstheme="minorHAnsi"/>
              </w:rPr>
            </w:pPr>
            <w:r>
              <w:rPr>
                <w:rFonts w:cstheme="minorHAnsi"/>
              </w:rPr>
              <w:t>The research proposal does not need to be written perfectly but should demonstrate the candidate can write grammatically and professionally</w:t>
            </w:r>
          </w:p>
          <w:p w14:paraId="79DEAAE0" w14:textId="77777777" w:rsidR="002E7234" w:rsidRDefault="002E7234" w:rsidP="00B81E4E">
            <w:pPr>
              <w:rPr>
                <w:rFonts w:cstheme="minorHAnsi"/>
              </w:rPr>
            </w:pPr>
          </w:p>
          <w:p w14:paraId="6E2EC8A5" w14:textId="794E94AB" w:rsidR="002B1B02" w:rsidRDefault="002B1B02" w:rsidP="002B1B02">
            <w:pPr>
              <w:pStyle w:val="ListParagraph"/>
              <w:numPr>
                <w:ilvl w:val="0"/>
                <w:numId w:val="21"/>
              </w:numPr>
              <w:rPr>
                <w:rFonts w:cstheme="minorHAnsi"/>
              </w:rPr>
            </w:pPr>
            <w:r>
              <w:rPr>
                <w:rFonts w:cstheme="minorHAnsi"/>
              </w:rPr>
              <w:lastRenderedPageBreak/>
              <w:t>Is the writing generally grammatical</w:t>
            </w:r>
            <w:r w:rsidR="00B455D7">
              <w:rPr>
                <w:rFonts w:cstheme="minorHAnsi"/>
              </w:rPr>
              <w:t>?</w:t>
            </w:r>
            <w:r>
              <w:rPr>
                <w:rFonts w:cstheme="minorHAnsi"/>
              </w:rPr>
              <w:t xml:space="preserve">  </w:t>
            </w:r>
          </w:p>
          <w:p w14:paraId="40F67C0F" w14:textId="6B40B617" w:rsidR="00B455D7" w:rsidRDefault="00B455D7" w:rsidP="002B1B02">
            <w:pPr>
              <w:pStyle w:val="ListParagraph"/>
              <w:numPr>
                <w:ilvl w:val="0"/>
                <w:numId w:val="21"/>
              </w:numPr>
              <w:rPr>
                <w:rFonts w:cstheme="minorHAnsi"/>
              </w:rPr>
            </w:pPr>
            <w:r>
              <w:rPr>
                <w:rFonts w:cstheme="minorHAnsi"/>
              </w:rPr>
              <w:t xml:space="preserve">Do most paragraphs include a simple, topic sentence that outlines the key argument? Do paragraphs comprise 2 to 8 sentences that revolve around this topic sentence? </w:t>
            </w:r>
          </w:p>
          <w:p w14:paraId="31DF0E12" w14:textId="24301C4F" w:rsidR="002B1B02" w:rsidRDefault="00B455D7" w:rsidP="00487647">
            <w:pPr>
              <w:pStyle w:val="ListParagraph"/>
              <w:numPr>
                <w:ilvl w:val="0"/>
                <w:numId w:val="21"/>
              </w:numPr>
              <w:rPr>
                <w:rFonts w:cstheme="minorHAnsi"/>
              </w:rPr>
            </w:pPr>
            <w:r w:rsidRPr="004C004A">
              <w:rPr>
                <w:rFonts w:cstheme="minorHAnsi"/>
              </w:rPr>
              <w:t>Is the writing reasonably concise, precise, and professional</w:t>
            </w:r>
            <w:r w:rsidR="004C004A">
              <w:rPr>
                <w:rFonts w:cstheme="minorHAnsi"/>
              </w:rPr>
              <w:t>?</w:t>
            </w:r>
          </w:p>
          <w:p w14:paraId="0653A76F" w14:textId="77777777" w:rsidR="004C004A" w:rsidRDefault="004C004A" w:rsidP="004C004A">
            <w:pPr>
              <w:pStyle w:val="ListParagraph"/>
              <w:numPr>
                <w:ilvl w:val="0"/>
                <w:numId w:val="21"/>
              </w:numPr>
              <w:rPr>
                <w:rFonts w:cstheme="minorHAnsi"/>
              </w:rPr>
            </w:pPr>
            <w:r>
              <w:rPr>
                <w:rFonts w:cstheme="minorHAnsi"/>
              </w:rPr>
              <w:t>If not, refer candidates to webpage called “</w:t>
            </w:r>
            <w:hyperlink r:id="rId10" w:history="1">
              <w:r w:rsidRPr="004C004A">
                <w:rPr>
                  <w:rStyle w:val="Hyperlink"/>
                  <w:rFonts w:cstheme="minorHAnsi"/>
                </w:rPr>
                <w:t>How to write more effectively</w:t>
              </w:r>
            </w:hyperlink>
            <w:r>
              <w:rPr>
                <w:rFonts w:cstheme="minorHAnsi"/>
              </w:rPr>
              <w:t>”</w:t>
            </w:r>
          </w:p>
          <w:p w14:paraId="46780B3B" w14:textId="77777777" w:rsidR="004C004A" w:rsidRPr="004C004A" w:rsidRDefault="004C004A" w:rsidP="00487647">
            <w:pPr>
              <w:pStyle w:val="ListParagraph"/>
              <w:numPr>
                <w:ilvl w:val="0"/>
                <w:numId w:val="21"/>
              </w:numPr>
              <w:rPr>
                <w:rFonts w:cstheme="minorHAnsi"/>
              </w:rPr>
            </w:pPr>
          </w:p>
          <w:p w14:paraId="3404A43B" w14:textId="3385DB23" w:rsidR="00B81E4E" w:rsidRPr="00B455D7" w:rsidRDefault="00B81E4E" w:rsidP="00B81E4E">
            <w:pPr>
              <w:rPr>
                <w:rFonts w:cstheme="minorHAnsi"/>
                <w:b/>
              </w:rPr>
            </w:pPr>
            <w:r w:rsidRPr="00B455D7">
              <w:rPr>
                <w:rFonts w:cstheme="minorHAnsi"/>
                <w:b/>
              </w:rPr>
              <w:t>Variations</w:t>
            </w:r>
          </w:p>
          <w:p w14:paraId="056A7496" w14:textId="60074574" w:rsidR="00B455D7" w:rsidRDefault="00B455D7" w:rsidP="00B455D7">
            <w:pPr>
              <w:rPr>
                <w:rFonts w:cstheme="minorHAnsi"/>
              </w:rPr>
            </w:pPr>
          </w:p>
          <w:p w14:paraId="12005E5E" w14:textId="66CD5D0D" w:rsidR="00B455D7" w:rsidRDefault="00B455D7" w:rsidP="00B455D7">
            <w:pPr>
              <w:rPr>
                <w:rFonts w:cstheme="minorHAnsi"/>
              </w:rPr>
            </w:pPr>
            <w:r>
              <w:rPr>
                <w:rFonts w:cstheme="minorHAnsi"/>
              </w:rPr>
              <w:t>Research proposals will vary across disciplines and paradigms.  For example</w:t>
            </w:r>
          </w:p>
          <w:p w14:paraId="6F77BC5F" w14:textId="5F8283FE" w:rsidR="00B455D7" w:rsidRDefault="00B455D7" w:rsidP="00B455D7">
            <w:pPr>
              <w:rPr>
                <w:rFonts w:cstheme="minorHAnsi"/>
              </w:rPr>
            </w:pPr>
          </w:p>
          <w:p w14:paraId="2D0E8E4D" w14:textId="67340797" w:rsidR="00B455D7" w:rsidRDefault="002E7234" w:rsidP="00B455D7">
            <w:pPr>
              <w:pStyle w:val="ListParagraph"/>
              <w:numPr>
                <w:ilvl w:val="0"/>
                <w:numId w:val="23"/>
              </w:numPr>
              <w:rPr>
                <w:rFonts w:cstheme="minorHAnsi"/>
              </w:rPr>
            </w:pPr>
            <w:r>
              <w:rPr>
                <w:rFonts w:cstheme="minorHAnsi"/>
              </w:rPr>
              <w:t>i</w:t>
            </w:r>
            <w:r w:rsidR="00B455D7">
              <w:rPr>
                <w:rFonts w:cstheme="minorHAnsi"/>
              </w:rPr>
              <w:t>f candidates want to conduct grounded theory</w:t>
            </w:r>
            <w:r>
              <w:rPr>
                <w:rFonts w:cstheme="minorHAnsi"/>
              </w:rPr>
              <w:t xml:space="preserve"> or similar methodologies</w:t>
            </w:r>
            <w:r w:rsidR="00B455D7">
              <w:rPr>
                <w:rFonts w:cstheme="minorHAnsi"/>
              </w:rPr>
              <w:t xml:space="preserve">, the proposal might include only a short literature review—enough to justify the </w:t>
            </w:r>
            <w:r>
              <w:rPr>
                <w:rFonts w:cstheme="minorHAnsi"/>
              </w:rPr>
              <w:t xml:space="preserve">original </w:t>
            </w:r>
            <w:r w:rsidR="00B455D7">
              <w:rPr>
                <w:rFonts w:cstheme="minorHAnsi"/>
              </w:rPr>
              <w:t>purpose of this study</w:t>
            </w:r>
          </w:p>
          <w:p w14:paraId="4743D38D" w14:textId="1353D417" w:rsidR="00B76F61" w:rsidRPr="00B455D7" w:rsidRDefault="00B455D7" w:rsidP="00B447E2">
            <w:pPr>
              <w:pStyle w:val="ListParagraph"/>
              <w:numPr>
                <w:ilvl w:val="0"/>
                <w:numId w:val="23"/>
              </w:numPr>
              <w:rPr>
                <w:rFonts w:cstheme="minorHAnsi"/>
              </w:rPr>
            </w:pPr>
            <w:r>
              <w:rPr>
                <w:rFonts w:cstheme="minorHAnsi"/>
              </w:rPr>
              <w:t>If the research comprises a sequence of studies, candidates will often describe only the first study in depth; candidates might then present some possible designs</w:t>
            </w:r>
            <w:r w:rsidR="002E7234">
              <w:rPr>
                <w:rFonts w:cstheme="minorHAnsi"/>
              </w:rPr>
              <w:t xml:space="preserve"> or plans</w:t>
            </w:r>
            <w:r>
              <w:rPr>
                <w:rFonts w:cstheme="minorHAnsi"/>
              </w:rPr>
              <w:t xml:space="preserve"> of the subsequent studies.  </w:t>
            </w:r>
          </w:p>
        </w:tc>
      </w:tr>
      <w:tr w:rsidR="00197304" w:rsidRPr="003E176F" w14:paraId="295737CE" w14:textId="77777777" w:rsidTr="006435FB">
        <w:tc>
          <w:tcPr>
            <w:tcW w:w="2238" w:type="dxa"/>
            <w:shd w:val="clear" w:color="auto" w:fill="D9D9D9" w:themeFill="background1" w:themeFillShade="D9"/>
          </w:tcPr>
          <w:p w14:paraId="78E70E0C" w14:textId="0F5B515E" w:rsidR="00197304" w:rsidRPr="00611A18" w:rsidRDefault="00197304" w:rsidP="006435FB">
            <w:pPr>
              <w:rPr>
                <w:rFonts w:cstheme="minorHAnsi"/>
              </w:rPr>
            </w:pPr>
            <w:r>
              <w:rPr>
                <w:rFonts w:cstheme="minorHAnsi"/>
              </w:rPr>
              <w:lastRenderedPageBreak/>
              <w:t>Determine the panel</w:t>
            </w:r>
          </w:p>
        </w:tc>
        <w:tc>
          <w:tcPr>
            <w:tcW w:w="6722" w:type="dxa"/>
            <w:shd w:val="clear" w:color="auto" w:fill="D9D9D9" w:themeFill="background1" w:themeFillShade="D9"/>
          </w:tcPr>
          <w:p w14:paraId="5FF31306" w14:textId="29318C18" w:rsidR="00A504D4" w:rsidRPr="00A504D4" w:rsidRDefault="00A504D4" w:rsidP="00A504D4">
            <w:pPr>
              <w:rPr>
                <w:rFonts w:cstheme="minorHAnsi"/>
                <w:b/>
              </w:rPr>
            </w:pPr>
            <w:r>
              <w:rPr>
                <w:rFonts w:cstheme="minorHAnsi"/>
                <w:b/>
              </w:rPr>
              <w:t>Mandatory features</w:t>
            </w:r>
          </w:p>
          <w:p w14:paraId="5312E256" w14:textId="0F6C7C83" w:rsidR="00197304" w:rsidRDefault="00A504D4" w:rsidP="00197304">
            <w:pPr>
              <w:pStyle w:val="ListParagraph"/>
              <w:numPr>
                <w:ilvl w:val="0"/>
                <w:numId w:val="8"/>
              </w:numPr>
              <w:rPr>
                <w:rFonts w:cstheme="minorHAnsi"/>
              </w:rPr>
            </w:pPr>
            <w:r>
              <w:rPr>
                <w:rFonts w:cstheme="minorHAnsi"/>
              </w:rPr>
              <w:t xml:space="preserve">The panel must comprise three individuals—or, in exceptional circumstances, </w:t>
            </w:r>
            <w:r w:rsidR="003304F7">
              <w:rPr>
                <w:rFonts w:cstheme="minorHAnsi"/>
              </w:rPr>
              <w:t>four or five individuals</w:t>
            </w:r>
          </w:p>
          <w:p w14:paraId="0B998435" w14:textId="553EF89C" w:rsidR="00A504D4" w:rsidRDefault="00A504D4" w:rsidP="00197304">
            <w:pPr>
              <w:pStyle w:val="ListParagraph"/>
              <w:numPr>
                <w:ilvl w:val="0"/>
                <w:numId w:val="8"/>
              </w:numPr>
              <w:rPr>
                <w:rFonts w:cstheme="minorHAnsi"/>
              </w:rPr>
            </w:pPr>
            <w:r>
              <w:rPr>
                <w:rFonts w:cstheme="minorHAnsi"/>
              </w:rPr>
              <w:t>All members need to have attained qualifications or experience that is equivalent to the degree program</w:t>
            </w:r>
          </w:p>
          <w:p w14:paraId="6BD45189" w14:textId="7D56FD63" w:rsidR="00A504D4" w:rsidRDefault="00B447E2" w:rsidP="00197304">
            <w:pPr>
              <w:pStyle w:val="ListParagraph"/>
              <w:numPr>
                <w:ilvl w:val="0"/>
                <w:numId w:val="8"/>
              </w:numPr>
              <w:rPr>
                <w:rFonts w:cstheme="minorHAnsi"/>
              </w:rPr>
            </w:pPr>
            <w:r>
              <w:rPr>
                <w:rFonts w:cstheme="minorHAnsi"/>
              </w:rPr>
              <w:t>Often</w:t>
            </w:r>
            <w:r w:rsidR="00A504D4">
              <w:rPr>
                <w:rFonts w:cstheme="minorHAnsi"/>
              </w:rPr>
              <w:t>, one member of the panel will be a supervisor; no more than one member can be a supervisor</w:t>
            </w:r>
          </w:p>
          <w:p w14:paraId="1D2E1608" w14:textId="0CFEFA5B" w:rsidR="00A504D4" w:rsidRDefault="00A504D4" w:rsidP="00A504D4">
            <w:pPr>
              <w:pStyle w:val="ListParagraph"/>
              <w:ind w:left="360"/>
              <w:rPr>
                <w:rFonts w:cstheme="minorHAnsi"/>
              </w:rPr>
            </w:pPr>
          </w:p>
          <w:p w14:paraId="2CD730A1" w14:textId="7EA774BE" w:rsidR="00A504D4" w:rsidRPr="00A504D4" w:rsidRDefault="00A504D4" w:rsidP="00A504D4">
            <w:pPr>
              <w:rPr>
                <w:rFonts w:cstheme="minorHAnsi"/>
                <w:b/>
              </w:rPr>
            </w:pPr>
            <w:r>
              <w:rPr>
                <w:rFonts w:cstheme="minorHAnsi"/>
                <w:b/>
              </w:rPr>
              <w:t>Desirable features</w:t>
            </w:r>
          </w:p>
          <w:p w14:paraId="2FDAD103" w14:textId="164B17F2" w:rsidR="00AF072C" w:rsidRDefault="00B447E2" w:rsidP="001F16AD">
            <w:pPr>
              <w:pStyle w:val="ListParagraph"/>
              <w:numPr>
                <w:ilvl w:val="0"/>
                <w:numId w:val="8"/>
              </w:numPr>
              <w:rPr>
                <w:rFonts w:cstheme="minorHAnsi"/>
              </w:rPr>
            </w:pPr>
            <w:r>
              <w:rPr>
                <w:rFonts w:cstheme="minorHAnsi"/>
              </w:rPr>
              <w:t>Especially for qualitative research, a</w:t>
            </w:r>
            <w:r w:rsidR="00AF072C">
              <w:rPr>
                <w:rFonts w:cstheme="minorHAnsi"/>
              </w:rPr>
              <w:t>ll members</w:t>
            </w:r>
            <w:r w:rsidR="001F16AD">
              <w:rPr>
                <w:rFonts w:cstheme="minorHAnsi"/>
              </w:rPr>
              <w:t xml:space="preserve"> of the panel</w:t>
            </w:r>
            <w:r w:rsidR="00AF072C">
              <w:rPr>
                <w:rFonts w:cstheme="minorHAnsi"/>
              </w:rPr>
              <w:t xml:space="preserve"> should be familiar with the paradigm, such as positivism, constructivism, pragmatism, critical theory, or postmodernism to preclude unnecessary clashes of theoretical perspectives</w:t>
            </w:r>
          </w:p>
          <w:p w14:paraId="55401205" w14:textId="115A5B2B" w:rsidR="001F16AD" w:rsidRDefault="001F16AD" w:rsidP="001F16AD">
            <w:pPr>
              <w:pStyle w:val="ListParagraph"/>
              <w:numPr>
                <w:ilvl w:val="0"/>
                <w:numId w:val="8"/>
              </w:numPr>
              <w:rPr>
                <w:rFonts w:cstheme="minorHAnsi"/>
              </w:rPr>
            </w:pPr>
            <w:r>
              <w:rPr>
                <w:rFonts w:cstheme="minorHAnsi"/>
              </w:rPr>
              <w:t>Members of the panel should not feel restricted in their capacity to challenge the project; for example, members of the panel should not be direct reports of the supervisors</w:t>
            </w:r>
            <w:r w:rsidRPr="001F16AD">
              <w:rPr>
                <w:rFonts w:cstheme="minorHAnsi"/>
              </w:rPr>
              <w:t xml:space="preserve"> </w:t>
            </w:r>
            <w:r w:rsidR="00711AC3">
              <w:rPr>
                <w:rFonts w:cstheme="minorHAnsi"/>
              </w:rPr>
              <w:t>or experience other conflicts of interest</w:t>
            </w:r>
          </w:p>
          <w:p w14:paraId="5BA47E13" w14:textId="77777777" w:rsidR="00B455D7" w:rsidRDefault="00B455D7" w:rsidP="00B455D7">
            <w:pPr>
              <w:rPr>
                <w:rFonts w:cstheme="minorHAnsi"/>
              </w:rPr>
            </w:pPr>
          </w:p>
          <w:p w14:paraId="15F4F1C3" w14:textId="77777777" w:rsidR="00B455D7" w:rsidRDefault="00B455D7" w:rsidP="00B455D7">
            <w:pPr>
              <w:rPr>
                <w:rFonts w:cstheme="minorHAnsi"/>
              </w:rPr>
            </w:pPr>
            <w:r>
              <w:rPr>
                <w:rFonts w:cstheme="minorHAnsi"/>
                <w:b/>
              </w:rPr>
              <w:t>Procedure</w:t>
            </w:r>
          </w:p>
          <w:p w14:paraId="0FED9674" w14:textId="77777777" w:rsidR="00B455D7" w:rsidRDefault="00B455D7" w:rsidP="00B455D7">
            <w:pPr>
              <w:pStyle w:val="ListParagraph"/>
              <w:numPr>
                <w:ilvl w:val="0"/>
                <w:numId w:val="24"/>
              </w:numPr>
              <w:rPr>
                <w:rFonts w:cstheme="minorHAnsi"/>
              </w:rPr>
            </w:pPr>
            <w:r>
              <w:rPr>
                <w:rFonts w:cstheme="minorHAnsi"/>
              </w:rPr>
              <w:lastRenderedPageBreak/>
              <w:t>When forming the panel, the principal supervisor should seek the insights of both the candidate and the other supervisors</w:t>
            </w:r>
          </w:p>
          <w:p w14:paraId="0F898245" w14:textId="11FF2285" w:rsidR="00397E4D" w:rsidRPr="00B455D7" w:rsidRDefault="00B447E2" w:rsidP="00B455D7">
            <w:pPr>
              <w:pStyle w:val="ListParagraph"/>
              <w:numPr>
                <w:ilvl w:val="0"/>
                <w:numId w:val="24"/>
              </w:numPr>
              <w:rPr>
                <w:rFonts w:cstheme="minorHAnsi"/>
              </w:rPr>
            </w:pPr>
            <w:r>
              <w:rPr>
                <w:rFonts w:cstheme="minorHAnsi"/>
              </w:rPr>
              <w:t>Contact the</w:t>
            </w:r>
            <w:r w:rsidR="00397E4D">
              <w:rPr>
                <w:rFonts w:cstheme="minorHAnsi"/>
              </w:rPr>
              <w:t xml:space="preserve"> proposed </w:t>
            </w:r>
            <w:r w:rsidR="00B76F61">
              <w:rPr>
                <w:rFonts w:cstheme="minorHAnsi"/>
              </w:rPr>
              <w:t>panel</w:t>
            </w:r>
            <w:r w:rsidR="00397E4D">
              <w:rPr>
                <w:rFonts w:cstheme="minorHAnsi"/>
              </w:rPr>
              <w:t xml:space="preserve"> members to</w:t>
            </w:r>
            <w:r>
              <w:rPr>
                <w:rFonts w:cstheme="minorHAnsi"/>
              </w:rPr>
              <w:t xml:space="preserve"> gauge their availability</w:t>
            </w:r>
            <w:r w:rsidR="00397E4D">
              <w:rPr>
                <w:rFonts w:cstheme="minorHAnsi"/>
              </w:rPr>
              <w:t xml:space="preserve"> </w:t>
            </w:r>
          </w:p>
        </w:tc>
      </w:tr>
      <w:tr w:rsidR="00CC15DC" w:rsidRPr="003E176F" w14:paraId="78FD8EE3" w14:textId="77777777" w:rsidTr="006435FB">
        <w:tc>
          <w:tcPr>
            <w:tcW w:w="2238" w:type="dxa"/>
            <w:shd w:val="clear" w:color="auto" w:fill="D9D9D9" w:themeFill="background1" w:themeFillShade="D9"/>
          </w:tcPr>
          <w:p w14:paraId="7A5F7E01" w14:textId="74BDE9CE" w:rsidR="00CC15DC" w:rsidRDefault="00CC15DC" w:rsidP="006435FB">
            <w:pPr>
              <w:rPr>
                <w:rFonts w:cstheme="minorHAnsi"/>
              </w:rPr>
            </w:pPr>
            <w:r>
              <w:rPr>
                <w:rFonts w:cstheme="minorHAnsi"/>
              </w:rPr>
              <w:lastRenderedPageBreak/>
              <w:t>Seek approval of the panel</w:t>
            </w:r>
          </w:p>
        </w:tc>
        <w:tc>
          <w:tcPr>
            <w:tcW w:w="6722" w:type="dxa"/>
            <w:shd w:val="clear" w:color="auto" w:fill="D9D9D9" w:themeFill="background1" w:themeFillShade="D9"/>
          </w:tcPr>
          <w:p w14:paraId="59D24D73" w14:textId="03DC02FD" w:rsidR="00CC15DC" w:rsidRPr="00B447E2" w:rsidRDefault="00CC15DC" w:rsidP="00CC15DC">
            <w:pPr>
              <w:pStyle w:val="ListParagraph"/>
              <w:numPr>
                <w:ilvl w:val="0"/>
                <w:numId w:val="17"/>
              </w:numPr>
              <w:rPr>
                <w:rFonts w:cstheme="minorHAnsi"/>
                <w:b/>
              </w:rPr>
            </w:pPr>
            <w:r>
              <w:rPr>
                <w:rFonts w:cstheme="minorHAnsi"/>
              </w:rPr>
              <w:t>The College Dean or a Delegate—usually the Assistant Dean of Research or HDR coordinator—will eventually be invited to sign the confirmation of candidature application</w:t>
            </w:r>
            <w:r w:rsidR="00B76F61">
              <w:rPr>
                <w:rFonts w:cstheme="minorHAnsi"/>
              </w:rPr>
              <w:t xml:space="preserve"> form</w:t>
            </w:r>
            <w:r w:rsidR="00B447E2">
              <w:rPr>
                <w:rFonts w:cstheme="minorHAnsi"/>
              </w:rPr>
              <w:t>:</w:t>
            </w:r>
            <w:r w:rsidR="00B76F61">
              <w:rPr>
                <w:rFonts w:cstheme="minorHAnsi"/>
              </w:rPr>
              <w:t xml:space="preserve"> HDR-16</w:t>
            </w:r>
          </w:p>
          <w:p w14:paraId="3C71E8D2" w14:textId="6A62C606" w:rsidR="00CC15DC" w:rsidRPr="00CC15DC" w:rsidRDefault="00CC15DC" w:rsidP="00CC15DC">
            <w:pPr>
              <w:pStyle w:val="ListParagraph"/>
              <w:numPr>
                <w:ilvl w:val="0"/>
                <w:numId w:val="17"/>
              </w:numPr>
              <w:rPr>
                <w:rFonts w:cstheme="minorHAnsi"/>
              </w:rPr>
            </w:pPr>
            <w:r>
              <w:rPr>
                <w:rFonts w:cstheme="minorHAnsi"/>
              </w:rPr>
              <w:t xml:space="preserve">Usually, the supervisor should email the proposed confirmation of candidature panel to this person as earlier as possible—and then respond to queries or suggestions from this person </w:t>
            </w:r>
          </w:p>
        </w:tc>
      </w:tr>
      <w:tr w:rsidR="00AA525C" w:rsidRPr="003E176F" w14:paraId="573B0A9E" w14:textId="77777777" w:rsidTr="006435FB">
        <w:tc>
          <w:tcPr>
            <w:tcW w:w="2238" w:type="dxa"/>
            <w:shd w:val="clear" w:color="auto" w:fill="D9D9D9" w:themeFill="background1" w:themeFillShade="D9"/>
          </w:tcPr>
          <w:p w14:paraId="5C8B0BB1" w14:textId="78FF9E5F" w:rsidR="00AA525C" w:rsidRDefault="00F13A46" w:rsidP="006435FB">
            <w:pPr>
              <w:rPr>
                <w:rFonts w:cstheme="minorHAnsi"/>
              </w:rPr>
            </w:pPr>
            <w:r>
              <w:rPr>
                <w:rFonts w:cstheme="minorHAnsi"/>
              </w:rPr>
              <w:t>With</w:t>
            </w:r>
            <w:r w:rsidR="00AA525C">
              <w:rPr>
                <w:rFonts w:cstheme="minorHAnsi"/>
              </w:rPr>
              <w:t xml:space="preserve"> the candidate</w:t>
            </w:r>
            <w:r>
              <w:rPr>
                <w:rFonts w:cstheme="minorHAnsi"/>
              </w:rPr>
              <w:t>, decide who will attend the oral presentation</w:t>
            </w:r>
          </w:p>
        </w:tc>
        <w:tc>
          <w:tcPr>
            <w:tcW w:w="6722" w:type="dxa"/>
            <w:shd w:val="clear" w:color="auto" w:fill="D9D9D9" w:themeFill="background1" w:themeFillShade="D9"/>
          </w:tcPr>
          <w:p w14:paraId="4D91643D" w14:textId="77777777" w:rsidR="00AA525C" w:rsidRDefault="00F13A46" w:rsidP="00CC15DC">
            <w:pPr>
              <w:pStyle w:val="ListParagraph"/>
              <w:numPr>
                <w:ilvl w:val="0"/>
                <w:numId w:val="17"/>
              </w:numPr>
              <w:rPr>
                <w:rFonts w:cstheme="minorHAnsi"/>
              </w:rPr>
            </w:pPr>
            <w:r>
              <w:rPr>
                <w:rFonts w:cstheme="minorHAnsi"/>
              </w:rPr>
              <w:t>The confirmation of candidate panel must attend the oral presentation</w:t>
            </w:r>
          </w:p>
          <w:p w14:paraId="60F5582A" w14:textId="054E8D42" w:rsidR="00F13A46" w:rsidRDefault="00F13A46" w:rsidP="00CC15DC">
            <w:pPr>
              <w:pStyle w:val="ListParagraph"/>
              <w:numPr>
                <w:ilvl w:val="0"/>
                <w:numId w:val="17"/>
              </w:numPr>
              <w:rPr>
                <w:rFonts w:cstheme="minorHAnsi"/>
              </w:rPr>
            </w:pPr>
            <w:proofErr w:type="gramStart"/>
            <w:r>
              <w:rPr>
                <w:rFonts w:cstheme="minorHAnsi"/>
              </w:rPr>
              <w:t>But,</w:t>
            </w:r>
            <w:proofErr w:type="gramEnd"/>
            <w:r>
              <w:rPr>
                <w:rFonts w:cstheme="minorHAnsi"/>
              </w:rPr>
              <w:t xml:space="preserve"> the candidate should then decide whether other individuals </w:t>
            </w:r>
            <w:r w:rsidR="00461A3C">
              <w:rPr>
                <w:rFonts w:cstheme="minorHAnsi"/>
              </w:rPr>
              <w:t>should be</w:t>
            </w:r>
            <w:r>
              <w:rPr>
                <w:rFonts w:cstheme="minorHAnsi"/>
              </w:rPr>
              <w:t xml:space="preserve"> invited.</w:t>
            </w:r>
          </w:p>
          <w:p w14:paraId="7B3D95D5" w14:textId="5F7C3E6D" w:rsidR="00F13A46" w:rsidRDefault="00B447E2" w:rsidP="00CC15DC">
            <w:pPr>
              <w:pStyle w:val="ListParagraph"/>
              <w:numPr>
                <w:ilvl w:val="0"/>
                <w:numId w:val="17"/>
              </w:numPr>
              <w:rPr>
                <w:rFonts w:cstheme="minorHAnsi"/>
              </w:rPr>
            </w:pPr>
            <w:r>
              <w:rPr>
                <w:rFonts w:cstheme="minorHAnsi"/>
              </w:rPr>
              <w:t>You may e</w:t>
            </w:r>
            <w:r w:rsidR="00F13A46">
              <w:rPr>
                <w:rFonts w:cstheme="minorHAnsi"/>
              </w:rPr>
              <w:t>ncourage the candidate to invite other individuals, primarily to seek more feedback</w:t>
            </w:r>
            <w:r>
              <w:rPr>
                <w:rFonts w:cstheme="minorHAnsi"/>
              </w:rPr>
              <w:t xml:space="preserve"> and support</w:t>
            </w:r>
          </w:p>
          <w:p w14:paraId="026E9C89" w14:textId="7D79B189" w:rsidR="00F13A46" w:rsidRDefault="00F13A46" w:rsidP="00F13A46">
            <w:pPr>
              <w:rPr>
                <w:rFonts w:cstheme="minorHAnsi"/>
              </w:rPr>
            </w:pPr>
          </w:p>
          <w:p w14:paraId="5D4C67E8" w14:textId="14115E44" w:rsidR="00397E4D" w:rsidRPr="00F13A46" w:rsidRDefault="00F13A46" w:rsidP="00F13A46">
            <w:pPr>
              <w:rPr>
                <w:rFonts w:cstheme="minorHAnsi"/>
              </w:rPr>
            </w:pPr>
            <w:r>
              <w:rPr>
                <w:rFonts w:cstheme="minorHAnsi"/>
              </w:rPr>
              <w:t>Some academics believe that candidates should learn how to defend their research in settings</w:t>
            </w:r>
            <w:r w:rsidR="00B447E2">
              <w:rPr>
                <w:rFonts w:cstheme="minorHAnsi"/>
              </w:rPr>
              <w:t xml:space="preserve"> that could be very challenging</w:t>
            </w:r>
            <w:r>
              <w:rPr>
                <w:rFonts w:cstheme="minorHAnsi"/>
              </w:rPr>
              <w:t xml:space="preserve">.  However, </w:t>
            </w:r>
            <w:r w:rsidR="00053DBE">
              <w:rPr>
                <w:rFonts w:cstheme="minorHAnsi"/>
              </w:rPr>
              <w:t xml:space="preserve">and consistent with the biophysical model of challenge and threat, </w:t>
            </w:r>
            <w:r w:rsidR="00B447E2">
              <w:rPr>
                <w:rFonts w:cstheme="minorHAnsi"/>
              </w:rPr>
              <w:t xml:space="preserve">to promote resilience, </w:t>
            </w:r>
            <w:r>
              <w:rPr>
                <w:rFonts w:cstheme="minorHAnsi"/>
              </w:rPr>
              <w:t xml:space="preserve">candidates should expose themselves to challenging settings </w:t>
            </w:r>
            <w:r w:rsidR="002C05CB">
              <w:rPr>
                <w:rFonts w:cstheme="minorHAnsi"/>
              </w:rPr>
              <w:t>only</w:t>
            </w:r>
            <w:r>
              <w:rPr>
                <w:rFonts w:cstheme="minorHAnsi"/>
              </w:rPr>
              <w:t xml:space="preserve"> after their candidature is confirmed—once they feel more secure and empowered</w:t>
            </w:r>
            <w:r w:rsidR="00B447E2">
              <w:rPr>
                <w:rFonts w:cstheme="minorHAnsi"/>
              </w:rPr>
              <w:t>.</w:t>
            </w:r>
          </w:p>
        </w:tc>
      </w:tr>
      <w:tr w:rsidR="006C78B2" w:rsidRPr="003E176F" w14:paraId="023C697A" w14:textId="77777777" w:rsidTr="006435FB">
        <w:tc>
          <w:tcPr>
            <w:tcW w:w="2238" w:type="dxa"/>
            <w:shd w:val="clear" w:color="auto" w:fill="D9D9D9" w:themeFill="background1" w:themeFillShade="D9"/>
          </w:tcPr>
          <w:p w14:paraId="5E283917" w14:textId="412D641F" w:rsidR="006C78B2" w:rsidRDefault="00AA525C" w:rsidP="006435FB">
            <w:pPr>
              <w:rPr>
                <w:rFonts w:cstheme="minorHAnsi"/>
              </w:rPr>
            </w:pPr>
            <w:r>
              <w:rPr>
                <w:rFonts w:cstheme="minorHAnsi"/>
              </w:rPr>
              <w:t>Organize a time and location of the oral presentation</w:t>
            </w:r>
            <w:r w:rsidR="00B447E2">
              <w:rPr>
                <w:rFonts w:cstheme="minorHAnsi"/>
              </w:rPr>
              <w:t>; designate a chair</w:t>
            </w:r>
          </w:p>
        </w:tc>
        <w:tc>
          <w:tcPr>
            <w:tcW w:w="6722" w:type="dxa"/>
            <w:shd w:val="clear" w:color="auto" w:fill="D9D9D9" w:themeFill="background1" w:themeFillShade="D9"/>
          </w:tcPr>
          <w:p w14:paraId="78D6F1F0" w14:textId="1809F07D" w:rsidR="006C78B2" w:rsidRDefault="000A71F4" w:rsidP="00CC15DC">
            <w:pPr>
              <w:pStyle w:val="ListParagraph"/>
              <w:numPr>
                <w:ilvl w:val="0"/>
                <w:numId w:val="17"/>
              </w:numPr>
              <w:rPr>
                <w:rFonts w:cstheme="minorHAnsi"/>
              </w:rPr>
            </w:pPr>
            <w:r>
              <w:rPr>
                <w:rFonts w:cstheme="minorHAnsi"/>
              </w:rPr>
              <w:t>Arrange the oral presentation</w:t>
            </w:r>
            <w:r w:rsidR="00461A3C">
              <w:rPr>
                <w:rFonts w:cstheme="minorHAnsi"/>
              </w:rPr>
              <w:t xml:space="preserve"> to be convened</w:t>
            </w:r>
            <w:r>
              <w:rPr>
                <w:rFonts w:cstheme="minorHAnsi"/>
              </w:rPr>
              <w:t xml:space="preserve"> </w:t>
            </w:r>
            <w:r w:rsidR="00AA525C">
              <w:rPr>
                <w:rFonts w:cstheme="minorHAnsi"/>
              </w:rPr>
              <w:t xml:space="preserve">a week or two </w:t>
            </w:r>
            <w:r>
              <w:rPr>
                <w:rFonts w:cstheme="minorHAnsi"/>
              </w:rPr>
              <w:t xml:space="preserve">after the </w:t>
            </w:r>
            <w:r w:rsidR="00461A3C">
              <w:rPr>
                <w:rFonts w:cstheme="minorHAnsi"/>
              </w:rPr>
              <w:t>research proposals are emailed to the panel</w:t>
            </w:r>
          </w:p>
          <w:p w14:paraId="25088CB8" w14:textId="3F1FB9E5" w:rsidR="006435FB" w:rsidRDefault="00461A3C" w:rsidP="00CC15DC">
            <w:pPr>
              <w:pStyle w:val="ListParagraph"/>
              <w:numPr>
                <w:ilvl w:val="0"/>
                <w:numId w:val="17"/>
              </w:numPr>
              <w:rPr>
                <w:rFonts w:cstheme="minorHAnsi"/>
              </w:rPr>
            </w:pPr>
            <w:r>
              <w:rPr>
                <w:rFonts w:cstheme="minorHAnsi"/>
              </w:rPr>
              <w:t>P</w:t>
            </w:r>
            <w:r w:rsidR="006435FB">
              <w:rPr>
                <w:rFonts w:cstheme="minorHAnsi"/>
              </w:rPr>
              <w:t>rincipal supervisor</w:t>
            </w:r>
            <w:r w:rsidR="00B447E2">
              <w:rPr>
                <w:rFonts w:cstheme="minorHAnsi"/>
              </w:rPr>
              <w:t>s</w:t>
            </w:r>
            <w:r>
              <w:rPr>
                <w:rFonts w:cstheme="minorHAnsi"/>
              </w:rPr>
              <w:t xml:space="preserve"> often</w:t>
            </w:r>
            <w:r w:rsidR="006435FB">
              <w:rPr>
                <w:rFonts w:cstheme="minorHAnsi"/>
              </w:rPr>
              <w:t xml:space="preserve"> book a location themselves or ask the </w:t>
            </w:r>
            <w:r w:rsidR="009E1EDD">
              <w:rPr>
                <w:rFonts w:cstheme="minorHAnsi"/>
              </w:rPr>
              <w:t>C</w:t>
            </w:r>
            <w:r w:rsidR="006435FB">
              <w:rPr>
                <w:rFonts w:cstheme="minorHAnsi"/>
              </w:rPr>
              <w:t>ollege administrat</w:t>
            </w:r>
            <w:r>
              <w:rPr>
                <w:rFonts w:cstheme="minorHAnsi"/>
              </w:rPr>
              <w:t>ors</w:t>
            </w:r>
            <w:r w:rsidR="006435FB">
              <w:rPr>
                <w:rFonts w:cstheme="minorHAnsi"/>
              </w:rPr>
              <w:t xml:space="preserve"> to organize this location</w:t>
            </w:r>
          </w:p>
          <w:p w14:paraId="3F2B4DD3" w14:textId="489DBACA" w:rsidR="00B447E2" w:rsidRDefault="00B447E2" w:rsidP="00CC15DC">
            <w:pPr>
              <w:pStyle w:val="ListParagraph"/>
              <w:numPr>
                <w:ilvl w:val="0"/>
                <w:numId w:val="17"/>
              </w:numPr>
              <w:rPr>
                <w:rFonts w:cstheme="minorHAnsi"/>
              </w:rPr>
            </w:pPr>
            <w:r>
              <w:rPr>
                <w:rFonts w:cstheme="minorHAnsi"/>
              </w:rPr>
              <w:t>Candidates who want to invite a larger audience should submit an abstract of their presentation and a short bio</w:t>
            </w:r>
          </w:p>
          <w:p w14:paraId="6613B198" w14:textId="4B2EC992" w:rsidR="00B447E2" w:rsidRDefault="00B447E2" w:rsidP="00CC15DC">
            <w:pPr>
              <w:pStyle w:val="ListParagraph"/>
              <w:numPr>
                <w:ilvl w:val="0"/>
                <w:numId w:val="17"/>
              </w:numPr>
              <w:rPr>
                <w:rFonts w:cstheme="minorHAnsi"/>
              </w:rPr>
            </w:pPr>
            <w:r>
              <w:rPr>
                <w:rFonts w:cstheme="minorHAnsi"/>
              </w:rPr>
              <w:t>Designate a chair of this panel</w:t>
            </w:r>
          </w:p>
          <w:p w14:paraId="645F2446" w14:textId="77777777" w:rsidR="0032256C" w:rsidRDefault="0032256C" w:rsidP="0032256C">
            <w:pPr>
              <w:rPr>
                <w:rFonts w:cstheme="minorHAnsi"/>
              </w:rPr>
            </w:pPr>
          </w:p>
          <w:p w14:paraId="1CE2A03B" w14:textId="77777777" w:rsidR="0032256C" w:rsidRDefault="0032256C" w:rsidP="0032256C">
            <w:pPr>
              <w:rPr>
                <w:rFonts w:cstheme="minorHAnsi"/>
              </w:rPr>
            </w:pPr>
            <w:r>
              <w:rPr>
                <w:rFonts w:cstheme="minorHAnsi"/>
                <w:b/>
              </w:rPr>
              <w:t>Duration of presentations</w:t>
            </w:r>
          </w:p>
          <w:p w14:paraId="05154139" w14:textId="1B73D438" w:rsidR="0032256C" w:rsidRDefault="0032256C" w:rsidP="0032256C">
            <w:pPr>
              <w:rPr>
                <w:rFonts w:cstheme="minorHAnsi"/>
              </w:rPr>
            </w:pPr>
          </w:p>
          <w:p w14:paraId="45A117C6" w14:textId="675521F4" w:rsidR="0032256C" w:rsidRDefault="0032256C" w:rsidP="0032256C">
            <w:pPr>
              <w:pStyle w:val="ListParagraph"/>
              <w:numPr>
                <w:ilvl w:val="0"/>
                <w:numId w:val="36"/>
              </w:numPr>
              <w:rPr>
                <w:rFonts w:cstheme="minorHAnsi"/>
              </w:rPr>
            </w:pPr>
            <w:r>
              <w:rPr>
                <w:rFonts w:cstheme="minorHAnsi"/>
              </w:rPr>
              <w:t>The principal supervisor and candidate can negotiate the duration o</w:t>
            </w:r>
            <w:r w:rsidR="0002746E">
              <w:rPr>
                <w:rFonts w:cstheme="minorHAnsi"/>
              </w:rPr>
              <w:t>f</w:t>
            </w:r>
            <w:r>
              <w:rPr>
                <w:rFonts w:cstheme="minorHAnsi"/>
              </w:rPr>
              <w:t xml:space="preserve"> these presentations. </w:t>
            </w:r>
          </w:p>
          <w:p w14:paraId="66ED28C3" w14:textId="6C3366BB" w:rsidR="0032256C" w:rsidRDefault="0032256C" w:rsidP="0032256C">
            <w:pPr>
              <w:pStyle w:val="ListParagraph"/>
              <w:numPr>
                <w:ilvl w:val="0"/>
                <w:numId w:val="36"/>
              </w:numPr>
              <w:rPr>
                <w:rFonts w:cstheme="minorHAnsi"/>
              </w:rPr>
            </w:pPr>
            <w:r>
              <w:rPr>
                <w:rFonts w:cstheme="minorHAnsi"/>
              </w:rPr>
              <w:t>A typical PhD presentation might last 30 to 45 minutes plus an additional 10 to 15 minutes dedicated to questions</w:t>
            </w:r>
          </w:p>
          <w:p w14:paraId="48230324" w14:textId="3EE3402B" w:rsidR="00397E4D" w:rsidRPr="00B447E2" w:rsidRDefault="0032256C" w:rsidP="00B447E2">
            <w:pPr>
              <w:pStyle w:val="ListParagraph"/>
              <w:numPr>
                <w:ilvl w:val="0"/>
                <w:numId w:val="36"/>
              </w:numPr>
              <w:rPr>
                <w:rFonts w:cstheme="minorHAnsi"/>
              </w:rPr>
            </w:pPr>
            <w:r>
              <w:rPr>
                <w:rFonts w:cstheme="minorHAnsi"/>
              </w:rPr>
              <w:t>A typical Masters presentation might last 15 to 45 minutes plus an additional 10 to 15 minutes dedicated to questions</w:t>
            </w:r>
          </w:p>
        </w:tc>
      </w:tr>
      <w:tr w:rsidR="00461A3C" w:rsidRPr="003E176F" w14:paraId="66C10253" w14:textId="77777777" w:rsidTr="006435FB">
        <w:tc>
          <w:tcPr>
            <w:tcW w:w="2238" w:type="dxa"/>
            <w:shd w:val="clear" w:color="auto" w:fill="D9D9D9" w:themeFill="background1" w:themeFillShade="D9"/>
          </w:tcPr>
          <w:p w14:paraId="7F6F6711" w14:textId="1583245D" w:rsidR="00461A3C" w:rsidRDefault="00461A3C" w:rsidP="006435FB">
            <w:pPr>
              <w:rPr>
                <w:rFonts w:cstheme="minorHAnsi"/>
              </w:rPr>
            </w:pPr>
            <w:r>
              <w:rPr>
                <w:rFonts w:cstheme="minorHAnsi"/>
              </w:rPr>
              <w:lastRenderedPageBreak/>
              <w:t>Send the research proposal to the confirmation of candidature panel</w:t>
            </w:r>
          </w:p>
        </w:tc>
        <w:tc>
          <w:tcPr>
            <w:tcW w:w="6722" w:type="dxa"/>
            <w:shd w:val="clear" w:color="auto" w:fill="D9D9D9" w:themeFill="background1" w:themeFillShade="D9"/>
          </w:tcPr>
          <w:p w14:paraId="6FD202C4" w14:textId="7A712A2E" w:rsidR="00461A3C" w:rsidRPr="003C7DBB" w:rsidRDefault="00461A3C" w:rsidP="003C7DBB">
            <w:pPr>
              <w:rPr>
                <w:rFonts w:cstheme="minorHAnsi"/>
              </w:rPr>
            </w:pPr>
          </w:p>
        </w:tc>
      </w:tr>
      <w:tr w:rsidR="007954BB" w:rsidRPr="003E176F" w14:paraId="72AF8318" w14:textId="77777777" w:rsidTr="006435FB">
        <w:tc>
          <w:tcPr>
            <w:tcW w:w="2238" w:type="dxa"/>
            <w:shd w:val="clear" w:color="auto" w:fill="D9D9D9" w:themeFill="background1" w:themeFillShade="D9"/>
          </w:tcPr>
          <w:p w14:paraId="0AD3ABA8" w14:textId="04D696D7" w:rsidR="007954BB" w:rsidRDefault="003C7DBB" w:rsidP="006435FB">
            <w:pPr>
              <w:rPr>
                <w:rFonts w:cstheme="minorHAnsi"/>
              </w:rPr>
            </w:pPr>
            <w:r>
              <w:rPr>
                <w:rFonts w:cstheme="minorHAnsi"/>
              </w:rPr>
              <w:t xml:space="preserve">Help candidates prepare the oral presentation  </w:t>
            </w:r>
          </w:p>
        </w:tc>
        <w:tc>
          <w:tcPr>
            <w:tcW w:w="6722" w:type="dxa"/>
            <w:shd w:val="clear" w:color="auto" w:fill="D9D9D9" w:themeFill="background1" w:themeFillShade="D9"/>
          </w:tcPr>
          <w:p w14:paraId="326FA5F5" w14:textId="71F98838" w:rsidR="007954BB" w:rsidRDefault="007954BB" w:rsidP="00CC15DC">
            <w:pPr>
              <w:pStyle w:val="ListParagraph"/>
              <w:numPr>
                <w:ilvl w:val="0"/>
                <w:numId w:val="17"/>
              </w:numPr>
              <w:rPr>
                <w:rFonts w:cstheme="minorHAnsi"/>
              </w:rPr>
            </w:pPr>
            <w:r>
              <w:rPr>
                <w:rFonts w:cstheme="minorHAnsi"/>
              </w:rPr>
              <w:t xml:space="preserve">Encourage the candidate to read the document on how to </w:t>
            </w:r>
            <w:r w:rsidR="003C7DBB">
              <w:rPr>
                <w:rFonts w:cstheme="minorHAnsi"/>
              </w:rPr>
              <w:t>present effectively</w:t>
            </w:r>
            <w:r>
              <w:rPr>
                <w:rFonts w:cstheme="minorHAnsi"/>
              </w:rPr>
              <w:t xml:space="preserve">, </w:t>
            </w:r>
            <w:r w:rsidR="004C004A">
              <w:rPr>
                <w:rFonts w:cstheme="minorHAnsi"/>
              </w:rPr>
              <w:t xml:space="preserve">available from </w:t>
            </w:r>
            <w:hyperlink r:id="rId11" w:history="1">
              <w:r w:rsidR="004C004A" w:rsidRPr="004C004A">
                <w:rPr>
                  <w:rStyle w:val="Hyperlink"/>
                  <w:rFonts w:cstheme="minorHAnsi"/>
                </w:rPr>
                <w:t>this webpage</w:t>
              </w:r>
            </w:hyperlink>
          </w:p>
          <w:p w14:paraId="756D06EC" w14:textId="28CE5FC0" w:rsidR="00397E4D" w:rsidRPr="00B447E2" w:rsidRDefault="00B447E2" w:rsidP="00B447E2">
            <w:pPr>
              <w:pStyle w:val="ListParagraph"/>
              <w:numPr>
                <w:ilvl w:val="0"/>
                <w:numId w:val="17"/>
              </w:numPr>
              <w:rPr>
                <w:rFonts w:cstheme="minorHAnsi"/>
              </w:rPr>
            </w:pPr>
            <w:r>
              <w:rPr>
                <w:rFonts w:cstheme="minorHAnsi"/>
              </w:rPr>
              <w:t>Encourage the candidate to practice their presentation with their supervisors</w:t>
            </w:r>
          </w:p>
        </w:tc>
      </w:tr>
      <w:tr w:rsidR="006435FB" w:rsidRPr="003E176F" w14:paraId="40C89ABD" w14:textId="77777777" w:rsidTr="006435FB">
        <w:tc>
          <w:tcPr>
            <w:tcW w:w="2238" w:type="dxa"/>
            <w:shd w:val="clear" w:color="auto" w:fill="D9D9D9" w:themeFill="background1" w:themeFillShade="D9"/>
          </w:tcPr>
          <w:p w14:paraId="2B3EF8B0" w14:textId="679554C3" w:rsidR="006435FB" w:rsidRDefault="006435FB" w:rsidP="006435FB">
            <w:pPr>
              <w:rPr>
                <w:rFonts w:cstheme="minorHAnsi"/>
              </w:rPr>
            </w:pPr>
            <w:r>
              <w:rPr>
                <w:rFonts w:cstheme="minorHAnsi"/>
              </w:rPr>
              <w:t>Invite the audience</w:t>
            </w:r>
          </w:p>
        </w:tc>
        <w:tc>
          <w:tcPr>
            <w:tcW w:w="6722" w:type="dxa"/>
            <w:shd w:val="clear" w:color="auto" w:fill="D9D9D9" w:themeFill="background1" w:themeFillShade="D9"/>
          </w:tcPr>
          <w:p w14:paraId="203F3C12" w14:textId="77777777" w:rsidR="006435FB" w:rsidRDefault="006435FB" w:rsidP="00CC15DC">
            <w:pPr>
              <w:pStyle w:val="ListParagraph"/>
              <w:numPr>
                <w:ilvl w:val="0"/>
                <w:numId w:val="17"/>
              </w:numPr>
              <w:rPr>
                <w:rFonts w:cstheme="minorHAnsi"/>
              </w:rPr>
            </w:pPr>
            <w:r>
              <w:rPr>
                <w:rFonts w:cstheme="minorHAnsi"/>
              </w:rPr>
              <w:t>If the audience is limited and, for example, primarily comprises the confirmation of candidature panel, the principal supervisor might invite the audience</w:t>
            </w:r>
          </w:p>
          <w:p w14:paraId="29D73994" w14:textId="749B55A9" w:rsidR="006435FB" w:rsidRDefault="006435FB" w:rsidP="00CC15DC">
            <w:pPr>
              <w:pStyle w:val="ListParagraph"/>
              <w:numPr>
                <w:ilvl w:val="0"/>
                <w:numId w:val="17"/>
              </w:numPr>
              <w:rPr>
                <w:rFonts w:cstheme="minorHAnsi"/>
              </w:rPr>
            </w:pPr>
            <w:r>
              <w:rPr>
                <w:rFonts w:cstheme="minorHAnsi"/>
              </w:rPr>
              <w:t xml:space="preserve">If the candidate </w:t>
            </w:r>
            <w:r w:rsidR="00B14D44">
              <w:rPr>
                <w:rFonts w:cstheme="minorHAnsi"/>
              </w:rPr>
              <w:t>would like a larger audience, ask the college administrat</w:t>
            </w:r>
            <w:r w:rsidR="00F85CA5">
              <w:rPr>
                <w:rFonts w:cstheme="minorHAnsi"/>
              </w:rPr>
              <w:t>ors</w:t>
            </w:r>
            <w:r w:rsidR="00B14D44">
              <w:rPr>
                <w:rFonts w:cstheme="minorHAnsi"/>
              </w:rPr>
              <w:t xml:space="preserve"> to invite the entire college</w:t>
            </w:r>
            <w:r w:rsidR="00B447E2">
              <w:rPr>
                <w:rFonts w:cstheme="minorHAnsi"/>
              </w:rPr>
              <w:t>, institute,</w:t>
            </w:r>
            <w:r w:rsidR="00B14D44">
              <w:rPr>
                <w:rFonts w:cstheme="minorHAnsi"/>
              </w:rPr>
              <w:t xml:space="preserve"> or other individuals</w:t>
            </w:r>
          </w:p>
        </w:tc>
      </w:tr>
      <w:tr w:rsidR="00B14D44" w:rsidRPr="003E176F" w14:paraId="3EE475F7" w14:textId="77777777" w:rsidTr="006435FB">
        <w:tc>
          <w:tcPr>
            <w:tcW w:w="2238" w:type="dxa"/>
            <w:shd w:val="clear" w:color="auto" w:fill="D9D9D9" w:themeFill="background1" w:themeFillShade="D9"/>
          </w:tcPr>
          <w:p w14:paraId="7AF713A7" w14:textId="5BB51919" w:rsidR="00B14D44" w:rsidRDefault="00B14D44" w:rsidP="006435FB">
            <w:pPr>
              <w:rPr>
                <w:rFonts w:cstheme="minorHAnsi"/>
              </w:rPr>
            </w:pPr>
            <w:r>
              <w:rPr>
                <w:rFonts w:cstheme="minorHAnsi"/>
              </w:rPr>
              <w:t xml:space="preserve">After the oral presentation, </w:t>
            </w:r>
            <w:r w:rsidR="00527A28">
              <w:rPr>
                <w:rFonts w:cstheme="minorHAnsi"/>
              </w:rPr>
              <w:t xml:space="preserve">deliver </w:t>
            </w:r>
            <w:r>
              <w:rPr>
                <w:rFonts w:cstheme="minorHAnsi"/>
              </w:rPr>
              <w:t>feedback</w:t>
            </w:r>
            <w:r w:rsidR="00527A28">
              <w:rPr>
                <w:rFonts w:cstheme="minorHAnsi"/>
              </w:rPr>
              <w:t xml:space="preserve"> to the candidate</w:t>
            </w:r>
          </w:p>
        </w:tc>
        <w:tc>
          <w:tcPr>
            <w:tcW w:w="6722" w:type="dxa"/>
            <w:shd w:val="clear" w:color="auto" w:fill="D9D9D9" w:themeFill="background1" w:themeFillShade="D9"/>
          </w:tcPr>
          <w:p w14:paraId="1AB0EC7E" w14:textId="65DD99EF" w:rsidR="00B14D44" w:rsidRDefault="00527A28" w:rsidP="00CC15DC">
            <w:pPr>
              <w:pStyle w:val="ListParagraph"/>
              <w:numPr>
                <w:ilvl w:val="0"/>
                <w:numId w:val="17"/>
              </w:numPr>
              <w:rPr>
                <w:rFonts w:cstheme="minorHAnsi"/>
              </w:rPr>
            </w:pPr>
            <w:r>
              <w:rPr>
                <w:rFonts w:cstheme="minorHAnsi"/>
              </w:rPr>
              <w:t>Discuss how the feedback from the audience</w:t>
            </w:r>
            <w:r w:rsidR="00F85CA5">
              <w:rPr>
                <w:rFonts w:cstheme="minorHAnsi"/>
              </w:rPr>
              <w:t xml:space="preserve"> and panel</w:t>
            </w:r>
            <w:r>
              <w:rPr>
                <w:rFonts w:cstheme="minorHAnsi"/>
              </w:rPr>
              <w:t xml:space="preserve"> could be utilized to improve the research</w:t>
            </w:r>
          </w:p>
          <w:p w14:paraId="3F5A06F5" w14:textId="77777777" w:rsidR="00527A28" w:rsidRDefault="00527A28" w:rsidP="00CC15DC">
            <w:pPr>
              <w:pStyle w:val="ListParagraph"/>
              <w:numPr>
                <w:ilvl w:val="0"/>
                <w:numId w:val="17"/>
              </w:numPr>
              <w:rPr>
                <w:rFonts w:cstheme="minorHAnsi"/>
              </w:rPr>
            </w:pPr>
            <w:r>
              <w:rPr>
                <w:rFonts w:cstheme="minorHAnsi"/>
              </w:rPr>
              <w:t>If necessary, offer comfort to the candidate; some candidates, even if they excelled, may doubt the</w:t>
            </w:r>
            <w:r w:rsidR="00284CD8">
              <w:rPr>
                <w:rFonts w:cstheme="minorHAnsi"/>
              </w:rPr>
              <w:t>ir work</w:t>
            </w:r>
            <w:r>
              <w:rPr>
                <w:rFonts w:cstheme="minorHAnsi"/>
              </w:rPr>
              <w:t xml:space="preserve"> after the presentation</w:t>
            </w:r>
          </w:p>
          <w:p w14:paraId="73B9EDCB" w14:textId="629D2D88" w:rsidR="00EB018E" w:rsidRDefault="00EB018E" w:rsidP="00CC15DC">
            <w:pPr>
              <w:pStyle w:val="ListParagraph"/>
              <w:numPr>
                <w:ilvl w:val="0"/>
                <w:numId w:val="17"/>
              </w:numPr>
              <w:rPr>
                <w:rFonts w:cstheme="minorHAnsi"/>
              </w:rPr>
            </w:pPr>
            <w:r>
              <w:rPr>
                <w:rFonts w:cstheme="minorHAnsi"/>
              </w:rPr>
              <w:t>This discussion should be as soon as possible, such as within an hour, after the presentation</w:t>
            </w:r>
          </w:p>
        </w:tc>
      </w:tr>
    </w:tbl>
    <w:p w14:paraId="53130252" w14:textId="2EF88DE7" w:rsidR="00197304" w:rsidRDefault="00197304" w:rsidP="00DE15F0">
      <w:pPr>
        <w:rPr>
          <w:rFonts w:cstheme="minorHAnsi"/>
          <w:szCs w:val="22"/>
        </w:rPr>
      </w:pPr>
    </w:p>
    <w:p w14:paraId="2F29EF19" w14:textId="32EC76C1" w:rsidR="009314CB" w:rsidRDefault="009314CB">
      <w:pPr>
        <w:spacing w:line="240" w:lineRule="auto"/>
        <w:rPr>
          <w:rFonts w:cstheme="minorHAnsi"/>
          <w:szCs w:val="22"/>
        </w:rPr>
      </w:pPr>
      <w:r>
        <w:rPr>
          <w:rFonts w:cstheme="minorHAnsi"/>
          <w:szCs w:val="22"/>
        </w:rPr>
        <w:br w:type="page"/>
      </w:r>
    </w:p>
    <w:p w14:paraId="34948DD9" w14:textId="77777777" w:rsidR="00527A28" w:rsidRPr="00611A18" w:rsidRDefault="00527A28" w:rsidP="00527A28">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27A28" w:rsidRPr="00611A18" w14:paraId="3358433B" w14:textId="77777777" w:rsidTr="003304F7">
        <w:tc>
          <w:tcPr>
            <w:tcW w:w="9010" w:type="dxa"/>
            <w:shd w:val="clear" w:color="auto" w:fill="BDD6EE" w:themeFill="accent5" w:themeFillTint="66"/>
          </w:tcPr>
          <w:p w14:paraId="76C65FDB" w14:textId="7CDDA84A" w:rsidR="00527A28" w:rsidRPr="00611A18" w:rsidRDefault="00527A28" w:rsidP="003304F7">
            <w:pPr>
              <w:jc w:val="center"/>
              <w:rPr>
                <w:rFonts w:cstheme="minorHAnsi"/>
                <w:b/>
              </w:rPr>
            </w:pPr>
            <w:r>
              <w:rPr>
                <w:rFonts w:cstheme="minorHAnsi"/>
                <w:b/>
              </w:rPr>
              <w:t xml:space="preserve">Procedure that </w:t>
            </w:r>
            <w:r w:rsidR="00932849">
              <w:rPr>
                <w:rFonts w:cstheme="minorHAnsi"/>
                <w:b/>
              </w:rPr>
              <w:t>confirmation of candidature panel should follow</w:t>
            </w:r>
          </w:p>
        </w:tc>
      </w:tr>
    </w:tbl>
    <w:p w14:paraId="5C17ECD9" w14:textId="3066F211" w:rsidR="00527A28" w:rsidRDefault="00527A28" w:rsidP="00527A28">
      <w:pPr>
        <w:rPr>
          <w:rFonts w:cstheme="minorHAnsi"/>
          <w:szCs w:val="22"/>
        </w:rPr>
      </w:pPr>
    </w:p>
    <w:p w14:paraId="78614BF7" w14:textId="73745AC2" w:rsidR="00BB5D1F" w:rsidRDefault="00BB5D1F" w:rsidP="00527A28">
      <w:pPr>
        <w:rPr>
          <w:rFonts w:cstheme="minorHAnsi"/>
          <w:szCs w:val="22"/>
        </w:rPr>
      </w:pPr>
      <w:r>
        <w:rPr>
          <w:rFonts w:cstheme="minorHAnsi"/>
          <w:szCs w:val="22"/>
        </w:rPr>
        <w:tab/>
        <w:t>The confirmation of candidature panel obviously evaluate</w:t>
      </w:r>
      <w:r w:rsidR="008D2E03">
        <w:rPr>
          <w:rFonts w:cstheme="minorHAnsi"/>
          <w:szCs w:val="22"/>
        </w:rPr>
        <w:t>s</w:t>
      </w:r>
      <w:r>
        <w:rPr>
          <w:rFonts w:cstheme="minorHAnsi"/>
          <w:szCs w:val="22"/>
        </w:rPr>
        <w:t xml:space="preserve"> the research proposal and oral presentation.  </w:t>
      </w:r>
      <w:proofErr w:type="gramStart"/>
      <w:r>
        <w:rPr>
          <w:rFonts w:cstheme="minorHAnsi"/>
          <w:szCs w:val="22"/>
        </w:rPr>
        <w:t>Yet,</w:t>
      </w:r>
      <w:proofErr w:type="gramEnd"/>
      <w:r>
        <w:rPr>
          <w:rFonts w:cstheme="minorHAnsi"/>
          <w:szCs w:val="22"/>
        </w:rPr>
        <w:t xml:space="preserve"> how these panels fulfil this role varies appreciably.  The following table outlines some recommended guidelines.    </w:t>
      </w:r>
    </w:p>
    <w:p w14:paraId="5B9BA782" w14:textId="7D052E50" w:rsidR="00932849" w:rsidRDefault="00932849" w:rsidP="00527A28">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238"/>
        <w:gridCol w:w="6722"/>
      </w:tblGrid>
      <w:tr w:rsidR="00932849" w:rsidRPr="00611A18" w14:paraId="27DD2E32" w14:textId="77777777" w:rsidTr="003304F7">
        <w:tc>
          <w:tcPr>
            <w:tcW w:w="2238" w:type="dxa"/>
            <w:shd w:val="clear" w:color="auto" w:fill="BDD6EE" w:themeFill="accent5" w:themeFillTint="66"/>
          </w:tcPr>
          <w:p w14:paraId="7D760382" w14:textId="7ACDB72A" w:rsidR="00932849" w:rsidRPr="00611A18" w:rsidRDefault="003160FE" w:rsidP="003304F7">
            <w:pPr>
              <w:jc w:val="center"/>
              <w:rPr>
                <w:rFonts w:cstheme="minorHAnsi"/>
              </w:rPr>
            </w:pPr>
            <w:r>
              <w:rPr>
                <w:rFonts w:cstheme="minorHAnsi"/>
              </w:rPr>
              <w:t>Responsibilit</w:t>
            </w:r>
            <w:r w:rsidR="008D2E03">
              <w:rPr>
                <w:rFonts w:cstheme="minorHAnsi"/>
              </w:rPr>
              <w:t>ies</w:t>
            </w:r>
          </w:p>
        </w:tc>
        <w:tc>
          <w:tcPr>
            <w:tcW w:w="6722" w:type="dxa"/>
            <w:shd w:val="clear" w:color="auto" w:fill="BDD6EE" w:themeFill="accent5" w:themeFillTint="66"/>
          </w:tcPr>
          <w:p w14:paraId="337197E6" w14:textId="77777777" w:rsidR="00932849" w:rsidRPr="00611A18" w:rsidRDefault="00932849" w:rsidP="003304F7">
            <w:pPr>
              <w:jc w:val="center"/>
              <w:rPr>
                <w:rFonts w:cstheme="minorHAnsi"/>
              </w:rPr>
            </w:pPr>
            <w:r>
              <w:rPr>
                <w:rFonts w:cstheme="minorHAnsi"/>
              </w:rPr>
              <w:t>Justification or detail</w:t>
            </w:r>
          </w:p>
        </w:tc>
      </w:tr>
      <w:tr w:rsidR="00932849" w:rsidRPr="00B455D7" w14:paraId="7F6E3586" w14:textId="77777777" w:rsidTr="003304F7">
        <w:tc>
          <w:tcPr>
            <w:tcW w:w="2238" w:type="dxa"/>
            <w:shd w:val="clear" w:color="auto" w:fill="D9D9D9" w:themeFill="background1" w:themeFillShade="D9"/>
          </w:tcPr>
          <w:p w14:paraId="6B41ED42" w14:textId="08B9ADFE" w:rsidR="00932849" w:rsidRDefault="00D23FD5" w:rsidP="003304F7">
            <w:pPr>
              <w:rPr>
                <w:rFonts w:cstheme="minorHAnsi"/>
              </w:rPr>
            </w:pPr>
            <w:r>
              <w:rPr>
                <w:rFonts w:cstheme="minorHAnsi"/>
              </w:rPr>
              <w:t xml:space="preserve">Read </w:t>
            </w:r>
            <w:r w:rsidR="009314CB">
              <w:rPr>
                <w:rFonts w:cstheme="minorHAnsi"/>
              </w:rPr>
              <w:t xml:space="preserve">most, but not necessarily all, </w:t>
            </w:r>
            <w:r>
              <w:rPr>
                <w:rFonts w:cstheme="minorHAnsi"/>
              </w:rPr>
              <w:t>the research proposal</w:t>
            </w:r>
            <w:r w:rsidR="00D6757C">
              <w:rPr>
                <w:rFonts w:cstheme="minorHAnsi"/>
              </w:rPr>
              <w:t xml:space="preserve"> before the oral presentation</w:t>
            </w:r>
          </w:p>
        </w:tc>
        <w:tc>
          <w:tcPr>
            <w:tcW w:w="6722" w:type="dxa"/>
            <w:shd w:val="clear" w:color="auto" w:fill="D9D9D9" w:themeFill="background1" w:themeFillShade="D9"/>
          </w:tcPr>
          <w:p w14:paraId="0BC33A6D" w14:textId="1B46960B" w:rsidR="00932849" w:rsidRDefault="00D23FD5" w:rsidP="00D23FD5">
            <w:pPr>
              <w:rPr>
                <w:rFonts w:cstheme="minorHAnsi"/>
              </w:rPr>
            </w:pPr>
            <w:r>
              <w:rPr>
                <w:rFonts w:cstheme="minorHAnsi"/>
              </w:rPr>
              <w:t xml:space="preserve">Some members of the confirmation of candidature panel may feel too busy to read the entire research proposal in depth.  Nevertheless, these members should at least </w:t>
            </w:r>
          </w:p>
          <w:p w14:paraId="680999B4" w14:textId="7DF6EDA6" w:rsidR="00D23FD5" w:rsidRDefault="00D23FD5" w:rsidP="00D23FD5">
            <w:pPr>
              <w:rPr>
                <w:rFonts w:cstheme="minorHAnsi"/>
              </w:rPr>
            </w:pPr>
          </w:p>
          <w:p w14:paraId="375ACCE3" w14:textId="77777777" w:rsidR="00D23FD5" w:rsidRDefault="00D23FD5" w:rsidP="00D23FD5">
            <w:pPr>
              <w:pStyle w:val="ListParagraph"/>
              <w:numPr>
                <w:ilvl w:val="0"/>
                <w:numId w:val="25"/>
              </w:numPr>
              <w:rPr>
                <w:rFonts w:cstheme="minorHAnsi"/>
              </w:rPr>
            </w:pPr>
            <w:r>
              <w:rPr>
                <w:rFonts w:cstheme="minorHAnsi"/>
              </w:rPr>
              <w:t>read the aims or purpose of this research proposal carefully</w:t>
            </w:r>
          </w:p>
          <w:p w14:paraId="61DDE7F4" w14:textId="3D47D78D" w:rsidR="00D23FD5" w:rsidRDefault="00D23FD5" w:rsidP="00D23FD5">
            <w:pPr>
              <w:pStyle w:val="ListParagraph"/>
              <w:numPr>
                <w:ilvl w:val="0"/>
                <w:numId w:val="25"/>
              </w:numPr>
              <w:rPr>
                <w:rFonts w:cstheme="minorHAnsi"/>
              </w:rPr>
            </w:pPr>
            <w:r>
              <w:rPr>
                <w:rFonts w:cstheme="minorHAnsi"/>
              </w:rPr>
              <w:t>skim or read enough of the literature review to understand the aims and to evaluate the writing capa</w:t>
            </w:r>
            <w:r w:rsidR="00D63BF9">
              <w:rPr>
                <w:rFonts w:cstheme="minorHAnsi"/>
              </w:rPr>
              <w:t>bility</w:t>
            </w:r>
            <w:r>
              <w:rPr>
                <w:rFonts w:cstheme="minorHAnsi"/>
              </w:rPr>
              <w:t xml:space="preserve"> of the candidate</w:t>
            </w:r>
          </w:p>
          <w:p w14:paraId="3E8598DD" w14:textId="6CA75484" w:rsidR="00D23FD5" w:rsidRDefault="00D23FD5" w:rsidP="00D23FD5">
            <w:pPr>
              <w:pStyle w:val="ListParagraph"/>
              <w:numPr>
                <w:ilvl w:val="0"/>
                <w:numId w:val="25"/>
              </w:numPr>
              <w:rPr>
                <w:rFonts w:cstheme="minorHAnsi"/>
              </w:rPr>
            </w:pPr>
            <w:r>
              <w:rPr>
                <w:rFonts w:cstheme="minorHAnsi"/>
              </w:rPr>
              <w:t>read and evaluate the methods</w:t>
            </w:r>
          </w:p>
          <w:p w14:paraId="03D437D2" w14:textId="1934B353" w:rsidR="00D23FD5" w:rsidRPr="00D6757C" w:rsidRDefault="00D23FD5" w:rsidP="00D23FD5">
            <w:pPr>
              <w:pStyle w:val="ListParagraph"/>
              <w:numPr>
                <w:ilvl w:val="0"/>
                <w:numId w:val="25"/>
              </w:numPr>
              <w:rPr>
                <w:rFonts w:cstheme="minorHAnsi"/>
              </w:rPr>
            </w:pPr>
            <w:r>
              <w:rPr>
                <w:rFonts w:cstheme="minorHAnsi"/>
              </w:rPr>
              <w:t xml:space="preserve">read information about the timeline, </w:t>
            </w:r>
            <w:r w:rsidR="00D6757C">
              <w:rPr>
                <w:rFonts w:cstheme="minorHAnsi"/>
              </w:rPr>
              <w:t>ethical matters, and budget to evaluate the feasibility of this project</w:t>
            </w:r>
            <w:r>
              <w:rPr>
                <w:rFonts w:cstheme="minorHAnsi"/>
              </w:rPr>
              <w:t xml:space="preserve"> </w:t>
            </w:r>
          </w:p>
        </w:tc>
      </w:tr>
      <w:tr w:rsidR="00D6757C" w:rsidRPr="00B455D7" w14:paraId="7399A9D9" w14:textId="77777777" w:rsidTr="003304F7">
        <w:tc>
          <w:tcPr>
            <w:tcW w:w="2238" w:type="dxa"/>
            <w:shd w:val="clear" w:color="auto" w:fill="D9D9D9" w:themeFill="background1" w:themeFillShade="D9"/>
          </w:tcPr>
          <w:p w14:paraId="2245458A" w14:textId="58CF4FC7" w:rsidR="00D6757C" w:rsidRDefault="00D6757C" w:rsidP="003304F7">
            <w:pPr>
              <w:rPr>
                <w:rFonts w:cstheme="minorHAnsi"/>
              </w:rPr>
            </w:pPr>
            <w:r>
              <w:rPr>
                <w:rFonts w:cstheme="minorHAnsi"/>
              </w:rPr>
              <w:t xml:space="preserve">After watching the oral presentation, ask </w:t>
            </w:r>
            <w:r w:rsidR="00557318">
              <w:rPr>
                <w:rFonts w:cstheme="minorHAnsi"/>
              </w:rPr>
              <w:t xml:space="preserve">supportive </w:t>
            </w:r>
            <w:r>
              <w:rPr>
                <w:rFonts w:cstheme="minorHAnsi"/>
              </w:rPr>
              <w:t>questions</w:t>
            </w:r>
            <w:r w:rsidR="00557318">
              <w:rPr>
                <w:rFonts w:cstheme="minorHAnsi"/>
              </w:rPr>
              <w:t xml:space="preserve"> or express helpful suggestions</w:t>
            </w:r>
          </w:p>
        </w:tc>
        <w:tc>
          <w:tcPr>
            <w:tcW w:w="6722" w:type="dxa"/>
            <w:shd w:val="clear" w:color="auto" w:fill="D9D9D9" w:themeFill="background1" w:themeFillShade="D9"/>
          </w:tcPr>
          <w:p w14:paraId="00556714" w14:textId="24346E7F" w:rsidR="00D6757C" w:rsidRDefault="00D6757C" w:rsidP="00D23FD5">
            <w:pPr>
              <w:rPr>
                <w:rFonts w:cstheme="minorHAnsi"/>
              </w:rPr>
            </w:pPr>
            <w:r>
              <w:rPr>
                <w:rFonts w:cstheme="minorHAnsi"/>
              </w:rPr>
              <w:t>In general, ask questions, or suggest comments, to</w:t>
            </w:r>
          </w:p>
          <w:p w14:paraId="6E5BE871" w14:textId="77777777" w:rsidR="00D6757C" w:rsidRDefault="00D6757C" w:rsidP="00D23FD5">
            <w:pPr>
              <w:rPr>
                <w:rFonts w:cstheme="minorHAnsi"/>
              </w:rPr>
            </w:pPr>
          </w:p>
          <w:p w14:paraId="2FE3F3DA" w14:textId="207A3647" w:rsidR="00417FC2" w:rsidRPr="00417FC2" w:rsidRDefault="00417FC2" w:rsidP="00417FC2">
            <w:pPr>
              <w:pStyle w:val="ListParagraph"/>
              <w:numPr>
                <w:ilvl w:val="0"/>
                <w:numId w:val="26"/>
              </w:numPr>
              <w:rPr>
                <w:rFonts w:cstheme="minorHAnsi"/>
              </w:rPr>
            </w:pPr>
            <w:r>
              <w:rPr>
                <w:rFonts w:cstheme="minorHAnsi"/>
              </w:rPr>
              <w:t>clarify and refine the aims</w:t>
            </w:r>
          </w:p>
          <w:p w14:paraId="698A00D9" w14:textId="5FD2AA81" w:rsidR="00D6757C" w:rsidRDefault="00D6757C" w:rsidP="00D6757C">
            <w:pPr>
              <w:pStyle w:val="ListParagraph"/>
              <w:numPr>
                <w:ilvl w:val="0"/>
                <w:numId w:val="26"/>
              </w:numPr>
              <w:rPr>
                <w:rFonts w:cstheme="minorHAnsi"/>
              </w:rPr>
            </w:pPr>
            <w:r>
              <w:rPr>
                <w:rFonts w:cstheme="minorHAnsi"/>
              </w:rPr>
              <w:t>clarify and optimize the methods of data collection and analysis</w:t>
            </w:r>
          </w:p>
          <w:p w14:paraId="1BA45D8F" w14:textId="77777777" w:rsidR="00D6757C" w:rsidRDefault="00D6757C" w:rsidP="00D6757C">
            <w:pPr>
              <w:pStyle w:val="ListParagraph"/>
              <w:numPr>
                <w:ilvl w:val="0"/>
                <w:numId w:val="26"/>
              </w:numPr>
              <w:rPr>
                <w:rFonts w:cstheme="minorHAnsi"/>
              </w:rPr>
            </w:pPr>
            <w:r>
              <w:rPr>
                <w:rFonts w:cstheme="minorHAnsi"/>
              </w:rPr>
              <w:t>inspire the candidate to read about other theories, perspectives, methodologies, or techniques</w:t>
            </w:r>
          </w:p>
          <w:p w14:paraId="568DC80E" w14:textId="77777777" w:rsidR="00D6757C" w:rsidRDefault="00D6757C" w:rsidP="00D6757C">
            <w:pPr>
              <w:rPr>
                <w:rFonts w:cstheme="minorHAnsi"/>
              </w:rPr>
            </w:pPr>
          </w:p>
          <w:p w14:paraId="5FF02427" w14:textId="339AE54A" w:rsidR="00557318" w:rsidRDefault="00557318" w:rsidP="00D6757C">
            <w:pPr>
              <w:rPr>
                <w:rFonts w:cstheme="minorHAnsi"/>
              </w:rPr>
            </w:pPr>
            <w:r>
              <w:rPr>
                <w:rFonts w:cstheme="minorHAnsi"/>
              </w:rPr>
              <w:t>However, during this event, when asking questions or suggesting comments</w:t>
            </w:r>
            <w:r w:rsidR="00417FC2">
              <w:rPr>
                <w:rFonts w:cstheme="minorHAnsi"/>
              </w:rPr>
              <w:t>, you should</w:t>
            </w:r>
            <w:r>
              <w:rPr>
                <w:rFonts w:cstheme="minorHAnsi"/>
              </w:rPr>
              <w:t xml:space="preserve"> never</w:t>
            </w:r>
          </w:p>
          <w:p w14:paraId="3BA937CE" w14:textId="65CEA630" w:rsidR="00557318" w:rsidRDefault="00557318" w:rsidP="00D6757C">
            <w:pPr>
              <w:rPr>
                <w:rFonts w:cstheme="minorHAnsi"/>
              </w:rPr>
            </w:pPr>
          </w:p>
          <w:p w14:paraId="43CA5CCC" w14:textId="3470BD3C" w:rsidR="00557318" w:rsidRDefault="00557318" w:rsidP="00557318">
            <w:pPr>
              <w:pStyle w:val="ListParagraph"/>
              <w:numPr>
                <w:ilvl w:val="0"/>
                <w:numId w:val="27"/>
              </w:numPr>
              <w:rPr>
                <w:rFonts w:cstheme="minorHAnsi"/>
              </w:rPr>
            </w:pPr>
            <w:r>
              <w:rPr>
                <w:rFonts w:cstheme="minorHAnsi"/>
              </w:rPr>
              <w:t>evaluate the candidate or project adversely—such as “I’m concerned about this study”</w:t>
            </w:r>
          </w:p>
          <w:p w14:paraId="6418855B" w14:textId="487559F9" w:rsidR="00557318" w:rsidRPr="00557318" w:rsidRDefault="00557318" w:rsidP="00557318">
            <w:pPr>
              <w:pStyle w:val="ListParagraph"/>
              <w:numPr>
                <w:ilvl w:val="0"/>
                <w:numId w:val="27"/>
              </w:numPr>
              <w:rPr>
                <w:rFonts w:cstheme="minorHAnsi"/>
              </w:rPr>
            </w:pPr>
            <w:r>
              <w:rPr>
                <w:rFonts w:cstheme="minorHAnsi"/>
              </w:rPr>
              <w:t>express statements merely to seem intelligent</w:t>
            </w:r>
          </w:p>
          <w:p w14:paraId="5E398FE4" w14:textId="77777777" w:rsidR="00D6757C" w:rsidRDefault="00D6757C" w:rsidP="00D6757C">
            <w:pPr>
              <w:rPr>
                <w:rFonts w:cstheme="minorHAnsi"/>
              </w:rPr>
            </w:pPr>
          </w:p>
          <w:p w14:paraId="56897D52" w14:textId="47D161BB" w:rsidR="00557318" w:rsidRPr="00D6757C" w:rsidRDefault="00557318" w:rsidP="00D6757C">
            <w:pPr>
              <w:rPr>
                <w:rFonts w:cstheme="minorHAnsi"/>
              </w:rPr>
            </w:pPr>
            <w:r>
              <w:rPr>
                <w:rFonts w:cstheme="minorHAnsi"/>
              </w:rPr>
              <w:t xml:space="preserve">If you are concerned about the candidate or project, express these concerns to a supervisor </w:t>
            </w:r>
            <w:r w:rsidR="00C2036D">
              <w:rPr>
                <w:rFonts w:cstheme="minorHAnsi"/>
              </w:rPr>
              <w:t>privately</w:t>
            </w:r>
          </w:p>
        </w:tc>
      </w:tr>
      <w:tr w:rsidR="00557318" w:rsidRPr="00B455D7" w14:paraId="22BB7C5F" w14:textId="77777777" w:rsidTr="003304F7">
        <w:tc>
          <w:tcPr>
            <w:tcW w:w="2238" w:type="dxa"/>
            <w:shd w:val="clear" w:color="auto" w:fill="D9D9D9" w:themeFill="background1" w:themeFillShade="D9"/>
          </w:tcPr>
          <w:p w14:paraId="0CF2B2BA" w14:textId="6DB9FF0F" w:rsidR="00557318" w:rsidRDefault="00557318" w:rsidP="003304F7">
            <w:pPr>
              <w:rPr>
                <w:rFonts w:cstheme="minorHAnsi"/>
              </w:rPr>
            </w:pPr>
            <w:r>
              <w:rPr>
                <w:rFonts w:cstheme="minorHAnsi"/>
              </w:rPr>
              <w:t xml:space="preserve">With the other members of this confirmation of candidature panel, </w:t>
            </w:r>
            <w:r>
              <w:rPr>
                <w:rFonts w:cstheme="minorHAnsi"/>
              </w:rPr>
              <w:lastRenderedPageBreak/>
              <w:t>decide on the outcome</w:t>
            </w:r>
          </w:p>
        </w:tc>
        <w:tc>
          <w:tcPr>
            <w:tcW w:w="6722" w:type="dxa"/>
            <w:shd w:val="clear" w:color="auto" w:fill="D9D9D9" w:themeFill="background1" w:themeFillShade="D9"/>
          </w:tcPr>
          <w:p w14:paraId="48B412DD" w14:textId="5F45CC92" w:rsidR="00557318" w:rsidRDefault="00557318" w:rsidP="00D23FD5">
            <w:pPr>
              <w:rPr>
                <w:rFonts w:cstheme="minorHAnsi"/>
              </w:rPr>
            </w:pPr>
            <w:r>
              <w:rPr>
                <w:rFonts w:cstheme="minorHAnsi"/>
              </w:rPr>
              <w:lastRenderedPageBreak/>
              <w:t xml:space="preserve">That is, </w:t>
            </w:r>
            <w:r w:rsidR="00D95AEA">
              <w:rPr>
                <w:rFonts w:cstheme="minorHAnsi"/>
              </w:rPr>
              <w:t xml:space="preserve">soon after the presentation, convene to </w:t>
            </w:r>
            <w:r>
              <w:rPr>
                <w:rFonts w:cstheme="minorHAnsi"/>
              </w:rPr>
              <w:t>decide whether you would like to</w:t>
            </w:r>
          </w:p>
          <w:p w14:paraId="57A27798" w14:textId="0ED2E61A" w:rsidR="00557318" w:rsidRDefault="00557318" w:rsidP="00D23FD5">
            <w:pPr>
              <w:rPr>
                <w:rFonts w:cstheme="minorHAnsi"/>
              </w:rPr>
            </w:pPr>
          </w:p>
          <w:p w14:paraId="4BD22BCA" w14:textId="0AC875C9" w:rsidR="00557318" w:rsidRDefault="007B5E62" w:rsidP="00557318">
            <w:pPr>
              <w:pStyle w:val="ListParagraph"/>
              <w:numPr>
                <w:ilvl w:val="0"/>
                <w:numId w:val="28"/>
              </w:numPr>
              <w:rPr>
                <w:rFonts w:cstheme="minorHAnsi"/>
              </w:rPr>
            </w:pPr>
            <w:r>
              <w:rPr>
                <w:rFonts w:cstheme="minorHAnsi"/>
              </w:rPr>
              <w:t>approve</w:t>
            </w:r>
            <w:r w:rsidR="00557318">
              <w:rPr>
                <w:rFonts w:cstheme="minorHAnsi"/>
              </w:rPr>
              <w:t xml:space="preserve"> the candidate</w:t>
            </w:r>
          </w:p>
          <w:p w14:paraId="24DE8A73" w14:textId="5C9A1FEF" w:rsidR="00557318" w:rsidRDefault="007B5E62" w:rsidP="00557318">
            <w:pPr>
              <w:pStyle w:val="ListParagraph"/>
              <w:numPr>
                <w:ilvl w:val="0"/>
                <w:numId w:val="28"/>
              </w:numPr>
              <w:rPr>
                <w:rFonts w:cstheme="minorHAnsi"/>
              </w:rPr>
            </w:pPr>
            <w:r>
              <w:rPr>
                <w:rFonts w:cstheme="minorHAnsi"/>
              </w:rPr>
              <w:lastRenderedPageBreak/>
              <w:t>approve</w:t>
            </w:r>
            <w:r w:rsidR="00557318">
              <w:rPr>
                <w:rFonts w:cstheme="minorHAnsi"/>
              </w:rPr>
              <w:t xml:space="preserve"> the candidate, </w:t>
            </w:r>
            <w:r>
              <w:rPr>
                <w:rFonts w:cstheme="minorHAnsi"/>
              </w:rPr>
              <w:t xml:space="preserve">but </w:t>
            </w:r>
            <w:r w:rsidR="00557318">
              <w:rPr>
                <w:rFonts w:cstheme="minorHAnsi"/>
              </w:rPr>
              <w:t xml:space="preserve">with the proviso that particular changes </w:t>
            </w:r>
            <w:r w:rsidR="00D95AEA">
              <w:rPr>
                <w:rFonts w:cstheme="minorHAnsi"/>
              </w:rPr>
              <w:t>will be</w:t>
            </w:r>
            <w:r w:rsidR="00557318">
              <w:rPr>
                <w:rFonts w:cstheme="minorHAnsi"/>
              </w:rPr>
              <w:t xml:space="preserve"> introduced</w:t>
            </w:r>
            <w:r>
              <w:rPr>
                <w:rFonts w:cstheme="minorHAnsi"/>
              </w:rPr>
              <w:t xml:space="preserve"> </w:t>
            </w:r>
          </w:p>
          <w:p w14:paraId="5E638CEF" w14:textId="79FA3255" w:rsidR="00557318" w:rsidRDefault="00557318" w:rsidP="00557318">
            <w:pPr>
              <w:pStyle w:val="ListParagraph"/>
              <w:numPr>
                <w:ilvl w:val="0"/>
                <w:numId w:val="28"/>
              </w:numPr>
              <w:rPr>
                <w:rFonts w:cstheme="minorHAnsi"/>
              </w:rPr>
            </w:pPr>
            <w:r>
              <w:rPr>
                <w:rFonts w:cstheme="minorHAnsi"/>
              </w:rPr>
              <w:t>ask the candidate to repeat part or all of the confirmation of candidate again</w:t>
            </w:r>
            <w:r w:rsidR="007B5E62">
              <w:rPr>
                <w:rFonts w:cstheme="minorHAnsi"/>
              </w:rPr>
              <w:t>, called reassessment</w:t>
            </w:r>
          </w:p>
          <w:p w14:paraId="7368E961" w14:textId="4510355A" w:rsidR="00AF27D3" w:rsidRPr="00557318" w:rsidRDefault="007B5E62" w:rsidP="00557318">
            <w:pPr>
              <w:pStyle w:val="ListParagraph"/>
              <w:numPr>
                <w:ilvl w:val="0"/>
                <w:numId w:val="28"/>
              </w:numPr>
              <w:rPr>
                <w:rFonts w:cstheme="minorHAnsi"/>
              </w:rPr>
            </w:pPr>
            <w:r>
              <w:rPr>
                <w:rFonts w:cstheme="minorHAnsi"/>
              </w:rPr>
              <w:t xml:space="preserve">inform the research office you believe </w:t>
            </w:r>
            <w:r w:rsidR="00AF27D3">
              <w:rPr>
                <w:rFonts w:cstheme="minorHAnsi"/>
              </w:rPr>
              <w:t xml:space="preserve">the candidate </w:t>
            </w:r>
            <w:r>
              <w:rPr>
                <w:rFonts w:cstheme="minorHAnsi"/>
              </w:rPr>
              <w:t xml:space="preserve">should </w:t>
            </w:r>
            <w:r w:rsidR="00AF27D3">
              <w:rPr>
                <w:rFonts w:cstheme="minorHAnsi"/>
              </w:rPr>
              <w:t>withdraw</w:t>
            </w:r>
            <w:r>
              <w:rPr>
                <w:rFonts w:cstheme="minorHAnsi"/>
              </w:rPr>
              <w:t xml:space="preserve">, called rejection.  This option is available only after the candidate has presented their </w:t>
            </w:r>
            <w:r w:rsidR="00AB5608">
              <w:rPr>
                <w:rFonts w:cstheme="minorHAnsi"/>
              </w:rPr>
              <w:t>research</w:t>
            </w:r>
            <w:r>
              <w:rPr>
                <w:rFonts w:cstheme="minorHAnsi"/>
              </w:rPr>
              <w:t xml:space="preserve"> tw</w:t>
            </w:r>
            <w:r w:rsidR="0036596D">
              <w:rPr>
                <w:rFonts w:cstheme="minorHAnsi"/>
              </w:rPr>
              <w:t>o or more times</w:t>
            </w:r>
            <w:r>
              <w:rPr>
                <w:rFonts w:cstheme="minorHAnsi"/>
              </w:rPr>
              <w:t xml:space="preserve">. </w:t>
            </w:r>
          </w:p>
          <w:p w14:paraId="41B3FDA2" w14:textId="22C1CE28" w:rsidR="00557318" w:rsidRDefault="00557318" w:rsidP="00D23FD5">
            <w:pPr>
              <w:rPr>
                <w:rFonts w:cstheme="minorHAnsi"/>
              </w:rPr>
            </w:pPr>
          </w:p>
          <w:p w14:paraId="4EB6F4FE" w14:textId="40762B1A" w:rsidR="007B5E62" w:rsidRDefault="007B5E62" w:rsidP="00D23FD5">
            <w:pPr>
              <w:rPr>
                <w:rFonts w:cstheme="minorHAnsi"/>
              </w:rPr>
            </w:pPr>
            <w:r>
              <w:rPr>
                <w:rFonts w:cstheme="minorHAnsi"/>
              </w:rPr>
              <w:t xml:space="preserve">To approve a candidate, the research proposal and oral presentation does not have to be perfect.  Approve candidates if you feel </w:t>
            </w:r>
          </w:p>
          <w:p w14:paraId="76078C5C" w14:textId="77777777" w:rsidR="007B5E62" w:rsidRDefault="007B5E62" w:rsidP="00D23FD5">
            <w:pPr>
              <w:rPr>
                <w:rFonts w:cstheme="minorHAnsi"/>
              </w:rPr>
            </w:pPr>
          </w:p>
          <w:p w14:paraId="000E8FA7" w14:textId="4F40C7FF" w:rsidR="007B5E62" w:rsidRDefault="007B5E62" w:rsidP="007B5E62">
            <w:pPr>
              <w:pStyle w:val="ListParagraph"/>
              <w:numPr>
                <w:ilvl w:val="0"/>
                <w:numId w:val="29"/>
              </w:numPr>
              <w:rPr>
                <w:rFonts w:cstheme="minorHAnsi"/>
              </w:rPr>
            </w:pPr>
            <w:r w:rsidRPr="007B5E62">
              <w:rPr>
                <w:rFonts w:cstheme="minorHAnsi"/>
                <w:b/>
              </w:rPr>
              <w:t>the supervision panel is appropriate</w:t>
            </w:r>
            <w:r>
              <w:rPr>
                <w:rFonts w:cstheme="minorHAnsi"/>
              </w:rPr>
              <w:t>; that is, the supervisors can offer the requisite feedback on the discipline, the paradigm, the methodology, and the methods</w:t>
            </w:r>
          </w:p>
          <w:p w14:paraId="3B039182" w14:textId="4A2538E4" w:rsidR="007B5E62" w:rsidRDefault="007B5E62" w:rsidP="007B5E62">
            <w:pPr>
              <w:pStyle w:val="ListParagraph"/>
              <w:numPr>
                <w:ilvl w:val="0"/>
                <w:numId w:val="29"/>
              </w:numPr>
              <w:rPr>
                <w:rFonts w:cstheme="minorHAnsi"/>
              </w:rPr>
            </w:pPr>
            <w:r w:rsidRPr="007B5E62">
              <w:rPr>
                <w:rFonts w:cstheme="minorHAnsi"/>
              </w:rPr>
              <w:t>the candidate has</w:t>
            </w:r>
            <w:r w:rsidRPr="007B5E62">
              <w:rPr>
                <w:rFonts w:cstheme="minorHAnsi"/>
                <w:b/>
              </w:rPr>
              <w:t xml:space="preserve"> developed the capabilities</w:t>
            </w:r>
            <w:r>
              <w:rPr>
                <w:rFonts w:cstheme="minorHAnsi"/>
              </w:rPr>
              <w:t xml:space="preserve"> that are essential to the project but hard to acquire within the candidature</w:t>
            </w:r>
            <w:r w:rsidR="00C24502">
              <w:rPr>
                <w:rFonts w:cstheme="minorHAnsi"/>
              </w:rPr>
              <w:t>—</w:t>
            </w:r>
            <w:r w:rsidR="00CD2590">
              <w:rPr>
                <w:rFonts w:cstheme="minorHAnsi"/>
              </w:rPr>
              <w:t>such as basic English grammar</w:t>
            </w:r>
          </w:p>
          <w:p w14:paraId="388DF0E3" w14:textId="77777777" w:rsidR="00D3239F" w:rsidRDefault="007B5E62" w:rsidP="007B5E62">
            <w:pPr>
              <w:pStyle w:val="ListParagraph"/>
              <w:numPr>
                <w:ilvl w:val="0"/>
                <w:numId w:val="29"/>
              </w:numPr>
              <w:rPr>
                <w:rFonts w:cstheme="minorHAnsi"/>
              </w:rPr>
            </w:pPr>
            <w:r>
              <w:rPr>
                <w:rFonts w:cstheme="minorHAnsi"/>
              </w:rPr>
              <w:t xml:space="preserve">the candidate has been able to </w:t>
            </w:r>
            <w:r w:rsidRPr="007B5E62">
              <w:rPr>
                <w:rFonts w:cstheme="minorHAnsi"/>
                <w:b/>
              </w:rPr>
              <w:t>devote enough time</w:t>
            </w:r>
            <w:r>
              <w:rPr>
                <w:rFonts w:cstheme="minorHAnsi"/>
              </w:rPr>
              <w:t xml:space="preserve"> to this project, as demonstrated by extensive knowledge or </w:t>
            </w:r>
            <w:proofErr w:type="gramStart"/>
            <w:r>
              <w:rPr>
                <w:rFonts w:cstheme="minorHAnsi"/>
              </w:rPr>
              <w:t>effort</w:t>
            </w:r>
            <w:r w:rsidR="00D46BCF">
              <w:rPr>
                <w:rFonts w:cstheme="minorHAnsi"/>
              </w:rPr>
              <w:t>;</w:t>
            </w:r>
            <w:proofErr w:type="gramEnd"/>
            <w:r w:rsidR="00D46BCF">
              <w:rPr>
                <w:rFonts w:cstheme="minorHAnsi"/>
              </w:rPr>
              <w:t xml:space="preserve"> </w:t>
            </w:r>
          </w:p>
          <w:p w14:paraId="03456239" w14:textId="62120A65" w:rsidR="007B5E62" w:rsidRDefault="00D46BCF" w:rsidP="007B5E62">
            <w:pPr>
              <w:pStyle w:val="ListParagraph"/>
              <w:numPr>
                <w:ilvl w:val="0"/>
                <w:numId w:val="29"/>
              </w:numPr>
              <w:rPr>
                <w:rFonts w:cstheme="minorHAnsi"/>
              </w:rPr>
            </w:pPr>
            <w:r>
              <w:rPr>
                <w:rFonts w:cstheme="minorHAnsi"/>
              </w:rPr>
              <w:t>for example, if candidate</w:t>
            </w:r>
            <w:r w:rsidR="00D3239F">
              <w:rPr>
                <w:rFonts w:cstheme="minorHAnsi"/>
              </w:rPr>
              <w:t>s</w:t>
            </w:r>
            <w:r>
              <w:rPr>
                <w:rFonts w:cstheme="minorHAnsi"/>
              </w:rPr>
              <w:t xml:space="preserve"> </w:t>
            </w:r>
            <w:r w:rsidR="00D3239F">
              <w:rPr>
                <w:rFonts w:cstheme="minorHAnsi"/>
              </w:rPr>
              <w:t>are enrolled</w:t>
            </w:r>
            <w:r>
              <w:rPr>
                <w:rFonts w:cstheme="minorHAnsi"/>
              </w:rPr>
              <w:t xml:space="preserve"> part-time, they should not </w:t>
            </w:r>
            <w:r w:rsidR="00D3239F">
              <w:rPr>
                <w:rFonts w:cstheme="minorHAnsi"/>
              </w:rPr>
              <w:t>work</w:t>
            </w:r>
            <w:r>
              <w:rPr>
                <w:rFonts w:cstheme="minorHAnsi"/>
              </w:rPr>
              <w:t xml:space="preserve"> more than three days a week—at least not </w:t>
            </w:r>
            <w:r w:rsidR="00D3239F">
              <w:rPr>
                <w:rFonts w:cstheme="minorHAnsi"/>
              </w:rPr>
              <w:t xml:space="preserve"> over long periods—because they need to study over two days a week</w:t>
            </w:r>
            <w:r w:rsidR="007B5E62">
              <w:rPr>
                <w:rFonts w:cstheme="minorHAnsi"/>
              </w:rPr>
              <w:t xml:space="preserve">  </w:t>
            </w:r>
          </w:p>
          <w:p w14:paraId="38FDD481" w14:textId="77777777" w:rsidR="003F23F5" w:rsidRDefault="007B5E62" w:rsidP="007B5E62">
            <w:pPr>
              <w:pStyle w:val="ListParagraph"/>
              <w:numPr>
                <w:ilvl w:val="0"/>
                <w:numId w:val="29"/>
              </w:numPr>
              <w:rPr>
                <w:rFonts w:cstheme="minorHAnsi"/>
              </w:rPr>
            </w:pPr>
            <w:r>
              <w:rPr>
                <w:rFonts w:cstheme="minorHAnsi"/>
              </w:rPr>
              <w:t xml:space="preserve">the project is potentially </w:t>
            </w:r>
            <w:r w:rsidRPr="007B5E62">
              <w:rPr>
                <w:rFonts w:cstheme="minorHAnsi"/>
                <w:b/>
              </w:rPr>
              <w:t>feasible within the timeline</w:t>
            </w:r>
            <w:r w:rsidR="007E6947">
              <w:rPr>
                <w:rFonts w:cstheme="minorHAnsi"/>
                <w:b/>
              </w:rPr>
              <w:t xml:space="preserve">, </w:t>
            </w:r>
            <w:r w:rsidRPr="007B5E62">
              <w:rPr>
                <w:rFonts w:cstheme="minorHAnsi"/>
                <w:b/>
              </w:rPr>
              <w:t>budget</w:t>
            </w:r>
            <w:r w:rsidR="007E6947">
              <w:rPr>
                <w:rFonts w:cstheme="minorHAnsi"/>
                <w:b/>
              </w:rPr>
              <w:t>, and ethical constraints</w:t>
            </w:r>
            <w:r w:rsidR="00215E25">
              <w:rPr>
                <w:rFonts w:cstheme="minorHAnsi"/>
                <w:b/>
              </w:rPr>
              <w:t>—</w:t>
            </w:r>
            <w:r w:rsidR="00215E25">
              <w:rPr>
                <w:rFonts w:cstheme="minorHAnsi"/>
              </w:rPr>
              <w:t>or could be modified readily to become feasible</w:t>
            </w:r>
          </w:p>
          <w:p w14:paraId="42F0791F" w14:textId="77777777" w:rsidR="00557318" w:rsidRDefault="003F23F5" w:rsidP="00D23FD5">
            <w:pPr>
              <w:pStyle w:val="ListParagraph"/>
              <w:numPr>
                <w:ilvl w:val="0"/>
                <w:numId w:val="29"/>
              </w:numPr>
              <w:rPr>
                <w:rFonts w:cstheme="minorHAnsi"/>
              </w:rPr>
            </w:pPr>
            <w:r>
              <w:rPr>
                <w:rFonts w:cstheme="minorHAnsi"/>
              </w:rPr>
              <w:t xml:space="preserve">the </w:t>
            </w:r>
            <w:r w:rsidRPr="003F23F5">
              <w:rPr>
                <w:rFonts w:cstheme="minorHAnsi"/>
                <w:b/>
              </w:rPr>
              <w:t>scope of this project</w:t>
            </w:r>
            <w:r>
              <w:rPr>
                <w:rFonts w:cstheme="minorHAnsi"/>
              </w:rPr>
              <w:t xml:space="preserve"> is appropriate.  A PhD should be roughly equivalent to 3 or 4 ordinary papers; a Masters by Research should be roughly equivalent to 1 or 2 ordinary papers</w:t>
            </w:r>
          </w:p>
          <w:p w14:paraId="6ACD16FF" w14:textId="77777777" w:rsidR="00B77D63" w:rsidRDefault="00B77D63" w:rsidP="00B77D63">
            <w:pPr>
              <w:rPr>
                <w:rFonts w:cstheme="minorHAnsi"/>
              </w:rPr>
            </w:pPr>
          </w:p>
          <w:p w14:paraId="39098E9C" w14:textId="77777777" w:rsidR="00B77D63" w:rsidRDefault="00B77D63" w:rsidP="00B77D63">
            <w:pPr>
              <w:rPr>
                <w:rFonts w:cstheme="minorHAnsi"/>
              </w:rPr>
            </w:pPr>
            <w:r>
              <w:rPr>
                <w:rFonts w:cstheme="minorHAnsi"/>
              </w:rPr>
              <w:t>You should also assess other matters around laws and regulations.  For example</w:t>
            </w:r>
          </w:p>
          <w:p w14:paraId="1E255B52" w14:textId="77777777" w:rsidR="00B77D63" w:rsidRDefault="00B77D63" w:rsidP="00B77D63">
            <w:pPr>
              <w:rPr>
                <w:rFonts w:cstheme="minorHAnsi"/>
              </w:rPr>
            </w:pPr>
          </w:p>
          <w:p w14:paraId="55BF30AF" w14:textId="463760CD" w:rsidR="00B77D63" w:rsidRPr="00B77D63" w:rsidRDefault="00B77D63" w:rsidP="00B77D63">
            <w:pPr>
              <w:pStyle w:val="ListParagraph"/>
              <w:numPr>
                <w:ilvl w:val="0"/>
                <w:numId w:val="41"/>
              </w:numPr>
              <w:rPr>
                <w:rFonts w:cstheme="minorHAnsi"/>
              </w:rPr>
            </w:pPr>
            <w:r>
              <w:rPr>
                <w:rFonts w:cstheme="minorHAnsi"/>
              </w:rPr>
              <w:t xml:space="preserve">if the project is embedded within an agreement, has the candidate complied with the agreement—around intellectual property for example </w:t>
            </w:r>
          </w:p>
        </w:tc>
      </w:tr>
      <w:tr w:rsidR="00CD2590" w:rsidRPr="00B455D7" w14:paraId="47B45A8E" w14:textId="77777777" w:rsidTr="003304F7">
        <w:tc>
          <w:tcPr>
            <w:tcW w:w="2238" w:type="dxa"/>
            <w:shd w:val="clear" w:color="auto" w:fill="D9D9D9" w:themeFill="background1" w:themeFillShade="D9"/>
          </w:tcPr>
          <w:p w14:paraId="7F574B5B" w14:textId="6C4B7F92" w:rsidR="00CD2590" w:rsidRDefault="008818B3" w:rsidP="003304F7">
            <w:pPr>
              <w:rPr>
                <w:rFonts w:cstheme="minorHAnsi"/>
              </w:rPr>
            </w:pPr>
            <w:r>
              <w:rPr>
                <w:rFonts w:cstheme="minorHAnsi"/>
              </w:rPr>
              <w:lastRenderedPageBreak/>
              <w:t>Offer the candidate feedback on how to improve the research</w:t>
            </w:r>
          </w:p>
        </w:tc>
        <w:tc>
          <w:tcPr>
            <w:tcW w:w="6722" w:type="dxa"/>
            <w:shd w:val="clear" w:color="auto" w:fill="D9D9D9" w:themeFill="background1" w:themeFillShade="D9"/>
          </w:tcPr>
          <w:p w14:paraId="54D2CC2F" w14:textId="77777777" w:rsidR="00CD2590" w:rsidRDefault="008818B3" w:rsidP="00D23FD5">
            <w:pPr>
              <w:rPr>
                <w:rFonts w:cstheme="minorHAnsi"/>
              </w:rPr>
            </w:pPr>
            <w:r>
              <w:rPr>
                <w:rFonts w:cstheme="minorHAnsi"/>
              </w:rPr>
              <w:t>You might, for example</w:t>
            </w:r>
          </w:p>
          <w:p w14:paraId="52F86756" w14:textId="77777777" w:rsidR="004E650D" w:rsidRDefault="004E650D" w:rsidP="00D23FD5">
            <w:pPr>
              <w:rPr>
                <w:rFonts w:cstheme="minorHAnsi"/>
              </w:rPr>
            </w:pPr>
          </w:p>
          <w:p w14:paraId="09C25DB1" w14:textId="77777777" w:rsidR="004E650D" w:rsidRDefault="003F23F5" w:rsidP="004E650D">
            <w:pPr>
              <w:pStyle w:val="ListParagraph"/>
              <w:numPr>
                <w:ilvl w:val="0"/>
                <w:numId w:val="30"/>
              </w:numPr>
              <w:rPr>
                <w:rFonts w:cstheme="minorHAnsi"/>
              </w:rPr>
            </w:pPr>
            <w:r>
              <w:rPr>
                <w:rFonts w:cstheme="minorHAnsi"/>
              </w:rPr>
              <w:t>seek clarifications on the aim, methodology, and methods</w:t>
            </w:r>
          </w:p>
          <w:p w14:paraId="1ACD216A" w14:textId="77777777" w:rsidR="003F23F5" w:rsidRDefault="003F23F5" w:rsidP="004E650D">
            <w:pPr>
              <w:pStyle w:val="ListParagraph"/>
              <w:numPr>
                <w:ilvl w:val="0"/>
                <w:numId w:val="30"/>
              </w:numPr>
              <w:rPr>
                <w:rFonts w:cstheme="minorHAnsi"/>
              </w:rPr>
            </w:pPr>
            <w:r>
              <w:rPr>
                <w:rFonts w:cstheme="minorHAnsi"/>
              </w:rPr>
              <w:t>suggest amendments to the aim, methodology, and methods</w:t>
            </w:r>
          </w:p>
          <w:p w14:paraId="3D15E3E8" w14:textId="77777777" w:rsidR="00B447E2" w:rsidRDefault="003F23F5" w:rsidP="00B447E2">
            <w:pPr>
              <w:pStyle w:val="ListParagraph"/>
              <w:numPr>
                <w:ilvl w:val="0"/>
                <w:numId w:val="30"/>
              </w:numPr>
              <w:rPr>
                <w:rFonts w:cstheme="minorHAnsi"/>
              </w:rPr>
            </w:pPr>
            <w:r>
              <w:rPr>
                <w:rFonts w:cstheme="minorHAnsi"/>
              </w:rPr>
              <w:lastRenderedPageBreak/>
              <w:t>refer to other theories, books, articles</w:t>
            </w:r>
            <w:r w:rsidR="00B447E2">
              <w:rPr>
                <w:rFonts w:cstheme="minorHAnsi"/>
              </w:rPr>
              <w:t>, or training programs</w:t>
            </w:r>
            <w:r>
              <w:rPr>
                <w:rFonts w:cstheme="minorHAnsi"/>
              </w:rPr>
              <w:t xml:space="preserve"> that could be helpful</w:t>
            </w:r>
          </w:p>
          <w:p w14:paraId="2D5DD67A" w14:textId="67DA4F02" w:rsidR="003F23F5" w:rsidRPr="00B447E2" w:rsidRDefault="003F23F5" w:rsidP="00B447E2">
            <w:pPr>
              <w:pStyle w:val="ListParagraph"/>
              <w:numPr>
                <w:ilvl w:val="0"/>
                <w:numId w:val="30"/>
              </w:numPr>
              <w:rPr>
                <w:rFonts w:cstheme="minorHAnsi"/>
              </w:rPr>
            </w:pPr>
            <w:r w:rsidRPr="00B447E2">
              <w:rPr>
                <w:rFonts w:cstheme="minorHAnsi"/>
              </w:rPr>
              <w:t xml:space="preserve">recommend the scope of this project </w:t>
            </w:r>
            <w:r w:rsidR="00834F18" w:rsidRPr="00B447E2">
              <w:rPr>
                <w:rFonts w:cstheme="minorHAnsi"/>
              </w:rPr>
              <w:t>be confined or extended</w:t>
            </w:r>
          </w:p>
          <w:p w14:paraId="7A217016" w14:textId="77777777" w:rsidR="00834F18" w:rsidRDefault="00834F18" w:rsidP="00834F18">
            <w:pPr>
              <w:rPr>
                <w:rFonts w:cstheme="minorHAnsi"/>
              </w:rPr>
            </w:pPr>
          </w:p>
          <w:p w14:paraId="52F2CD21" w14:textId="0BD50F81" w:rsidR="00834F18" w:rsidRPr="00834F18" w:rsidRDefault="00526E10" w:rsidP="00834F18">
            <w:pPr>
              <w:rPr>
                <w:rFonts w:cstheme="minorHAnsi"/>
              </w:rPr>
            </w:pPr>
            <w:r>
              <w:rPr>
                <w:rFonts w:cstheme="minorHAnsi"/>
              </w:rPr>
              <w:t>Record this feedback on</w:t>
            </w:r>
            <w:r w:rsidR="00834F18">
              <w:rPr>
                <w:rFonts w:cstheme="minorHAnsi"/>
              </w:rPr>
              <w:t xml:space="preserve"> the relevant form: HDR-16</w:t>
            </w:r>
          </w:p>
        </w:tc>
      </w:tr>
    </w:tbl>
    <w:p w14:paraId="76F31558" w14:textId="0EE7545A" w:rsidR="00527A28" w:rsidRDefault="00527A28" w:rsidP="00527A28">
      <w:pPr>
        <w:rPr>
          <w:rFonts w:cstheme="minorHAnsi"/>
          <w:szCs w:val="22"/>
        </w:rPr>
      </w:pPr>
    </w:p>
    <w:p w14:paraId="0F50C977" w14:textId="71C04B22" w:rsidR="00932849" w:rsidRDefault="005D311B" w:rsidP="00527A28">
      <w:pPr>
        <w:rPr>
          <w:rFonts w:cstheme="minorHAnsi"/>
          <w:szCs w:val="22"/>
        </w:rPr>
      </w:pPr>
      <w:r>
        <w:rPr>
          <w:rFonts w:cstheme="minorHAnsi"/>
          <w:szCs w:val="22"/>
        </w:rPr>
        <w:t>Besides these activities, the confirmation of candidature panel should refrain from specific actions.  For example, the panel should not</w:t>
      </w:r>
    </w:p>
    <w:p w14:paraId="790F4498" w14:textId="59C77520" w:rsidR="005D311B" w:rsidRDefault="005D311B" w:rsidP="00527A28">
      <w:pPr>
        <w:rPr>
          <w:rFonts w:cstheme="minorHAnsi"/>
          <w:szCs w:val="22"/>
        </w:rPr>
      </w:pPr>
    </w:p>
    <w:p w14:paraId="53E53AD8" w14:textId="436B5B2A" w:rsidR="005D311B" w:rsidRPr="005D311B" w:rsidRDefault="005D311B" w:rsidP="005D311B">
      <w:pPr>
        <w:pStyle w:val="ListParagraph"/>
        <w:numPr>
          <w:ilvl w:val="0"/>
          <w:numId w:val="32"/>
        </w:numPr>
        <w:rPr>
          <w:rFonts w:cstheme="minorHAnsi"/>
          <w:szCs w:val="22"/>
        </w:rPr>
      </w:pPr>
      <w:r>
        <w:rPr>
          <w:rFonts w:cstheme="minorHAnsi"/>
          <w:szCs w:val="22"/>
        </w:rPr>
        <w:t xml:space="preserve">discuss the project with the candidate after receiving the research proposal, but before the oral presentation.  Candidates should feel secure during this period </w:t>
      </w:r>
    </w:p>
    <w:p w14:paraId="34E00AC7" w14:textId="120A3C87" w:rsidR="002A4445" w:rsidRDefault="002A4445" w:rsidP="00527A28">
      <w:pPr>
        <w:rPr>
          <w:rFonts w:cstheme="minorHAnsi"/>
          <w:szCs w:val="22"/>
        </w:rPr>
      </w:pPr>
    </w:p>
    <w:p w14:paraId="7A48C2B0" w14:textId="77777777" w:rsidR="00A61988" w:rsidRDefault="00A61988" w:rsidP="00527A28">
      <w:pPr>
        <w:rPr>
          <w:rFonts w:cstheme="minorHAnsi"/>
          <w:szCs w:val="22"/>
        </w:rPr>
      </w:pPr>
    </w:p>
    <w:p w14:paraId="6FC812BD" w14:textId="77777777" w:rsidR="002A4445" w:rsidRPr="00611A18" w:rsidRDefault="002A4445" w:rsidP="002A4445">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A4445" w:rsidRPr="00611A18" w14:paraId="01EDE559" w14:textId="77777777" w:rsidTr="003304F7">
        <w:tc>
          <w:tcPr>
            <w:tcW w:w="9010" w:type="dxa"/>
            <w:shd w:val="clear" w:color="auto" w:fill="BDD6EE" w:themeFill="accent5" w:themeFillTint="66"/>
          </w:tcPr>
          <w:p w14:paraId="6983D777" w14:textId="7A2C947F" w:rsidR="002A4445" w:rsidRPr="00611A18" w:rsidRDefault="002A4445" w:rsidP="003304F7">
            <w:pPr>
              <w:jc w:val="center"/>
              <w:rPr>
                <w:rFonts w:cstheme="minorHAnsi"/>
                <w:b/>
              </w:rPr>
            </w:pPr>
            <w:r>
              <w:rPr>
                <w:rFonts w:cstheme="minorHAnsi"/>
                <w:b/>
              </w:rPr>
              <w:t>Procedure the chair of this confirmation of candidature should follow</w:t>
            </w:r>
          </w:p>
        </w:tc>
      </w:tr>
    </w:tbl>
    <w:p w14:paraId="1E843723" w14:textId="2F6482D7" w:rsidR="002A4445" w:rsidRDefault="002A4445" w:rsidP="002A4445">
      <w:pPr>
        <w:rPr>
          <w:rFonts w:cstheme="minorHAnsi"/>
          <w:szCs w:val="22"/>
        </w:rPr>
      </w:pPr>
    </w:p>
    <w:p w14:paraId="3DFC3431" w14:textId="0983685F" w:rsidR="00E11BB5" w:rsidRDefault="00E11BB5" w:rsidP="002A4445">
      <w:pPr>
        <w:rPr>
          <w:rFonts w:cstheme="minorHAnsi"/>
          <w:szCs w:val="22"/>
        </w:rPr>
      </w:pPr>
      <w:r>
        <w:rPr>
          <w:rFonts w:cstheme="minorHAnsi"/>
          <w:szCs w:val="22"/>
        </w:rPr>
        <w:tab/>
        <w:t xml:space="preserve">One member of this confirmation of candidature panel—and not the supervisor—should be designated as the chair.  The role of this chair is the same as the role of other members of this panel besides some additional responsibilities, as the following table outlines.    </w:t>
      </w:r>
    </w:p>
    <w:p w14:paraId="2665A3AC" w14:textId="2444BB4D" w:rsidR="00E11BB5" w:rsidRDefault="00E11BB5" w:rsidP="002A4445">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238"/>
        <w:gridCol w:w="6722"/>
      </w:tblGrid>
      <w:tr w:rsidR="003160FE" w:rsidRPr="00611A18" w14:paraId="501022A7" w14:textId="77777777" w:rsidTr="003304F7">
        <w:tc>
          <w:tcPr>
            <w:tcW w:w="2238" w:type="dxa"/>
            <w:shd w:val="clear" w:color="auto" w:fill="BDD6EE" w:themeFill="accent5" w:themeFillTint="66"/>
          </w:tcPr>
          <w:p w14:paraId="65C82256" w14:textId="10CD270D" w:rsidR="003160FE" w:rsidRPr="00611A18" w:rsidRDefault="009314CB" w:rsidP="003304F7">
            <w:pPr>
              <w:jc w:val="center"/>
              <w:rPr>
                <w:rFonts w:cstheme="minorHAnsi"/>
              </w:rPr>
            </w:pPr>
            <w:r>
              <w:rPr>
                <w:rFonts w:cstheme="minorHAnsi"/>
              </w:rPr>
              <w:t>Responsibilities</w:t>
            </w:r>
          </w:p>
        </w:tc>
        <w:tc>
          <w:tcPr>
            <w:tcW w:w="6722" w:type="dxa"/>
            <w:shd w:val="clear" w:color="auto" w:fill="BDD6EE" w:themeFill="accent5" w:themeFillTint="66"/>
          </w:tcPr>
          <w:p w14:paraId="49DA2026" w14:textId="77777777" w:rsidR="003160FE" w:rsidRPr="00611A18" w:rsidRDefault="003160FE" w:rsidP="003304F7">
            <w:pPr>
              <w:jc w:val="center"/>
              <w:rPr>
                <w:rFonts w:cstheme="minorHAnsi"/>
              </w:rPr>
            </w:pPr>
            <w:r>
              <w:rPr>
                <w:rFonts w:cstheme="minorHAnsi"/>
              </w:rPr>
              <w:t>Justification or detail</w:t>
            </w:r>
          </w:p>
        </w:tc>
      </w:tr>
      <w:tr w:rsidR="003160FE" w:rsidRPr="00D6757C" w14:paraId="28DD9754" w14:textId="77777777" w:rsidTr="003304F7">
        <w:tc>
          <w:tcPr>
            <w:tcW w:w="2238" w:type="dxa"/>
            <w:shd w:val="clear" w:color="auto" w:fill="D9D9D9" w:themeFill="background1" w:themeFillShade="D9"/>
          </w:tcPr>
          <w:p w14:paraId="160E3A23" w14:textId="71A82D9B" w:rsidR="003160FE" w:rsidRDefault="003160FE" w:rsidP="003304F7">
            <w:pPr>
              <w:rPr>
                <w:rFonts w:cstheme="minorHAnsi"/>
              </w:rPr>
            </w:pPr>
            <w:r>
              <w:rPr>
                <w:rFonts w:cstheme="minorHAnsi"/>
              </w:rPr>
              <w:t xml:space="preserve">Organize the evaluation form— HDR-16—before the oral presentation </w:t>
            </w:r>
          </w:p>
        </w:tc>
        <w:tc>
          <w:tcPr>
            <w:tcW w:w="6722" w:type="dxa"/>
            <w:shd w:val="clear" w:color="auto" w:fill="D9D9D9" w:themeFill="background1" w:themeFillShade="D9"/>
          </w:tcPr>
          <w:p w14:paraId="4481A393" w14:textId="01109192" w:rsidR="0029443A" w:rsidRDefault="003160FE" w:rsidP="003160FE">
            <w:pPr>
              <w:pStyle w:val="ListParagraph"/>
              <w:numPr>
                <w:ilvl w:val="0"/>
                <w:numId w:val="32"/>
              </w:numPr>
              <w:rPr>
                <w:rFonts w:cstheme="minorHAnsi"/>
              </w:rPr>
            </w:pPr>
            <w:r>
              <w:rPr>
                <w:rFonts w:cstheme="minorHAnsi"/>
              </w:rPr>
              <w:t>If you feel the list of criteria in Section 1 are not applicable to this project, you can modify</w:t>
            </w:r>
            <w:r w:rsidR="00BD7C89">
              <w:rPr>
                <w:rFonts w:cstheme="minorHAnsi"/>
              </w:rPr>
              <w:t xml:space="preserve"> or omit some</w:t>
            </w:r>
            <w:r>
              <w:rPr>
                <w:rFonts w:cstheme="minorHAnsi"/>
              </w:rPr>
              <w:t xml:space="preserve"> criteria</w:t>
            </w:r>
            <w:r w:rsidR="0029443A">
              <w:rPr>
                <w:rFonts w:cstheme="minorHAnsi"/>
              </w:rPr>
              <w:t xml:space="preserve">. </w:t>
            </w:r>
          </w:p>
          <w:p w14:paraId="78E29E3E" w14:textId="73AD3812" w:rsidR="003160FE" w:rsidRPr="00BD7C89" w:rsidRDefault="003160FE" w:rsidP="00BD7C89">
            <w:pPr>
              <w:rPr>
                <w:rFonts w:cstheme="minorHAnsi"/>
              </w:rPr>
            </w:pPr>
          </w:p>
        </w:tc>
      </w:tr>
      <w:tr w:rsidR="003160FE" w:rsidRPr="00D6757C" w14:paraId="6469BE57" w14:textId="77777777" w:rsidTr="003304F7">
        <w:tc>
          <w:tcPr>
            <w:tcW w:w="2238" w:type="dxa"/>
            <w:shd w:val="clear" w:color="auto" w:fill="D9D9D9" w:themeFill="background1" w:themeFillShade="D9"/>
          </w:tcPr>
          <w:p w14:paraId="5507C494" w14:textId="2C672165" w:rsidR="003160FE" w:rsidRDefault="001B7659" w:rsidP="003304F7">
            <w:pPr>
              <w:rPr>
                <w:rFonts w:cstheme="minorHAnsi"/>
              </w:rPr>
            </w:pPr>
            <w:r>
              <w:rPr>
                <w:rFonts w:cstheme="minorHAnsi"/>
              </w:rPr>
              <w:t xml:space="preserve">Introduce the candidate immediately before the oral presentation </w:t>
            </w:r>
          </w:p>
        </w:tc>
        <w:tc>
          <w:tcPr>
            <w:tcW w:w="6722" w:type="dxa"/>
            <w:shd w:val="clear" w:color="auto" w:fill="D9D9D9" w:themeFill="background1" w:themeFillShade="D9"/>
          </w:tcPr>
          <w:p w14:paraId="01486D17" w14:textId="73D309EA" w:rsidR="001B7659" w:rsidRPr="001B7659" w:rsidRDefault="001B7659" w:rsidP="001B7659">
            <w:pPr>
              <w:pStyle w:val="ListParagraph"/>
              <w:numPr>
                <w:ilvl w:val="0"/>
                <w:numId w:val="35"/>
              </w:numPr>
              <w:rPr>
                <w:rFonts w:cstheme="minorHAnsi"/>
              </w:rPr>
            </w:pPr>
            <w:r>
              <w:rPr>
                <w:rFonts w:cstheme="minorHAnsi"/>
              </w:rPr>
              <w:t>Determine whether the supervisor would prefer to introduce the candidate instead</w:t>
            </w:r>
          </w:p>
          <w:p w14:paraId="223DCA4C" w14:textId="77777777" w:rsidR="001B7659" w:rsidRDefault="001B7659" w:rsidP="001B7659">
            <w:pPr>
              <w:rPr>
                <w:rFonts w:cstheme="minorHAnsi"/>
                <w:b/>
              </w:rPr>
            </w:pPr>
          </w:p>
          <w:p w14:paraId="0E92DEC1" w14:textId="528DBAA2" w:rsidR="003160FE" w:rsidRDefault="001B7659" w:rsidP="001B7659">
            <w:pPr>
              <w:rPr>
                <w:rFonts w:cstheme="minorHAnsi"/>
              </w:rPr>
            </w:pPr>
            <w:r w:rsidRPr="001B7659">
              <w:rPr>
                <w:rFonts w:cstheme="minorHAnsi"/>
                <w:b/>
              </w:rPr>
              <w:t xml:space="preserve">Contents of this introduction </w:t>
            </w:r>
          </w:p>
          <w:p w14:paraId="2B068184" w14:textId="77777777" w:rsidR="001B7659" w:rsidRDefault="001B7659" w:rsidP="001B7659">
            <w:pPr>
              <w:rPr>
                <w:rFonts w:cstheme="minorHAnsi"/>
              </w:rPr>
            </w:pPr>
          </w:p>
          <w:p w14:paraId="42AAF197" w14:textId="0BC41076" w:rsidR="001B7659" w:rsidRDefault="001B7659" w:rsidP="001B7659">
            <w:pPr>
              <w:pStyle w:val="ListParagraph"/>
              <w:numPr>
                <w:ilvl w:val="0"/>
                <w:numId w:val="34"/>
              </w:numPr>
              <w:rPr>
                <w:rFonts w:cstheme="minorHAnsi"/>
              </w:rPr>
            </w:pPr>
            <w:r>
              <w:rPr>
                <w:rFonts w:cstheme="minorHAnsi"/>
              </w:rPr>
              <w:t>You could welcome the candidate</w:t>
            </w:r>
            <w:r w:rsidR="00B447E2">
              <w:rPr>
                <w:rFonts w:cstheme="minorHAnsi"/>
              </w:rPr>
              <w:t xml:space="preserve"> or present a brief bio</w:t>
            </w:r>
          </w:p>
          <w:p w14:paraId="10011F5D" w14:textId="77777777" w:rsidR="001B7659" w:rsidRDefault="001B7659" w:rsidP="001B7659">
            <w:pPr>
              <w:pStyle w:val="ListParagraph"/>
              <w:numPr>
                <w:ilvl w:val="0"/>
                <w:numId w:val="34"/>
              </w:numPr>
              <w:rPr>
                <w:rFonts w:cstheme="minorHAnsi"/>
              </w:rPr>
            </w:pPr>
            <w:r>
              <w:rPr>
                <w:rFonts w:cstheme="minorHAnsi"/>
              </w:rPr>
              <w:t xml:space="preserve">You could remind the audience of their role—to encourage and to assist the candidate rather than demonstrate their intelligence </w:t>
            </w:r>
          </w:p>
          <w:p w14:paraId="260D39A9" w14:textId="0A727640" w:rsidR="001B7659" w:rsidRPr="001B7659" w:rsidRDefault="001B7659" w:rsidP="001B7659">
            <w:pPr>
              <w:pStyle w:val="ListParagraph"/>
              <w:numPr>
                <w:ilvl w:val="0"/>
                <w:numId w:val="34"/>
              </w:numPr>
              <w:rPr>
                <w:rFonts w:cstheme="minorHAnsi"/>
              </w:rPr>
            </w:pPr>
            <w:r>
              <w:rPr>
                <w:rFonts w:cstheme="minorHAnsi"/>
              </w:rPr>
              <w:t>You could request that questions should usually be deferred to the end, unless the candidate prefers otherwise</w:t>
            </w:r>
          </w:p>
        </w:tc>
      </w:tr>
      <w:tr w:rsidR="001B7659" w:rsidRPr="00D6757C" w14:paraId="48FC361B" w14:textId="77777777" w:rsidTr="003304F7">
        <w:tc>
          <w:tcPr>
            <w:tcW w:w="2238" w:type="dxa"/>
            <w:shd w:val="clear" w:color="auto" w:fill="D9D9D9" w:themeFill="background1" w:themeFillShade="D9"/>
          </w:tcPr>
          <w:p w14:paraId="1322135E" w14:textId="22E7B99D" w:rsidR="001B7659" w:rsidRDefault="001B7659" w:rsidP="003304F7">
            <w:pPr>
              <w:rPr>
                <w:rFonts w:cstheme="minorHAnsi"/>
              </w:rPr>
            </w:pPr>
            <w:r>
              <w:rPr>
                <w:rFonts w:cstheme="minorHAnsi"/>
              </w:rPr>
              <w:t xml:space="preserve">Immediately after the presentation, </w:t>
            </w:r>
            <w:r w:rsidR="00817A83">
              <w:rPr>
                <w:rFonts w:cstheme="minorHAnsi"/>
              </w:rPr>
              <w:t xml:space="preserve">prompt questions or </w:t>
            </w:r>
            <w:r w:rsidR="00817A83">
              <w:rPr>
                <w:rFonts w:cstheme="minorHAnsi"/>
              </w:rPr>
              <w:lastRenderedPageBreak/>
              <w:t>comments from the audience</w:t>
            </w:r>
          </w:p>
        </w:tc>
        <w:tc>
          <w:tcPr>
            <w:tcW w:w="6722" w:type="dxa"/>
            <w:shd w:val="clear" w:color="auto" w:fill="D9D9D9" w:themeFill="background1" w:themeFillShade="D9"/>
          </w:tcPr>
          <w:p w14:paraId="63383C5B" w14:textId="2C589505" w:rsidR="00817A83" w:rsidRPr="001B7659" w:rsidRDefault="00817A83" w:rsidP="00817A83">
            <w:pPr>
              <w:pStyle w:val="ListParagraph"/>
              <w:numPr>
                <w:ilvl w:val="0"/>
                <w:numId w:val="35"/>
              </w:numPr>
              <w:rPr>
                <w:rFonts w:cstheme="minorHAnsi"/>
              </w:rPr>
            </w:pPr>
            <w:proofErr w:type="gramStart"/>
            <w:r>
              <w:rPr>
                <w:rFonts w:cstheme="minorHAnsi"/>
              </w:rPr>
              <w:lastRenderedPageBreak/>
              <w:t>Again</w:t>
            </w:r>
            <w:proofErr w:type="gramEnd"/>
            <w:r>
              <w:rPr>
                <w:rFonts w:cstheme="minorHAnsi"/>
              </w:rPr>
              <w:t xml:space="preserve"> determine whether the supervisor would prefer to prompt questions and suggestions</w:t>
            </w:r>
          </w:p>
          <w:p w14:paraId="4E1E4977" w14:textId="4B933BF9" w:rsidR="001B7659" w:rsidRDefault="00817A83" w:rsidP="001B7659">
            <w:pPr>
              <w:pStyle w:val="ListParagraph"/>
              <w:numPr>
                <w:ilvl w:val="0"/>
                <w:numId w:val="35"/>
              </w:numPr>
              <w:rPr>
                <w:rFonts w:cstheme="minorHAnsi"/>
              </w:rPr>
            </w:pPr>
            <w:r>
              <w:rPr>
                <w:rFonts w:cstheme="minorHAnsi"/>
              </w:rPr>
              <w:lastRenderedPageBreak/>
              <w:t>Typically, first ask the panel members whether they would like to ask questions and express suggestions</w:t>
            </w:r>
          </w:p>
          <w:p w14:paraId="6A70ABE0" w14:textId="0A08D289" w:rsidR="00CD42B1" w:rsidRDefault="00CD42B1" w:rsidP="001B7659">
            <w:pPr>
              <w:pStyle w:val="ListParagraph"/>
              <w:numPr>
                <w:ilvl w:val="0"/>
                <w:numId w:val="35"/>
              </w:numPr>
              <w:rPr>
                <w:rFonts w:cstheme="minorHAnsi"/>
              </w:rPr>
            </w:pPr>
            <w:r>
              <w:rPr>
                <w:rFonts w:cstheme="minorHAnsi"/>
              </w:rPr>
              <w:t xml:space="preserve">Remind the audience of their role: to clarify or refine the aim and methods—or to suggest other theories, perspectives, methodologies, or techniques to consider </w:t>
            </w:r>
          </w:p>
          <w:p w14:paraId="3F654C7A" w14:textId="3E8AE928" w:rsidR="00817A83" w:rsidRDefault="00817A83" w:rsidP="001B7659">
            <w:pPr>
              <w:pStyle w:val="ListParagraph"/>
              <w:numPr>
                <w:ilvl w:val="0"/>
                <w:numId w:val="35"/>
              </w:numPr>
              <w:rPr>
                <w:rFonts w:cstheme="minorHAnsi"/>
              </w:rPr>
            </w:pPr>
            <w:r>
              <w:rPr>
                <w:rFonts w:cstheme="minorHAnsi"/>
              </w:rPr>
              <w:t xml:space="preserve">If questions or comments </w:t>
            </w:r>
            <w:r w:rsidR="00B6554E">
              <w:rPr>
                <w:rFonts w:cstheme="minorHAnsi"/>
              </w:rPr>
              <w:t>could be perceived as derogatory</w:t>
            </w:r>
            <w:r>
              <w:rPr>
                <w:rFonts w:cstheme="minorHAnsi"/>
              </w:rPr>
              <w:t>, intervene with interjections like “Remember the project will evolve over time”</w:t>
            </w:r>
          </w:p>
          <w:p w14:paraId="1D4DB3EC" w14:textId="732CCB4B" w:rsidR="0058777F" w:rsidRDefault="0058777F" w:rsidP="001B7659">
            <w:pPr>
              <w:pStyle w:val="ListParagraph"/>
              <w:numPr>
                <w:ilvl w:val="0"/>
                <w:numId w:val="35"/>
              </w:numPr>
              <w:rPr>
                <w:rFonts w:cstheme="minorHAnsi"/>
              </w:rPr>
            </w:pPr>
            <w:r>
              <w:rPr>
                <w:rFonts w:cstheme="minorHAnsi"/>
              </w:rPr>
              <w:t xml:space="preserve">At the end, thank the candidate </w:t>
            </w:r>
          </w:p>
        </w:tc>
      </w:tr>
      <w:tr w:rsidR="0058777F" w:rsidRPr="00D6757C" w14:paraId="4380E91A" w14:textId="77777777" w:rsidTr="003304F7">
        <w:tc>
          <w:tcPr>
            <w:tcW w:w="2238" w:type="dxa"/>
            <w:shd w:val="clear" w:color="auto" w:fill="D9D9D9" w:themeFill="background1" w:themeFillShade="D9"/>
          </w:tcPr>
          <w:p w14:paraId="2AA7A851" w14:textId="5E177CDA" w:rsidR="0058777F" w:rsidRDefault="0058777F" w:rsidP="003304F7">
            <w:pPr>
              <w:rPr>
                <w:rFonts w:cstheme="minorHAnsi"/>
              </w:rPr>
            </w:pPr>
            <w:r>
              <w:rPr>
                <w:rFonts w:cstheme="minorHAnsi"/>
              </w:rPr>
              <w:lastRenderedPageBreak/>
              <w:t>Either immediately after the oral presentation—or as soon as possible—chair the discussion between the panel members</w:t>
            </w:r>
          </w:p>
        </w:tc>
        <w:tc>
          <w:tcPr>
            <w:tcW w:w="6722" w:type="dxa"/>
            <w:shd w:val="clear" w:color="auto" w:fill="D9D9D9" w:themeFill="background1" w:themeFillShade="D9"/>
          </w:tcPr>
          <w:p w14:paraId="6C71E657" w14:textId="77777777" w:rsidR="0024053E" w:rsidRDefault="0058777F" w:rsidP="0024053E">
            <w:pPr>
              <w:pStyle w:val="ListParagraph"/>
              <w:numPr>
                <w:ilvl w:val="0"/>
                <w:numId w:val="35"/>
              </w:numPr>
              <w:rPr>
                <w:rFonts w:cstheme="minorHAnsi"/>
              </w:rPr>
            </w:pPr>
            <w:r>
              <w:rPr>
                <w:rFonts w:cstheme="minorHAnsi"/>
              </w:rPr>
              <w:t>All members should be granted an equal opportunity to express their perspectives</w:t>
            </w:r>
          </w:p>
          <w:p w14:paraId="7CF0F8AC" w14:textId="63544A1D" w:rsidR="0058777F" w:rsidRPr="0024053E" w:rsidRDefault="0024053E" w:rsidP="0024053E">
            <w:pPr>
              <w:pStyle w:val="ListParagraph"/>
              <w:numPr>
                <w:ilvl w:val="0"/>
                <w:numId w:val="35"/>
              </w:numPr>
              <w:rPr>
                <w:rFonts w:cstheme="minorHAnsi"/>
              </w:rPr>
            </w:pPr>
            <w:r>
              <w:rPr>
                <w:rFonts w:cstheme="minorHAnsi"/>
              </w:rPr>
              <w:t xml:space="preserve">Centre </w:t>
            </w:r>
            <w:r w:rsidR="0058777F" w:rsidRPr="0024053E">
              <w:rPr>
                <w:rFonts w:cstheme="minorHAnsi"/>
              </w:rPr>
              <w:t xml:space="preserve">the discussion on the main criteria to evaluate the project as well as possible refinements to the aims and methods </w:t>
            </w:r>
          </w:p>
        </w:tc>
      </w:tr>
      <w:tr w:rsidR="0058777F" w:rsidRPr="00D6757C" w14:paraId="30283B4F" w14:textId="77777777" w:rsidTr="003304F7">
        <w:tc>
          <w:tcPr>
            <w:tcW w:w="2238" w:type="dxa"/>
            <w:shd w:val="clear" w:color="auto" w:fill="D9D9D9" w:themeFill="background1" w:themeFillShade="D9"/>
          </w:tcPr>
          <w:p w14:paraId="540CC878" w14:textId="6C1C4163" w:rsidR="0058777F" w:rsidRDefault="0058777F" w:rsidP="003304F7">
            <w:pPr>
              <w:rPr>
                <w:rFonts w:cstheme="minorHAnsi"/>
              </w:rPr>
            </w:pPr>
            <w:r>
              <w:rPr>
                <w:rFonts w:cstheme="minorHAnsi"/>
              </w:rPr>
              <w:t>Complete the evaluation form: HDR-16</w:t>
            </w:r>
          </w:p>
        </w:tc>
        <w:tc>
          <w:tcPr>
            <w:tcW w:w="6722" w:type="dxa"/>
            <w:shd w:val="clear" w:color="auto" w:fill="D9D9D9" w:themeFill="background1" w:themeFillShade="D9"/>
          </w:tcPr>
          <w:p w14:paraId="7102DA14" w14:textId="77777777" w:rsidR="0058777F" w:rsidRDefault="0058777F" w:rsidP="00817A83">
            <w:pPr>
              <w:pStyle w:val="ListParagraph"/>
              <w:numPr>
                <w:ilvl w:val="0"/>
                <w:numId w:val="35"/>
              </w:numPr>
              <w:rPr>
                <w:rFonts w:cstheme="minorHAnsi"/>
              </w:rPr>
            </w:pPr>
            <w:r>
              <w:rPr>
                <w:rFonts w:cstheme="minorHAnsi"/>
              </w:rPr>
              <w:t>Other members of the panel may contribute to this form</w:t>
            </w:r>
          </w:p>
          <w:p w14:paraId="097387AA" w14:textId="4E48C68B" w:rsidR="0024053E" w:rsidRDefault="0024053E" w:rsidP="00817A83">
            <w:pPr>
              <w:pStyle w:val="ListParagraph"/>
              <w:numPr>
                <w:ilvl w:val="0"/>
                <w:numId w:val="35"/>
              </w:numPr>
              <w:rPr>
                <w:rFonts w:cstheme="minorHAnsi"/>
              </w:rPr>
            </w:pPr>
            <w:r>
              <w:rPr>
                <w:rFonts w:cstheme="minorHAnsi"/>
              </w:rPr>
              <w:t>If the panel would like the candidate to be reassessed, you do not need to complete this form yet</w:t>
            </w:r>
          </w:p>
        </w:tc>
      </w:tr>
      <w:tr w:rsidR="0058777F" w:rsidRPr="00D6757C" w14:paraId="3FB5696A" w14:textId="77777777" w:rsidTr="003304F7">
        <w:tc>
          <w:tcPr>
            <w:tcW w:w="2238" w:type="dxa"/>
            <w:shd w:val="clear" w:color="auto" w:fill="D9D9D9" w:themeFill="background1" w:themeFillShade="D9"/>
          </w:tcPr>
          <w:p w14:paraId="2F7E2E8C" w14:textId="4B272415" w:rsidR="0058777F" w:rsidRDefault="0058777F" w:rsidP="003304F7">
            <w:pPr>
              <w:rPr>
                <w:rFonts w:cstheme="minorHAnsi"/>
              </w:rPr>
            </w:pPr>
            <w:r>
              <w:rPr>
                <w:rFonts w:cstheme="minorHAnsi"/>
              </w:rPr>
              <w:t>Organize the signatures and send this form to the college</w:t>
            </w:r>
          </w:p>
        </w:tc>
        <w:tc>
          <w:tcPr>
            <w:tcW w:w="6722" w:type="dxa"/>
            <w:shd w:val="clear" w:color="auto" w:fill="D9D9D9" w:themeFill="background1" w:themeFillShade="D9"/>
          </w:tcPr>
          <w:p w14:paraId="00E24167" w14:textId="6255D715" w:rsidR="0058777F" w:rsidRDefault="0058777F" w:rsidP="00817A83">
            <w:pPr>
              <w:pStyle w:val="ListParagraph"/>
              <w:numPr>
                <w:ilvl w:val="0"/>
                <w:numId w:val="35"/>
              </w:numPr>
              <w:rPr>
                <w:rFonts w:cstheme="minorHAnsi"/>
              </w:rPr>
            </w:pPr>
            <w:r>
              <w:rPr>
                <w:rFonts w:cstheme="minorHAnsi"/>
              </w:rPr>
              <w:t>The principal supervisor might prefer to complete this task instead</w:t>
            </w:r>
          </w:p>
          <w:p w14:paraId="12293A17" w14:textId="48941B0B" w:rsidR="0024053E" w:rsidRDefault="0024053E" w:rsidP="00817A83">
            <w:pPr>
              <w:pStyle w:val="ListParagraph"/>
              <w:numPr>
                <w:ilvl w:val="0"/>
                <w:numId w:val="35"/>
              </w:numPr>
              <w:rPr>
                <w:rFonts w:cstheme="minorHAnsi"/>
              </w:rPr>
            </w:pPr>
            <w:r>
              <w:rPr>
                <w:rFonts w:cstheme="minorHAnsi"/>
              </w:rPr>
              <w:t>If the panel would like the candidate to be reassessed, you do not need to seek this signature yet</w:t>
            </w:r>
          </w:p>
          <w:p w14:paraId="16CC8921" w14:textId="6E3EF8F8" w:rsidR="0058777F" w:rsidRPr="0058777F" w:rsidRDefault="0058777F" w:rsidP="0058777F">
            <w:pPr>
              <w:rPr>
                <w:rFonts w:cstheme="minorHAnsi"/>
              </w:rPr>
            </w:pPr>
          </w:p>
        </w:tc>
      </w:tr>
      <w:tr w:rsidR="0024053E" w:rsidRPr="00D6757C" w14:paraId="0A3D9DF8" w14:textId="77777777" w:rsidTr="003304F7">
        <w:tc>
          <w:tcPr>
            <w:tcW w:w="2238" w:type="dxa"/>
            <w:shd w:val="clear" w:color="auto" w:fill="D9D9D9" w:themeFill="background1" w:themeFillShade="D9"/>
          </w:tcPr>
          <w:p w14:paraId="6514F467" w14:textId="1E6EF6B9" w:rsidR="0024053E" w:rsidRDefault="0024053E" w:rsidP="003304F7">
            <w:pPr>
              <w:rPr>
                <w:rFonts w:cstheme="minorHAnsi"/>
              </w:rPr>
            </w:pPr>
            <w:r>
              <w:rPr>
                <w:rFonts w:cstheme="minorHAnsi"/>
              </w:rPr>
              <w:t>If applicable, and together with the principal supervisor, organize a reassessment</w:t>
            </w:r>
          </w:p>
        </w:tc>
        <w:tc>
          <w:tcPr>
            <w:tcW w:w="6722" w:type="dxa"/>
            <w:shd w:val="clear" w:color="auto" w:fill="D9D9D9" w:themeFill="background1" w:themeFillShade="D9"/>
          </w:tcPr>
          <w:p w14:paraId="5FCAA0F1" w14:textId="57DF7478" w:rsidR="0024053E" w:rsidRDefault="0024053E" w:rsidP="0024053E">
            <w:pPr>
              <w:rPr>
                <w:rFonts w:cstheme="minorHAnsi"/>
              </w:rPr>
            </w:pPr>
            <w:r w:rsidRPr="0024053E">
              <w:rPr>
                <w:rFonts w:cstheme="minorHAnsi"/>
              </w:rPr>
              <w:t>If the panel would like the candidate to be reassessed</w:t>
            </w:r>
            <w:r>
              <w:rPr>
                <w:rFonts w:cstheme="minorHAnsi"/>
              </w:rPr>
              <w:t xml:space="preserve">, </w:t>
            </w:r>
            <w:r w:rsidR="004D007D">
              <w:rPr>
                <w:rFonts w:cstheme="minorHAnsi"/>
              </w:rPr>
              <w:t xml:space="preserve">members need to transcribe, as precisely as possible, the matters they would like the candidate to address.  The supervisor could deliver this information to the candidates in person as well.  The </w:t>
            </w:r>
            <w:r w:rsidR="00700806">
              <w:rPr>
                <w:rFonts w:cstheme="minorHAnsi"/>
              </w:rPr>
              <w:t>chair should then invite the candidate to pursue one of these three alternatives within about 6 weeks</w:t>
            </w:r>
          </w:p>
          <w:p w14:paraId="6EB309E7" w14:textId="622F5A57" w:rsidR="0024053E" w:rsidRDefault="0024053E" w:rsidP="0024053E">
            <w:pPr>
              <w:rPr>
                <w:rFonts w:cstheme="minorHAnsi"/>
              </w:rPr>
            </w:pPr>
          </w:p>
          <w:p w14:paraId="4DA99F42" w14:textId="39E25757" w:rsidR="0024053E" w:rsidRDefault="00DD67FD" w:rsidP="0024053E">
            <w:pPr>
              <w:pStyle w:val="ListParagraph"/>
              <w:numPr>
                <w:ilvl w:val="0"/>
                <w:numId w:val="40"/>
              </w:numPr>
              <w:rPr>
                <w:rFonts w:cstheme="minorHAnsi"/>
              </w:rPr>
            </w:pPr>
            <w:r>
              <w:rPr>
                <w:rFonts w:cstheme="minorHAnsi"/>
              </w:rPr>
              <w:t>Perhaps</w:t>
            </w:r>
            <w:r w:rsidR="0024053E">
              <w:rPr>
                <w:rFonts w:cstheme="minorHAnsi"/>
              </w:rPr>
              <w:t xml:space="preserve"> invite the candidate to address the feedback in a written document—such as two to three pages.  The panel, if satisfied</w:t>
            </w:r>
            <w:r>
              <w:rPr>
                <w:rFonts w:cstheme="minorHAnsi"/>
              </w:rPr>
              <w:t xml:space="preserve"> with this response</w:t>
            </w:r>
            <w:r w:rsidR="0024053E">
              <w:rPr>
                <w:rFonts w:cstheme="minorHAnsi"/>
              </w:rPr>
              <w:t>, can then proceed as if the confirmation of candidature had been approved</w:t>
            </w:r>
          </w:p>
          <w:p w14:paraId="75224287" w14:textId="4BBCF453" w:rsidR="0024053E" w:rsidRDefault="0024053E" w:rsidP="0024053E">
            <w:pPr>
              <w:pStyle w:val="ListParagraph"/>
              <w:numPr>
                <w:ilvl w:val="0"/>
                <w:numId w:val="40"/>
              </w:numPr>
              <w:rPr>
                <w:rFonts w:cstheme="minorHAnsi"/>
              </w:rPr>
            </w:pPr>
            <w:r>
              <w:rPr>
                <w:rFonts w:cstheme="minorHAnsi"/>
              </w:rPr>
              <w:t xml:space="preserve">You could invite the candidate to present again—but confine the presentation to changes that were designed to address the feedback.  Only the panel would be invited to attend.  </w:t>
            </w:r>
            <w:r w:rsidR="004D007D">
              <w:rPr>
                <w:rFonts w:cstheme="minorHAnsi"/>
              </w:rPr>
              <w:t>Again, the panel, if satisfied with this response, can then proceed as if the confirmation of candidature had been approved</w:t>
            </w:r>
          </w:p>
          <w:p w14:paraId="3F73C0BE" w14:textId="2AF5FB1B" w:rsidR="0024053E" w:rsidRDefault="0024053E" w:rsidP="0024053E">
            <w:pPr>
              <w:pStyle w:val="ListParagraph"/>
              <w:numPr>
                <w:ilvl w:val="0"/>
                <w:numId w:val="40"/>
              </w:numPr>
              <w:rPr>
                <w:rFonts w:cstheme="minorHAnsi"/>
              </w:rPr>
            </w:pPr>
            <w:r>
              <w:rPr>
                <w:rFonts w:cstheme="minorHAnsi"/>
              </w:rPr>
              <w:lastRenderedPageBreak/>
              <w:t>In exceptional circumstances, when the project needs to be revamped almost completely, the entire procedure could be repeated</w:t>
            </w:r>
            <w:r w:rsidRPr="0024053E">
              <w:rPr>
                <w:rFonts w:cstheme="minorHAnsi"/>
              </w:rPr>
              <w:t xml:space="preserve"> </w:t>
            </w:r>
          </w:p>
          <w:p w14:paraId="718D6528" w14:textId="77777777" w:rsidR="002067B0" w:rsidRDefault="002067B0" w:rsidP="002067B0">
            <w:pPr>
              <w:rPr>
                <w:rFonts w:cstheme="minorHAnsi"/>
              </w:rPr>
            </w:pPr>
          </w:p>
          <w:p w14:paraId="6FF0F6EC" w14:textId="586E961B" w:rsidR="00DD67FD" w:rsidRPr="00DD67FD" w:rsidRDefault="004D007D" w:rsidP="00DD67FD">
            <w:pPr>
              <w:rPr>
                <w:rFonts w:cstheme="minorHAnsi"/>
              </w:rPr>
            </w:pPr>
            <w:r w:rsidRPr="002067B0">
              <w:rPr>
                <w:rFonts w:cstheme="minorHAnsi"/>
              </w:rPr>
              <w:t xml:space="preserve">In each circumstance, however, the evaluation form HDR-16 should be emailed to the College only after this reassessment.  </w:t>
            </w:r>
          </w:p>
        </w:tc>
      </w:tr>
    </w:tbl>
    <w:p w14:paraId="7BD24D30" w14:textId="0DAF5EBD" w:rsidR="00E11BB5" w:rsidRDefault="00E11BB5" w:rsidP="002A4445">
      <w:pPr>
        <w:rPr>
          <w:rFonts w:cstheme="minorHAnsi"/>
          <w:szCs w:val="22"/>
        </w:rPr>
      </w:pPr>
    </w:p>
    <w:p w14:paraId="733FDBB1" w14:textId="2BA4E950" w:rsidR="004A3202" w:rsidRDefault="004A3202">
      <w:pPr>
        <w:spacing w:line="240" w:lineRule="auto"/>
        <w:rPr>
          <w:rFonts w:cstheme="minorHAnsi"/>
          <w:szCs w:val="22"/>
        </w:rPr>
      </w:pPr>
      <w:r>
        <w:rPr>
          <w:rFonts w:cstheme="minorHAnsi"/>
          <w:szCs w:val="22"/>
        </w:rPr>
        <w:br w:type="page"/>
      </w:r>
    </w:p>
    <w:p w14:paraId="70977993" w14:textId="77777777" w:rsidR="008C2A65" w:rsidRPr="00611A18" w:rsidRDefault="008C2A65" w:rsidP="008C2A65">
      <w:pPr>
        <w:rPr>
          <w:rFonts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8C2A65" w:rsidRPr="00611A18" w14:paraId="5CB06D81" w14:textId="77777777" w:rsidTr="003304F7">
        <w:tc>
          <w:tcPr>
            <w:tcW w:w="9010" w:type="dxa"/>
            <w:shd w:val="clear" w:color="auto" w:fill="BDD6EE" w:themeFill="accent5" w:themeFillTint="66"/>
          </w:tcPr>
          <w:p w14:paraId="73DC1221" w14:textId="4866D34E" w:rsidR="008C2A65" w:rsidRPr="00611A18" w:rsidRDefault="008C2A65" w:rsidP="003304F7">
            <w:pPr>
              <w:jc w:val="center"/>
              <w:rPr>
                <w:rFonts w:cstheme="minorHAnsi"/>
                <w:b/>
              </w:rPr>
            </w:pPr>
            <w:r>
              <w:rPr>
                <w:rFonts w:cstheme="minorHAnsi"/>
                <w:b/>
              </w:rPr>
              <w:t>Procedure the College or Menzies should follow</w:t>
            </w:r>
          </w:p>
        </w:tc>
      </w:tr>
    </w:tbl>
    <w:p w14:paraId="7765CEE4" w14:textId="77777777" w:rsidR="008C2A65" w:rsidRDefault="008C2A65" w:rsidP="008C2A65">
      <w:pPr>
        <w:rPr>
          <w:rFonts w:cstheme="minorHAnsi"/>
          <w:szCs w:val="22"/>
        </w:rPr>
      </w:pPr>
    </w:p>
    <w:p w14:paraId="1B5AB88B" w14:textId="461924C7" w:rsidR="00E11BB5" w:rsidRDefault="008C2A65" w:rsidP="008C2A65">
      <w:pPr>
        <w:rPr>
          <w:rFonts w:cstheme="minorHAnsi"/>
          <w:szCs w:val="22"/>
        </w:rPr>
      </w:pPr>
      <w:r>
        <w:rPr>
          <w:rFonts w:cstheme="minorHAnsi"/>
          <w:szCs w:val="22"/>
        </w:rPr>
        <w:tab/>
      </w:r>
      <w:r w:rsidR="00D05F68">
        <w:rPr>
          <w:rFonts w:cstheme="minorHAnsi"/>
          <w:szCs w:val="22"/>
        </w:rPr>
        <w:t>To complete the confirmation of candidature effectively, r</w:t>
      </w:r>
      <w:r>
        <w:rPr>
          <w:rFonts w:cstheme="minorHAnsi"/>
          <w:szCs w:val="22"/>
        </w:rPr>
        <w:t>epresentatives of the Colleges</w:t>
      </w:r>
      <w:r w:rsidR="00403BE4">
        <w:rPr>
          <w:rFonts w:cstheme="minorHAnsi"/>
          <w:szCs w:val="22"/>
        </w:rPr>
        <w:t xml:space="preserve">, including </w:t>
      </w:r>
      <w:r>
        <w:rPr>
          <w:rFonts w:cstheme="minorHAnsi"/>
          <w:szCs w:val="22"/>
        </w:rPr>
        <w:t>Menzies</w:t>
      </w:r>
      <w:r w:rsidR="00403BE4">
        <w:rPr>
          <w:rFonts w:cstheme="minorHAnsi"/>
          <w:szCs w:val="22"/>
        </w:rPr>
        <w:t>,</w:t>
      </w:r>
      <w:r>
        <w:rPr>
          <w:rFonts w:cstheme="minorHAnsi"/>
          <w:szCs w:val="22"/>
        </w:rPr>
        <w:t xml:space="preserve"> </w:t>
      </w:r>
      <w:r w:rsidR="00D05F68">
        <w:rPr>
          <w:rFonts w:cstheme="minorHAnsi"/>
          <w:szCs w:val="22"/>
        </w:rPr>
        <w:t xml:space="preserve">must also fulfil their responsibilities.  The following table outlines these responsibilities.  </w:t>
      </w:r>
    </w:p>
    <w:p w14:paraId="7C85730B" w14:textId="77777777" w:rsidR="00D05F68" w:rsidRDefault="00D05F68" w:rsidP="00D05F68">
      <w:pPr>
        <w:rPr>
          <w:rFonts w:cstheme="min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238"/>
        <w:gridCol w:w="6722"/>
      </w:tblGrid>
      <w:tr w:rsidR="00D05F68" w:rsidRPr="00611A18" w14:paraId="4290E072" w14:textId="77777777" w:rsidTr="003304F7">
        <w:tc>
          <w:tcPr>
            <w:tcW w:w="2238" w:type="dxa"/>
            <w:shd w:val="clear" w:color="auto" w:fill="BDD6EE" w:themeFill="accent5" w:themeFillTint="66"/>
          </w:tcPr>
          <w:p w14:paraId="269B560C" w14:textId="17A9A81C" w:rsidR="00D05F68" w:rsidRPr="00611A18" w:rsidRDefault="009314CB" w:rsidP="003304F7">
            <w:pPr>
              <w:jc w:val="center"/>
              <w:rPr>
                <w:rFonts w:cstheme="minorHAnsi"/>
              </w:rPr>
            </w:pPr>
            <w:r>
              <w:rPr>
                <w:rFonts w:cstheme="minorHAnsi"/>
              </w:rPr>
              <w:t>Responsibilities</w:t>
            </w:r>
          </w:p>
        </w:tc>
        <w:tc>
          <w:tcPr>
            <w:tcW w:w="6722" w:type="dxa"/>
            <w:shd w:val="clear" w:color="auto" w:fill="BDD6EE" w:themeFill="accent5" w:themeFillTint="66"/>
          </w:tcPr>
          <w:p w14:paraId="3040D750" w14:textId="77777777" w:rsidR="00D05F68" w:rsidRPr="00611A18" w:rsidRDefault="00D05F68" w:rsidP="003304F7">
            <w:pPr>
              <w:jc w:val="center"/>
              <w:rPr>
                <w:rFonts w:cstheme="minorHAnsi"/>
              </w:rPr>
            </w:pPr>
            <w:r>
              <w:rPr>
                <w:rFonts w:cstheme="minorHAnsi"/>
              </w:rPr>
              <w:t>Justification or detail</w:t>
            </w:r>
          </w:p>
        </w:tc>
      </w:tr>
      <w:tr w:rsidR="00403BE4" w:rsidRPr="00D6757C" w14:paraId="26397B0C" w14:textId="77777777" w:rsidTr="003304F7">
        <w:tc>
          <w:tcPr>
            <w:tcW w:w="2238" w:type="dxa"/>
            <w:shd w:val="clear" w:color="auto" w:fill="D9D9D9" w:themeFill="background1" w:themeFillShade="D9"/>
          </w:tcPr>
          <w:p w14:paraId="19212B70" w14:textId="412E7419" w:rsidR="00403BE4" w:rsidRDefault="00403BE4" w:rsidP="003304F7">
            <w:pPr>
              <w:rPr>
                <w:rFonts w:cstheme="minorHAnsi"/>
              </w:rPr>
            </w:pPr>
            <w:r>
              <w:rPr>
                <w:rFonts w:cstheme="minorHAnsi"/>
              </w:rPr>
              <w:t>Monitor deadlines</w:t>
            </w:r>
          </w:p>
        </w:tc>
        <w:tc>
          <w:tcPr>
            <w:tcW w:w="6722" w:type="dxa"/>
            <w:shd w:val="clear" w:color="auto" w:fill="D9D9D9" w:themeFill="background1" w:themeFillShade="D9"/>
          </w:tcPr>
          <w:p w14:paraId="19C62F62" w14:textId="77777777" w:rsidR="00403BE4" w:rsidRDefault="00403BE4" w:rsidP="003304F7">
            <w:pPr>
              <w:pStyle w:val="ListParagraph"/>
              <w:numPr>
                <w:ilvl w:val="0"/>
                <w:numId w:val="32"/>
              </w:numPr>
              <w:rPr>
                <w:rFonts w:cstheme="minorHAnsi"/>
              </w:rPr>
            </w:pPr>
            <w:r>
              <w:rPr>
                <w:rFonts w:cstheme="minorHAnsi"/>
              </w:rPr>
              <w:t>If possible, the College should ascertain whether the candidates have submitted their research proposals on time</w:t>
            </w:r>
          </w:p>
          <w:p w14:paraId="0FA4F48E" w14:textId="77777777" w:rsidR="00403BE4" w:rsidRDefault="00403BE4" w:rsidP="003304F7">
            <w:pPr>
              <w:pStyle w:val="ListParagraph"/>
              <w:numPr>
                <w:ilvl w:val="0"/>
                <w:numId w:val="32"/>
              </w:numPr>
              <w:rPr>
                <w:rFonts w:cstheme="minorHAnsi"/>
              </w:rPr>
            </w:pPr>
            <w:r>
              <w:rPr>
                <w:rFonts w:cstheme="minorHAnsi"/>
              </w:rPr>
              <w:t>PhD candidates should submit their research proposal within 6 months; Masters by Research candidates should submit their research proposal within 4 months</w:t>
            </w:r>
          </w:p>
          <w:p w14:paraId="288C377D" w14:textId="3943C5E6" w:rsidR="00403BE4" w:rsidRDefault="00403BE4" w:rsidP="003304F7">
            <w:pPr>
              <w:pStyle w:val="ListParagraph"/>
              <w:numPr>
                <w:ilvl w:val="0"/>
                <w:numId w:val="32"/>
              </w:numPr>
              <w:rPr>
                <w:rFonts w:cstheme="minorHAnsi"/>
              </w:rPr>
            </w:pPr>
            <w:r>
              <w:rPr>
                <w:rFonts w:cstheme="minorHAnsi"/>
              </w:rPr>
              <w:t>Candidates could be invited to justify delays and submit a plan to clarify when and how they will complete this proposal as soon as possible</w:t>
            </w:r>
          </w:p>
        </w:tc>
      </w:tr>
      <w:tr w:rsidR="00D05F68" w:rsidRPr="00D6757C" w14:paraId="1C20A6A9" w14:textId="77777777" w:rsidTr="003304F7">
        <w:tc>
          <w:tcPr>
            <w:tcW w:w="2238" w:type="dxa"/>
            <w:shd w:val="clear" w:color="auto" w:fill="D9D9D9" w:themeFill="background1" w:themeFillShade="D9"/>
          </w:tcPr>
          <w:p w14:paraId="4AFF3AB9" w14:textId="0860DB74" w:rsidR="00D05F68" w:rsidRDefault="00D05F68" w:rsidP="003304F7">
            <w:pPr>
              <w:rPr>
                <w:rFonts w:cstheme="minorHAnsi"/>
              </w:rPr>
            </w:pPr>
            <w:r>
              <w:rPr>
                <w:rFonts w:cstheme="minorHAnsi"/>
              </w:rPr>
              <w:t xml:space="preserve">Approve the confirmation of candidature panel </w:t>
            </w:r>
          </w:p>
        </w:tc>
        <w:tc>
          <w:tcPr>
            <w:tcW w:w="6722" w:type="dxa"/>
            <w:shd w:val="clear" w:color="auto" w:fill="D9D9D9" w:themeFill="background1" w:themeFillShade="D9"/>
          </w:tcPr>
          <w:p w14:paraId="3226522C" w14:textId="77777777" w:rsidR="00D05F68" w:rsidRDefault="00D05F68" w:rsidP="003304F7">
            <w:pPr>
              <w:pStyle w:val="ListParagraph"/>
              <w:numPr>
                <w:ilvl w:val="0"/>
                <w:numId w:val="32"/>
              </w:numPr>
              <w:rPr>
                <w:rFonts w:cstheme="minorHAnsi"/>
              </w:rPr>
            </w:pPr>
            <w:r>
              <w:rPr>
                <w:rFonts w:cstheme="minorHAnsi"/>
              </w:rPr>
              <w:t>The principal supervisor will typically inform the college of who they have assigned to this panel</w:t>
            </w:r>
          </w:p>
          <w:p w14:paraId="3CCAB06C" w14:textId="4BED58E7" w:rsidR="00D05F68" w:rsidRDefault="00D05F68" w:rsidP="003304F7">
            <w:pPr>
              <w:pStyle w:val="ListParagraph"/>
              <w:numPr>
                <w:ilvl w:val="0"/>
                <w:numId w:val="32"/>
              </w:numPr>
              <w:rPr>
                <w:rFonts w:cstheme="minorHAnsi"/>
              </w:rPr>
            </w:pPr>
            <w:r>
              <w:rPr>
                <w:rFonts w:cstheme="minorHAnsi"/>
              </w:rPr>
              <w:t xml:space="preserve">A delegate of the </w:t>
            </w:r>
            <w:r w:rsidR="00E942E9">
              <w:rPr>
                <w:rFonts w:cstheme="minorHAnsi"/>
              </w:rPr>
              <w:t>College Dean</w:t>
            </w:r>
            <w:r>
              <w:rPr>
                <w:rFonts w:cstheme="minorHAnsi"/>
              </w:rPr>
              <w:t>—often the Assistant Dean of Research or the HDR coordinator—must approve the panel</w:t>
            </w:r>
          </w:p>
          <w:p w14:paraId="0E2E2B00" w14:textId="77777777" w:rsidR="00D05F68" w:rsidRDefault="00D05F68" w:rsidP="00D05F68">
            <w:pPr>
              <w:rPr>
                <w:rFonts w:cstheme="minorHAnsi"/>
              </w:rPr>
            </w:pPr>
          </w:p>
          <w:p w14:paraId="525D9687" w14:textId="77777777" w:rsidR="00D05F68" w:rsidRDefault="00D05F68" w:rsidP="00D05F68">
            <w:pPr>
              <w:rPr>
                <w:rFonts w:cstheme="minorHAnsi"/>
              </w:rPr>
            </w:pPr>
            <w:r>
              <w:rPr>
                <w:rFonts w:cstheme="minorHAnsi"/>
                <w:b/>
              </w:rPr>
              <w:t>Criteria to approve the panel</w:t>
            </w:r>
          </w:p>
          <w:p w14:paraId="2ECB95C2" w14:textId="5A55B03F" w:rsidR="00D05F68" w:rsidRDefault="00D05F68" w:rsidP="00D05F68">
            <w:pPr>
              <w:pStyle w:val="ListParagraph"/>
              <w:numPr>
                <w:ilvl w:val="0"/>
                <w:numId w:val="8"/>
              </w:numPr>
              <w:rPr>
                <w:rFonts w:cstheme="minorHAnsi"/>
              </w:rPr>
            </w:pPr>
            <w:r>
              <w:rPr>
                <w:rFonts w:cstheme="minorHAnsi"/>
              </w:rPr>
              <w:t xml:space="preserve">The panel must comprise three individuals—or, in exceptional circumstances, </w:t>
            </w:r>
            <w:r w:rsidR="004A3202">
              <w:rPr>
                <w:rFonts w:cstheme="minorHAnsi"/>
              </w:rPr>
              <w:t>four or five individuals</w:t>
            </w:r>
          </w:p>
          <w:p w14:paraId="533D0A78" w14:textId="77777777" w:rsidR="00D05F68" w:rsidRDefault="00D05F68" w:rsidP="00D05F68">
            <w:pPr>
              <w:pStyle w:val="ListParagraph"/>
              <w:numPr>
                <w:ilvl w:val="0"/>
                <w:numId w:val="8"/>
              </w:numPr>
              <w:rPr>
                <w:rFonts w:cstheme="minorHAnsi"/>
              </w:rPr>
            </w:pPr>
            <w:r>
              <w:rPr>
                <w:rFonts w:cstheme="minorHAnsi"/>
              </w:rPr>
              <w:t>All members need to have attained qualifications or experience that is equivalent to the degree program</w:t>
            </w:r>
          </w:p>
          <w:p w14:paraId="67C77303" w14:textId="77777777" w:rsidR="00D05F68" w:rsidRDefault="00D05F68" w:rsidP="00D05F68">
            <w:pPr>
              <w:pStyle w:val="ListParagraph"/>
              <w:numPr>
                <w:ilvl w:val="0"/>
                <w:numId w:val="8"/>
              </w:numPr>
              <w:rPr>
                <w:rFonts w:cstheme="minorHAnsi"/>
              </w:rPr>
            </w:pPr>
            <w:r>
              <w:rPr>
                <w:rFonts w:cstheme="minorHAnsi"/>
              </w:rPr>
              <w:t>Usually, one member of the panel will be a supervisor; no more than one member can be a supervisor</w:t>
            </w:r>
          </w:p>
          <w:p w14:paraId="2188D6A0" w14:textId="77777777" w:rsidR="00D05F68" w:rsidRDefault="00D05F68" w:rsidP="00D05F68">
            <w:pPr>
              <w:pStyle w:val="ListParagraph"/>
              <w:numPr>
                <w:ilvl w:val="0"/>
                <w:numId w:val="8"/>
              </w:numPr>
              <w:rPr>
                <w:rFonts w:cstheme="minorHAnsi"/>
              </w:rPr>
            </w:pPr>
            <w:r>
              <w:rPr>
                <w:rFonts w:cstheme="minorHAnsi"/>
              </w:rPr>
              <w:t>All members of the panel should be familiar with the paradigm, such as positivism, constructivism, pragmatism, critical theory, or postmodernism to preclude unnecessary clashes of theoretical perspectives</w:t>
            </w:r>
          </w:p>
          <w:p w14:paraId="19F9B850" w14:textId="4837C00E" w:rsidR="00D05F68" w:rsidRPr="00D05F68" w:rsidRDefault="00D05F68" w:rsidP="00D05F68">
            <w:pPr>
              <w:pStyle w:val="ListParagraph"/>
              <w:numPr>
                <w:ilvl w:val="0"/>
                <w:numId w:val="8"/>
              </w:numPr>
              <w:rPr>
                <w:rFonts w:cstheme="minorHAnsi"/>
              </w:rPr>
            </w:pPr>
            <w:r>
              <w:rPr>
                <w:rFonts w:cstheme="minorHAnsi"/>
              </w:rPr>
              <w:t>Members of the panel should not feel restricted in their capacity to challenge the project; for example, members of the panel should not be direct reports of the supervisors</w:t>
            </w:r>
            <w:r w:rsidRPr="001F16AD">
              <w:rPr>
                <w:rFonts w:cstheme="minorHAnsi"/>
              </w:rPr>
              <w:t xml:space="preserve"> </w:t>
            </w:r>
            <w:r>
              <w:rPr>
                <w:rFonts w:cstheme="minorHAnsi"/>
              </w:rPr>
              <w:t>or experience other conflicts of interest</w:t>
            </w:r>
          </w:p>
        </w:tc>
      </w:tr>
      <w:tr w:rsidR="00FF62EC" w:rsidRPr="00D6757C" w14:paraId="7606B703" w14:textId="77777777" w:rsidTr="003304F7">
        <w:tc>
          <w:tcPr>
            <w:tcW w:w="2238" w:type="dxa"/>
            <w:shd w:val="clear" w:color="auto" w:fill="D9D9D9" w:themeFill="background1" w:themeFillShade="D9"/>
          </w:tcPr>
          <w:p w14:paraId="4ACF208A" w14:textId="08D63C16" w:rsidR="00FF62EC" w:rsidRDefault="00FF62EC" w:rsidP="003304F7">
            <w:pPr>
              <w:rPr>
                <w:rFonts w:cstheme="minorHAnsi"/>
              </w:rPr>
            </w:pPr>
            <w:r>
              <w:rPr>
                <w:rFonts w:cstheme="minorHAnsi"/>
              </w:rPr>
              <w:t>If requested, organize the location and invite the desired audience</w:t>
            </w:r>
          </w:p>
        </w:tc>
        <w:tc>
          <w:tcPr>
            <w:tcW w:w="6722" w:type="dxa"/>
            <w:shd w:val="clear" w:color="auto" w:fill="D9D9D9" w:themeFill="background1" w:themeFillShade="D9"/>
          </w:tcPr>
          <w:p w14:paraId="07201D0A" w14:textId="363ABA42" w:rsidR="00FF62EC" w:rsidRDefault="00FF62EC" w:rsidP="003304F7">
            <w:pPr>
              <w:pStyle w:val="ListParagraph"/>
              <w:numPr>
                <w:ilvl w:val="0"/>
                <w:numId w:val="32"/>
              </w:numPr>
              <w:rPr>
                <w:rFonts w:cstheme="minorHAnsi"/>
              </w:rPr>
            </w:pPr>
            <w:r>
              <w:rPr>
                <w:rFonts w:cstheme="minorHAnsi"/>
              </w:rPr>
              <w:t>The principal supervisors might either complete these tasks themselves or ask the College—often the relevant HDR administrator—to complete these tasks</w:t>
            </w:r>
          </w:p>
        </w:tc>
      </w:tr>
      <w:tr w:rsidR="00403BE4" w:rsidRPr="00D6757C" w14:paraId="4099B53D" w14:textId="77777777" w:rsidTr="003304F7">
        <w:tc>
          <w:tcPr>
            <w:tcW w:w="2238" w:type="dxa"/>
            <w:shd w:val="clear" w:color="auto" w:fill="D9D9D9" w:themeFill="background1" w:themeFillShade="D9"/>
          </w:tcPr>
          <w:p w14:paraId="034A079B" w14:textId="0BEEA7DC" w:rsidR="00403BE4" w:rsidRDefault="00C41820" w:rsidP="003304F7">
            <w:pPr>
              <w:rPr>
                <w:rFonts w:cstheme="minorHAnsi"/>
              </w:rPr>
            </w:pPr>
            <w:r>
              <w:rPr>
                <w:rFonts w:cstheme="minorHAnsi"/>
              </w:rPr>
              <w:lastRenderedPageBreak/>
              <w:t>Sign and send the HDR 16 form to ORI</w:t>
            </w:r>
          </w:p>
        </w:tc>
        <w:tc>
          <w:tcPr>
            <w:tcW w:w="6722" w:type="dxa"/>
            <w:shd w:val="clear" w:color="auto" w:fill="D9D9D9" w:themeFill="background1" w:themeFillShade="D9"/>
          </w:tcPr>
          <w:p w14:paraId="39B061C7" w14:textId="6B78687D" w:rsidR="00AD4457" w:rsidRDefault="00AD4457" w:rsidP="00AD4457">
            <w:pPr>
              <w:pStyle w:val="ListParagraph"/>
              <w:numPr>
                <w:ilvl w:val="0"/>
                <w:numId w:val="32"/>
              </w:numPr>
              <w:rPr>
                <w:rFonts w:cstheme="minorHAnsi"/>
              </w:rPr>
            </w:pPr>
            <w:r>
              <w:rPr>
                <w:rFonts w:cstheme="minorHAnsi"/>
              </w:rPr>
              <w:t xml:space="preserve">A delegate of the Head—often the Assistant Dean of Research or the HDR coordinator—must sign the </w:t>
            </w:r>
            <w:r w:rsidR="00B76F61">
              <w:rPr>
                <w:rFonts w:cstheme="minorHAnsi"/>
              </w:rPr>
              <w:t xml:space="preserve">HDR-16- College Assessment of Research Proposal and Oral </w:t>
            </w:r>
            <w:proofErr w:type="spellStart"/>
            <w:r w:rsidR="00B76F61">
              <w:rPr>
                <w:rFonts w:cstheme="minorHAnsi"/>
              </w:rPr>
              <w:t>Defence</w:t>
            </w:r>
            <w:proofErr w:type="spellEnd"/>
          </w:p>
          <w:p w14:paraId="4A127184" w14:textId="39B3B3F2" w:rsidR="00403BE4" w:rsidRPr="004163B1" w:rsidRDefault="00B85281" w:rsidP="004163B1">
            <w:pPr>
              <w:pStyle w:val="ListParagraph"/>
              <w:numPr>
                <w:ilvl w:val="0"/>
                <w:numId w:val="32"/>
              </w:numPr>
              <w:rPr>
                <w:rFonts w:cstheme="minorHAnsi"/>
              </w:rPr>
            </w:pPr>
            <w:r>
              <w:rPr>
                <w:rFonts w:cstheme="minorHAnsi"/>
              </w:rPr>
              <w:t xml:space="preserve">The College, often the HDR administrator, should email this form to </w:t>
            </w:r>
            <w:r w:rsidR="004163B1">
              <w:rPr>
                <w:rFonts w:cstheme="minorHAnsi"/>
              </w:rPr>
              <w:t xml:space="preserve">the relevant address, typically </w:t>
            </w:r>
            <w:hyperlink r:id="rId12" w:history="1">
              <w:r w:rsidR="004163B1" w:rsidRPr="00014069">
                <w:rPr>
                  <w:rStyle w:val="Hyperlink"/>
                  <w:rFonts w:cstheme="minorHAnsi"/>
                </w:rPr>
                <w:t>Research.Degrees@cdu.edu.au</w:t>
              </w:r>
            </w:hyperlink>
          </w:p>
        </w:tc>
      </w:tr>
    </w:tbl>
    <w:p w14:paraId="56638AA5" w14:textId="43CAC42B" w:rsidR="008C2A65" w:rsidRDefault="008C2A65" w:rsidP="008C2A65">
      <w:pPr>
        <w:rPr>
          <w:rFonts w:cstheme="minorHAnsi"/>
          <w:szCs w:val="22"/>
        </w:rPr>
      </w:pPr>
    </w:p>
    <w:p w14:paraId="33839CD6" w14:textId="5461C6BC" w:rsidR="0058777F" w:rsidRDefault="0058777F" w:rsidP="002A4445">
      <w:pPr>
        <w:rPr>
          <w:rFonts w:cstheme="minorHAnsi"/>
          <w:szCs w:val="22"/>
        </w:rPr>
      </w:pPr>
    </w:p>
    <w:p w14:paraId="6C926C52" w14:textId="3269F247" w:rsidR="00B455D7" w:rsidRDefault="00B455D7" w:rsidP="00BD7C89">
      <w:pPr>
        <w:spacing w:line="240" w:lineRule="auto"/>
        <w:rPr>
          <w:rFonts w:cstheme="minorHAnsi"/>
          <w:szCs w:val="22"/>
        </w:rPr>
      </w:pPr>
    </w:p>
    <w:sectPr w:rsidR="00B455D7" w:rsidSect="00BE2987">
      <w:head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98817" w14:textId="77777777" w:rsidR="00D27BB6" w:rsidRDefault="00D27BB6" w:rsidP="00703C03">
      <w:r>
        <w:separator/>
      </w:r>
    </w:p>
  </w:endnote>
  <w:endnote w:type="continuationSeparator" w:id="0">
    <w:p w14:paraId="3204FF97" w14:textId="77777777" w:rsidR="00D27BB6" w:rsidRDefault="00D27BB6"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onaco">
    <w:altName w:val="Monaco"/>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93393" w14:textId="77777777" w:rsidR="00D27BB6" w:rsidRDefault="00D27BB6" w:rsidP="00703C03">
      <w:r>
        <w:separator/>
      </w:r>
    </w:p>
  </w:footnote>
  <w:footnote w:type="continuationSeparator" w:id="0">
    <w:p w14:paraId="6D5BD7C7" w14:textId="77777777" w:rsidR="00D27BB6" w:rsidRDefault="00D27BB6"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E4BDC" w14:textId="5D06B999" w:rsidR="00494BC0" w:rsidRDefault="00494BC0"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C661E"/>
    <w:multiLevelType w:val="hybridMultilevel"/>
    <w:tmpl w:val="AA9E1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F6137B"/>
    <w:multiLevelType w:val="hybridMultilevel"/>
    <w:tmpl w:val="FC446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554BB"/>
    <w:multiLevelType w:val="hybridMultilevel"/>
    <w:tmpl w:val="B02AA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A13D6F"/>
    <w:multiLevelType w:val="hybridMultilevel"/>
    <w:tmpl w:val="197032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C4D0D"/>
    <w:multiLevelType w:val="hybridMultilevel"/>
    <w:tmpl w:val="772C4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A0207C"/>
    <w:multiLevelType w:val="hybridMultilevel"/>
    <w:tmpl w:val="FD72B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93953"/>
    <w:multiLevelType w:val="hybridMultilevel"/>
    <w:tmpl w:val="A3625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F12BE"/>
    <w:multiLevelType w:val="hybridMultilevel"/>
    <w:tmpl w:val="48B84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34E11"/>
    <w:multiLevelType w:val="hybridMultilevel"/>
    <w:tmpl w:val="3B5CA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A026B6"/>
    <w:multiLevelType w:val="hybridMultilevel"/>
    <w:tmpl w:val="9A88C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752195"/>
    <w:multiLevelType w:val="hybridMultilevel"/>
    <w:tmpl w:val="2F64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046647"/>
    <w:multiLevelType w:val="hybridMultilevel"/>
    <w:tmpl w:val="EBD8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8A5ECB"/>
    <w:multiLevelType w:val="hybridMultilevel"/>
    <w:tmpl w:val="933C0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3076FA"/>
    <w:multiLevelType w:val="hybridMultilevel"/>
    <w:tmpl w:val="40B83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A320BF"/>
    <w:multiLevelType w:val="hybridMultilevel"/>
    <w:tmpl w:val="FE42B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BF3213"/>
    <w:multiLevelType w:val="hybridMultilevel"/>
    <w:tmpl w:val="812CF5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863E9D"/>
    <w:multiLevelType w:val="hybridMultilevel"/>
    <w:tmpl w:val="7FB49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541AC0"/>
    <w:multiLevelType w:val="hybridMultilevel"/>
    <w:tmpl w:val="74A2F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6413C0"/>
    <w:multiLevelType w:val="hybridMultilevel"/>
    <w:tmpl w:val="E3C8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D4260C"/>
    <w:multiLevelType w:val="hybridMultilevel"/>
    <w:tmpl w:val="90C2E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324DDF"/>
    <w:multiLevelType w:val="hybridMultilevel"/>
    <w:tmpl w:val="355EB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98168B"/>
    <w:multiLevelType w:val="hybridMultilevel"/>
    <w:tmpl w:val="4768E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563184"/>
    <w:multiLevelType w:val="hybridMultilevel"/>
    <w:tmpl w:val="86CE1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3A0D05"/>
    <w:multiLevelType w:val="hybridMultilevel"/>
    <w:tmpl w:val="69929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C55AAD"/>
    <w:multiLevelType w:val="hybridMultilevel"/>
    <w:tmpl w:val="DCD2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8558F1"/>
    <w:multiLevelType w:val="hybridMultilevel"/>
    <w:tmpl w:val="0AE6567E"/>
    <w:lvl w:ilvl="0" w:tplc="8764A3EC">
      <w:start w:val="1"/>
      <w:numFmt w:val="bullet"/>
      <w:lvlText w:val="-"/>
      <w:lvlJc w:val="left"/>
      <w:pPr>
        <w:ind w:left="400" w:hanging="360"/>
      </w:pPr>
      <w:rPr>
        <w:rFonts w:ascii="Calibri" w:eastAsia="Times New Roman"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6" w15:restartNumberingAfterBreak="0">
    <w:nsid w:val="4FB1070B"/>
    <w:multiLevelType w:val="hybridMultilevel"/>
    <w:tmpl w:val="A6BAB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190BB1"/>
    <w:multiLevelType w:val="hybridMultilevel"/>
    <w:tmpl w:val="4816F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7B6E82"/>
    <w:multiLevelType w:val="hybridMultilevel"/>
    <w:tmpl w:val="1A20A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07EFA"/>
    <w:multiLevelType w:val="hybridMultilevel"/>
    <w:tmpl w:val="1BF86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E62A85"/>
    <w:multiLevelType w:val="hybridMultilevel"/>
    <w:tmpl w:val="F5266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542807"/>
    <w:multiLevelType w:val="hybridMultilevel"/>
    <w:tmpl w:val="B6C08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9170B1"/>
    <w:multiLevelType w:val="hybridMultilevel"/>
    <w:tmpl w:val="E96C9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A21BC3"/>
    <w:multiLevelType w:val="hybridMultilevel"/>
    <w:tmpl w:val="6EB69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2A49CA"/>
    <w:multiLevelType w:val="hybridMultilevel"/>
    <w:tmpl w:val="E616553C"/>
    <w:lvl w:ilvl="0" w:tplc="CDD038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8F5A8C"/>
    <w:multiLevelType w:val="hybridMultilevel"/>
    <w:tmpl w:val="02A23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66C7D3E"/>
    <w:multiLevelType w:val="hybridMultilevel"/>
    <w:tmpl w:val="F1AE6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DB8699E"/>
    <w:multiLevelType w:val="hybridMultilevel"/>
    <w:tmpl w:val="CA64E372"/>
    <w:lvl w:ilvl="0" w:tplc="6354FEF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A1665"/>
    <w:multiLevelType w:val="hybridMultilevel"/>
    <w:tmpl w:val="B770B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D30E4"/>
    <w:multiLevelType w:val="hybridMultilevel"/>
    <w:tmpl w:val="8E1C4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4E2B65"/>
    <w:multiLevelType w:val="hybridMultilevel"/>
    <w:tmpl w:val="18827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0"/>
  </w:num>
  <w:num w:numId="4">
    <w:abstractNumId w:val="12"/>
  </w:num>
  <w:num w:numId="5">
    <w:abstractNumId w:val="33"/>
  </w:num>
  <w:num w:numId="6">
    <w:abstractNumId w:val="24"/>
  </w:num>
  <w:num w:numId="7">
    <w:abstractNumId w:val="18"/>
  </w:num>
  <w:num w:numId="8">
    <w:abstractNumId w:val="21"/>
  </w:num>
  <w:num w:numId="9">
    <w:abstractNumId w:val="26"/>
  </w:num>
  <w:num w:numId="10">
    <w:abstractNumId w:val="39"/>
  </w:num>
  <w:num w:numId="11">
    <w:abstractNumId w:val="8"/>
  </w:num>
  <w:num w:numId="12">
    <w:abstractNumId w:val="37"/>
  </w:num>
  <w:num w:numId="13">
    <w:abstractNumId w:val="17"/>
  </w:num>
  <w:num w:numId="14">
    <w:abstractNumId w:val="0"/>
  </w:num>
  <w:num w:numId="15">
    <w:abstractNumId w:val="36"/>
  </w:num>
  <w:num w:numId="16">
    <w:abstractNumId w:val="2"/>
  </w:num>
  <w:num w:numId="17">
    <w:abstractNumId w:val="15"/>
  </w:num>
  <w:num w:numId="18">
    <w:abstractNumId w:val="32"/>
  </w:num>
  <w:num w:numId="19">
    <w:abstractNumId w:val="31"/>
  </w:num>
  <w:num w:numId="20">
    <w:abstractNumId w:val="25"/>
  </w:num>
  <w:num w:numId="21">
    <w:abstractNumId w:val="28"/>
  </w:num>
  <w:num w:numId="22">
    <w:abstractNumId w:val="13"/>
  </w:num>
  <w:num w:numId="23">
    <w:abstractNumId w:val="10"/>
  </w:num>
  <w:num w:numId="24">
    <w:abstractNumId w:val="38"/>
  </w:num>
  <w:num w:numId="25">
    <w:abstractNumId w:val="6"/>
  </w:num>
  <w:num w:numId="26">
    <w:abstractNumId w:val="29"/>
  </w:num>
  <w:num w:numId="27">
    <w:abstractNumId w:val="22"/>
  </w:num>
  <w:num w:numId="28">
    <w:abstractNumId w:val="30"/>
  </w:num>
  <w:num w:numId="29">
    <w:abstractNumId w:val="5"/>
  </w:num>
  <w:num w:numId="30">
    <w:abstractNumId w:val="9"/>
  </w:num>
  <w:num w:numId="31">
    <w:abstractNumId w:val="34"/>
  </w:num>
  <w:num w:numId="32">
    <w:abstractNumId w:val="7"/>
  </w:num>
  <w:num w:numId="33">
    <w:abstractNumId w:val="3"/>
  </w:num>
  <w:num w:numId="34">
    <w:abstractNumId w:val="14"/>
  </w:num>
  <w:num w:numId="35">
    <w:abstractNumId w:val="16"/>
  </w:num>
  <w:num w:numId="36">
    <w:abstractNumId w:val="27"/>
  </w:num>
  <w:num w:numId="37">
    <w:abstractNumId w:val="19"/>
  </w:num>
  <w:num w:numId="38">
    <w:abstractNumId w:val="23"/>
  </w:num>
  <w:num w:numId="39">
    <w:abstractNumId w:val="35"/>
  </w:num>
  <w:num w:numId="40">
    <w:abstractNumId w:val="40"/>
  </w:num>
  <w:num w:numId="4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1E53"/>
    <w:rsid w:val="00003A55"/>
    <w:rsid w:val="000045EA"/>
    <w:rsid w:val="00005C49"/>
    <w:rsid w:val="000060EE"/>
    <w:rsid w:val="0000689B"/>
    <w:rsid w:val="00006E36"/>
    <w:rsid w:val="00011CBB"/>
    <w:rsid w:val="00012672"/>
    <w:rsid w:val="00012BB7"/>
    <w:rsid w:val="00014975"/>
    <w:rsid w:val="00016EB3"/>
    <w:rsid w:val="00017E54"/>
    <w:rsid w:val="0002000E"/>
    <w:rsid w:val="00020020"/>
    <w:rsid w:val="00020211"/>
    <w:rsid w:val="0002148E"/>
    <w:rsid w:val="0002210D"/>
    <w:rsid w:val="00026260"/>
    <w:rsid w:val="000262B6"/>
    <w:rsid w:val="00026EA4"/>
    <w:rsid w:val="0002746E"/>
    <w:rsid w:val="00030888"/>
    <w:rsid w:val="0003096C"/>
    <w:rsid w:val="0003142C"/>
    <w:rsid w:val="000319DD"/>
    <w:rsid w:val="00031ED6"/>
    <w:rsid w:val="00033574"/>
    <w:rsid w:val="00033ECC"/>
    <w:rsid w:val="00034261"/>
    <w:rsid w:val="00034751"/>
    <w:rsid w:val="00034CBB"/>
    <w:rsid w:val="00036389"/>
    <w:rsid w:val="00036A45"/>
    <w:rsid w:val="00036A4C"/>
    <w:rsid w:val="00040020"/>
    <w:rsid w:val="000427F5"/>
    <w:rsid w:val="000432B9"/>
    <w:rsid w:val="00043684"/>
    <w:rsid w:val="00043F40"/>
    <w:rsid w:val="000469D7"/>
    <w:rsid w:val="00047FA0"/>
    <w:rsid w:val="00050C79"/>
    <w:rsid w:val="00051D21"/>
    <w:rsid w:val="00052A19"/>
    <w:rsid w:val="00052F47"/>
    <w:rsid w:val="00053DBE"/>
    <w:rsid w:val="00054F5D"/>
    <w:rsid w:val="00055553"/>
    <w:rsid w:val="00057006"/>
    <w:rsid w:val="00057A9F"/>
    <w:rsid w:val="000604BB"/>
    <w:rsid w:val="0006115F"/>
    <w:rsid w:val="00061A03"/>
    <w:rsid w:val="0006342E"/>
    <w:rsid w:val="00063583"/>
    <w:rsid w:val="000637F2"/>
    <w:rsid w:val="00063E79"/>
    <w:rsid w:val="000672C2"/>
    <w:rsid w:val="00067EC6"/>
    <w:rsid w:val="00067F11"/>
    <w:rsid w:val="000700EB"/>
    <w:rsid w:val="000711A5"/>
    <w:rsid w:val="0007164F"/>
    <w:rsid w:val="0007467E"/>
    <w:rsid w:val="00074F31"/>
    <w:rsid w:val="00075539"/>
    <w:rsid w:val="000759BA"/>
    <w:rsid w:val="000768D7"/>
    <w:rsid w:val="000774EA"/>
    <w:rsid w:val="0008008A"/>
    <w:rsid w:val="000807C7"/>
    <w:rsid w:val="000815C1"/>
    <w:rsid w:val="00081B17"/>
    <w:rsid w:val="00081D0D"/>
    <w:rsid w:val="000824FE"/>
    <w:rsid w:val="00082F05"/>
    <w:rsid w:val="00083DD6"/>
    <w:rsid w:val="00085ADF"/>
    <w:rsid w:val="0008616A"/>
    <w:rsid w:val="0008664A"/>
    <w:rsid w:val="0009086D"/>
    <w:rsid w:val="00091113"/>
    <w:rsid w:val="00091737"/>
    <w:rsid w:val="00092537"/>
    <w:rsid w:val="0009301D"/>
    <w:rsid w:val="000932A4"/>
    <w:rsid w:val="00093B0C"/>
    <w:rsid w:val="00093ED7"/>
    <w:rsid w:val="000940F3"/>
    <w:rsid w:val="00094125"/>
    <w:rsid w:val="00095747"/>
    <w:rsid w:val="00096C2E"/>
    <w:rsid w:val="00096C85"/>
    <w:rsid w:val="000A03FA"/>
    <w:rsid w:val="000A0418"/>
    <w:rsid w:val="000A1A57"/>
    <w:rsid w:val="000A2C9E"/>
    <w:rsid w:val="000A3605"/>
    <w:rsid w:val="000A5CF9"/>
    <w:rsid w:val="000A674E"/>
    <w:rsid w:val="000A6AB8"/>
    <w:rsid w:val="000A704B"/>
    <w:rsid w:val="000A71F4"/>
    <w:rsid w:val="000B0858"/>
    <w:rsid w:val="000B0D77"/>
    <w:rsid w:val="000B4EF7"/>
    <w:rsid w:val="000B5596"/>
    <w:rsid w:val="000B5D08"/>
    <w:rsid w:val="000B5F7E"/>
    <w:rsid w:val="000B65E7"/>
    <w:rsid w:val="000B6EEB"/>
    <w:rsid w:val="000B7332"/>
    <w:rsid w:val="000C10DC"/>
    <w:rsid w:val="000C2AE5"/>
    <w:rsid w:val="000C40A2"/>
    <w:rsid w:val="000C4E86"/>
    <w:rsid w:val="000C586D"/>
    <w:rsid w:val="000C6819"/>
    <w:rsid w:val="000C6FA5"/>
    <w:rsid w:val="000C7DFF"/>
    <w:rsid w:val="000D0007"/>
    <w:rsid w:val="000D0BCD"/>
    <w:rsid w:val="000D1037"/>
    <w:rsid w:val="000D1CD0"/>
    <w:rsid w:val="000D247E"/>
    <w:rsid w:val="000D426E"/>
    <w:rsid w:val="000D447A"/>
    <w:rsid w:val="000D630B"/>
    <w:rsid w:val="000D6579"/>
    <w:rsid w:val="000D729C"/>
    <w:rsid w:val="000D7BED"/>
    <w:rsid w:val="000E15DC"/>
    <w:rsid w:val="000E228B"/>
    <w:rsid w:val="000E4211"/>
    <w:rsid w:val="000E53B5"/>
    <w:rsid w:val="000E5DBE"/>
    <w:rsid w:val="000E770D"/>
    <w:rsid w:val="000F0823"/>
    <w:rsid w:val="000F1631"/>
    <w:rsid w:val="000F3041"/>
    <w:rsid w:val="000F317C"/>
    <w:rsid w:val="000F3C2A"/>
    <w:rsid w:val="000F3F19"/>
    <w:rsid w:val="000F40FA"/>
    <w:rsid w:val="000F4B4E"/>
    <w:rsid w:val="000F5BBB"/>
    <w:rsid w:val="000F6752"/>
    <w:rsid w:val="000F7C9D"/>
    <w:rsid w:val="001004B4"/>
    <w:rsid w:val="00102FDB"/>
    <w:rsid w:val="00104761"/>
    <w:rsid w:val="00106E3A"/>
    <w:rsid w:val="00107629"/>
    <w:rsid w:val="00107D77"/>
    <w:rsid w:val="001108E2"/>
    <w:rsid w:val="00110BCC"/>
    <w:rsid w:val="00111E16"/>
    <w:rsid w:val="0011254C"/>
    <w:rsid w:val="00115B2B"/>
    <w:rsid w:val="001169B5"/>
    <w:rsid w:val="001171F5"/>
    <w:rsid w:val="001208BE"/>
    <w:rsid w:val="00121705"/>
    <w:rsid w:val="00122DBA"/>
    <w:rsid w:val="00123881"/>
    <w:rsid w:val="00123A59"/>
    <w:rsid w:val="0012463A"/>
    <w:rsid w:val="00126518"/>
    <w:rsid w:val="0012691E"/>
    <w:rsid w:val="00126B77"/>
    <w:rsid w:val="0012761C"/>
    <w:rsid w:val="00127DCA"/>
    <w:rsid w:val="001307F5"/>
    <w:rsid w:val="001319C6"/>
    <w:rsid w:val="00131DCA"/>
    <w:rsid w:val="00132DC3"/>
    <w:rsid w:val="00132E99"/>
    <w:rsid w:val="00134C7A"/>
    <w:rsid w:val="001356AF"/>
    <w:rsid w:val="00140384"/>
    <w:rsid w:val="001413EC"/>
    <w:rsid w:val="00141415"/>
    <w:rsid w:val="0014360F"/>
    <w:rsid w:val="00144812"/>
    <w:rsid w:val="00145229"/>
    <w:rsid w:val="00145762"/>
    <w:rsid w:val="00145A90"/>
    <w:rsid w:val="00147A86"/>
    <w:rsid w:val="001500C2"/>
    <w:rsid w:val="00151A7D"/>
    <w:rsid w:val="00151C2D"/>
    <w:rsid w:val="001526D2"/>
    <w:rsid w:val="00153501"/>
    <w:rsid w:val="001551B0"/>
    <w:rsid w:val="0015579E"/>
    <w:rsid w:val="001564DB"/>
    <w:rsid w:val="00161877"/>
    <w:rsid w:val="00161F60"/>
    <w:rsid w:val="00162057"/>
    <w:rsid w:val="00162488"/>
    <w:rsid w:val="0016380B"/>
    <w:rsid w:val="00163C0D"/>
    <w:rsid w:val="00163F2D"/>
    <w:rsid w:val="00164BC6"/>
    <w:rsid w:val="00166997"/>
    <w:rsid w:val="00166B9D"/>
    <w:rsid w:val="00171037"/>
    <w:rsid w:val="0017140A"/>
    <w:rsid w:val="00171E4E"/>
    <w:rsid w:val="00174A2E"/>
    <w:rsid w:val="00174DA3"/>
    <w:rsid w:val="00175FFE"/>
    <w:rsid w:val="001765D1"/>
    <w:rsid w:val="00177510"/>
    <w:rsid w:val="00177BD5"/>
    <w:rsid w:val="001804B2"/>
    <w:rsid w:val="0018067B"/>
    <w:rsid w:val="00180D65"/>
    <w:rsid w:val="00184C24"/>
    <w:rsid w:val="001857CA"/>
    <w:rsid w:val="00185CA7"/>
    <w:rsid w:val="00186416"/>
    <w:rsid w:val="00187026"/>
    <w:rsid w:val="00190B55"/>
    <w:rsid w:val="00192200"/>
    <w:rsid w:val="001927DA"/>
    <w:rsid w:val="00192C36"/>
    <w:rsid w:val="00193F87"/>
    <w:rsid w:val="0019566C"/>
    <w:rsid w:val="00196231"/>
    <w:rsid w:val="00197304"/>
    <w:rsid w:val="001A00EC"/>
    <w:rsid w:val="001A0B51"/>
    <w:rsid w:val="001A0DDC"/>
    <w:rsid w:val="001A1A03"/>
    <w:rsid w:val="001A1B6F"/>
    <w:rsid w:val="001A1B9D"/>
    <w:rsid w:val="001A2282"/>
    <w:rsid w:val="001A259D"/>
    <w:rsid w:val="001A278E"/>
    <w:rsid w:val="001A2AA4"/>
    <w:rsid w:val="001A4036"/>
    <w:rsid w:val="001A489F"/>
    <w:rsid w:val="001A48C3"/>
    <w:rsid w:val="001A48DE"/>
    <w:rsid w:val="001A4C97"/>
    <w:rsid w:val="001A50B0"/>
    <w:rsid w:val="001A7219"/>
    <w:rsid w:val="001A7E8C"/>
    <w:rsid w:val="001B1A28"/>
    <w:rsid w:val="001B304F"/>
    <w:rsid w:val="001B3430"/>
    <w:rsid w:val="001B4295"/>
    <w:rsid w:val="001B54D3"/>
    <w:rsid w:val="001B5B15"/>
    <w:rsid w:val="001B6090"/>
    <w:rsid w:val="001B7100"/>
    <w:rsid w:val="001B7659"/>
    <w:rsid w:val="001C257D"/>
    <w:rsid w:val="001C2DBF"/>
    <w:rsid w:val="001C601B"/>
    <w:rsid w:val="001C63AE"/>
    <w:rsid w:val="001C67A4"/>
    <w:rsid w:val="001C6DC4"/>
    <w:rsid w:val="001C7146"/>
    <w:rsid w:val="001C7C6B"/>
    <w:rsid w:val="001D0BC7"/>
    <w:rsid w:val="001D1C69"/>
    <w:rsid w:val="001D40C2"/>
    <w:rsid w:val="001D4DD9"/>
    <w:rsid w:val="001D61D7"/>
    <w:rsid w:val="001D6C67"/>
    <w:rsid w:val="001D7355"/>
    <w:rsid w:val="001E0D44"/>
    <w:rsid w:val="001E4218"/>
    <w:rsid w:val="001E529F"/>
    <w:rsid w:val="001E672C"/>
    <w:rsid w:val="001E71B8"/>
    <w:rsid w:val="001E76B3"/>
    <w:rsid w:val="001E7912"/>
    <w:rsid w:val="001F0895"/>
    <w:rsid w:val="001F133A"/>
    <w:rsid w:val="001F16AD"/>
    <w:rsid w:val="001F2475"/>
    <w:rsid w:val="001F25F7"/>
    <w:rsid w:val="001F4288"/>
    <w:rsid w:val="001F445F"/>
    <w:rsid w:val="001F5390"/>
    <w:rsid w:val="001F5E7F"/>
    <w:rsid w:val="001F6BCC"/>
    <w:rsid w:val="001F7602"/>
    <w:rsid w:val="001F7E90"/>
    <w:rsid w:val="0020032D"/>
    <w:rsid w:val="00202173"/>
    <w:rsid w:val="00202362"/>
    <w:rsid w:val="00202E14"/>
    <w:rsid w:val="00203F54"/>
    <w:rsid w:val="0020526D"/>
    <w:rsid w:val="002067B0"/>
    <w:rsid w:val="002075DA"/>
    <w:rsid w:val="00207789"/>
    <w:rsid w:val="00207D34"/>
    <w:rsid w:val="00211BB7"/>
    <w:rsid w:val="00212301"/>
    <w:rsid w:val="00212510"/>
    <w:rsid w:val="0021360E"/>
    <w:rsid w:val="00214238"/>
    <w:rsid w:val="00214D4A"/>
    <w:rsid w:val="00215E25"/>
    <w:rsid w:val="002168B3"/>
    <w:rsid w:val="00217B6C"/>
    <w:rsid w:val="00217B90"/>
    <w:rsid w:val="00217F9E"/>
    <w:rsid w:val="00220815"/>
    <w:rsid w:val="002209C5"/>
    <w:rsid w:val="00220B93"/>
    <w:rsid w:val="00220C56"/>
    <w:rsid w:val="00220C90"/>
    <w:rsid w:val="002214FE"/>
    <w:rsid w:val="00221E92"/>
    <w:rsid w:val="00222193"/>
    <w:rsid w:val="00222B92"/>
    <w:rsid w:val="00224FDB"/>
    <w:rsid w:val="00225F6E"/>
    <w:rsid w:val="00230A7F"/>
    <w:rsid w:val="0023213F"/>
    <w:rsid w:val="00232179"/>
    <w:rsid w:val="00232A6B"/>
    <w:rsid w:val="00232D51"/>
    <w:rsid w:val="002334F1"/>
    <w:rsid w:val="00234D52"/>
    <w:rsid w:val="00235864"/>
    <w:rsid w:val="00235C64"/>
    <w:rsid w:val="002361E1"/>
    <w:rsid w:val="0023645A"/>
    <w:rsid w:val="0024053E"/>
    <w:rsid w:val="00242111"/>
    <w:rsid w:val="00242810"/>
    <w:rsid w:val="00242953"/>
    <w:rsid w:val="00243C34"/>
    <w:rsid w:val="002442D7"/>
    <w:rsid w:val="00245176"/>
    <w:rsid w:val="002459EE"/>
    <w:rsid w:val="00246485"/>
    <w:rsid w:val="00247002"/>
    <w:rsid w:val="00252348"/>
    <w:rsid w:val="00252D7D"/>
    <w:rsid w:val="00253ECF"/>
    <w:rsid w:val="002548E7"/>
    <w:rsid w:val="00254B9A"/>
    <w:rsid w:val="00255843"/>
    <w:rsid w:val="002601ED"/>
    <w:rsid w:val="00262013"/>
    <w:rsid w:val="00262CDB"/>
    <w:rsid w:val="00262D30"/>
    <w:rsid w:val="00262E29"/>
    <w:rsid w:val="00263EFA"/>
    <w:rsid w:val="002655E2"/>
    <w:rsid w:val="0026576E"/>
    <w:rsid w:val="0026694C"/>
    <w:rsid w:val="00266A13"/>
    <w:rsid w:val="002715FE"/>
    <w:rsid w:val="002728B0"/>
    <w:rsid w:val="00272D37"/>
    <w:rsid w:val="002738D6"/>
    <w:rsid w:val="00273A75"/>
    <w:rsid w:val="00273D9A"/>
    <w:rsid w:val="002742FF"/>
    <w:rsid w:val="00275C5D"/>
    <w:rsid w:val="00280940"/>
    <w:rsid w:val="00280B88"/>
    <w:rsid w:val="00281078"/>
    <w:rsid w:val="00281381"/>
    <w:rsid w:val="00281E56"/>
    <w:rsid w:val="0028210E"/>
    <w:rsid w:val="00284CD8"/>
    <w:rsid w:val="00284FA0"/>
    <w:rsid w:val="0028684D"/>
    <w:rsid w:val="002904D2"/>
    <w:rsid w:val="00291C99"/>
    <w:rsid w:val="00292100"/>
    <w:rsid w:val="0029443A"/>
    <w:rsid w:val="0029601C"/>
    <w:rsid w:val="002A180B"/>
    <w:rsid w:val="002A1E0D"/>
    <w:rsid w:val="002A33A9"/>
    <w:rsid w:val="002A3EA0"/>
    <w:rsid w:val="002A4445"/>
    <w:rsid w:val="002A57FD"/>
    <w:rsid w:val="002A6004"/>
    <w:rsid w:val="002A63DA"/>
    <w:rsid w:val="002A64DC"/>
    <w:rsid w:val="002A6F5D"/>
    <w:rsid w:val="002A7721"/>
    <w:rsid w:val="002B01A2"/>
    <w:rsid w:val="002B0544"/>
    <w:rsid w:val="002B1964"/>
    <w:rsid w:val="002B1B02"/>
    <w:rsid w:val="002B3369"/>
    <w:rsid w:val="002B482F"/>
    <w:rsid w:val="002B5A89"/>
    <w:rsid w:val="002B5B64"/>
    <w:rsid w:val="002B6241"/>
    <w:rsid w:val="002B6867"/>
    <w:rsid w:val="002B71BD"/>
    <w:rsid w:val="002B75C4"/>
    <w:rsid w:val="002C04CA"/>
    <w:rsid w:val="002C05CB"/>
    <w:rsid w:val="002C18A7"/>
    <w:rsid w:val="002C2563"/>
    <w:rsid w:val="002C2584"/>
    <w:rsid w:val="002C25B6"/>
    <w:rsid w:val="002C4473"/>
    <w:rsid w:val="002C465F"/>
    <w:rsid w:val="002C5178"/>
    <w:rsid w:val="002C5F70"/>
    <w:rsid w:val="002C7D84"/>
    <w:rsid w:val="002D08DB"/>
    <w:rsid w:val="002D1608"/>
    <w:rsid w:val="002D1D89"/>
    <w:rsid w:val="002D2412"/>
    <w:rsid w:val="002D33AF"/>
    <w:rsid w:val="002D39E9"/>
    <w:rsid w:val="002D3EAA"/>
    <w:rsid w:val="002D3FEE"/>
    <w:rsid w:val="002D49AA"/>
    <w:rsid w:val="002D52A9"/>
    <w:rsid w:val="002D542B"/>
    <w:rsid w:val="002D5B73"/>
    <w:rsid w:val="002E05C7"/>
    <w:rsid w:val="002E073B"/>
    <w:rsid w:val="002E106E"/>
    <w:rsid w:val="002E12A0"/>
    <w:rsid w:val="002E1F32"/>
    <w:rsid w:val="002E2641"/>
    <w:rsid w:val="002E269A"/>
    <w:rsid w:val="002E27BE"/>
    <w:rsid w:val="002E5638"/>
    <w:rsid w:val="002E5664"/>
    <w:rsid w:val="002E5DB7"/>
    <w:rsid w:val="002E5EE8"/>
    <w:rsid w:val="002E6993"/>
    <w:rsid w:val="002E70F2"/>
    <w:rsid w:val="002E7234"/>
    <w:rsid w:val="002F0316"/>
    <w:rsid w:val="002F0E4A"/>
    <w:rsid w:val="002F1143"/>
    <w:rsid w:val="002F1FD9"/>
    <w:rsid w:val="002F2372"/>
    <w:rsid w:val="002F2BF0"/>
    <w:rsid w:val="002F59B7"/>
    <w:rsid w:val="002F659E"/>
    <w:rsid w:val="002F6791"/>
    <w:rsid w:val="003000C1"/>
    <w:rsid w:val="00301CF6"/>
    <w:rsid w:val="00302391"/>
    <w:rsid w:val="00302711"/>
    <w:rsid w:val="003037CC"/>
    <w:rsid w:val="00303E93"/>
    <w:rsid w:val="003052B7"/>
    <w:rsid w:val="003059C6"/>
    <w:rsid w:val="00305C7E"/>
    <w:rsid w:val="00306666"/>
    <w:rsid w:val="00307DFE"/>
    <w:rsid w:val="003100C5"/>
    <w:rsid w:val="0031086E"/>
    <w:rsid w:val="00311791"/>
    <w:rsid w:val="003124F1"/>
    <w:rsid w:val="00313551"/>
    <w:rsid w:val="003152A4"/>
    <w:rsid w:val="00315A4C"/>
    <w:rsid w:val="003160FE"/>
    <w:rsid w:val="0031636F"/>
    <w:rsid w:val="003177AD"/>
    <w:rsid w:val="0032049B"/>
    <w:rsid w:val="003216E9"/>
    <w:rsid w:val="0032256C"/>
    <w:rsid w:val="0032333B"/>
    <w:rsid w:val="003236F2"/>
    <w:rsid w:val="003249FE"/>
    <w:rsid w:val="00324B78"/>
    <w:rsid w:val="00325339"/>
    <w:rsid w:val="00325EF6"/>
    <w:rsid w:val="003263BE"/>
    <w:rsid w:val="00326AC4"/>
    <w:rsid w:val="003304F7"/>
    <w:rsid w:val="003307D9"/>
    <w:rsid w:val="003307F3"/>
    <w:rsid w:val="003323D5"/>
    <w:rsid w:val="00332D1F"/>
    <w:rsid w:val="0033384E"/>
    <w:rsid w:val="00334BBA"/>
    <w:rsid w:val="003354F7"/>
    <w:rsid w:val="00337553"/>
    <w:rsid w:val="003421E8"/>
    <w:rsid w:val="00344DFE"/>
    <w:rsid w:val="00347666"/>
    <w:rsid w:val="0035032D"/>
    <w:rsid w:val="0035141D"/>
    <w:rsid w:val="0035178E"/>
    <w:rsid w:val="003519AE"/>
    <w:rsid w:val="00353CAB"/>
    <w:rsid w:val="00353CC9"/>
    <w:rsid w:val="003542E0"/>
    <w:rsid w:val="00354595"/>
    <w:rsid w:val="00355549"/>
    <w:rsid w:val="00355A8C"/>
    <w:rsid w:val="00356CA2"/>
    <w:rsid w:val="00360891"/>
    <w:rsid w:val="00361F18"/>
    <w:rsid w:val="003623B9"/>
    <w:rsid w:val="003626D3"/>
    <w:rsid w:val="0036297D"/>
    <w:rsid w:val="00362CC7"/>
    <w:rsid w:val="00363773"/>
    <w:rsid w:val="00363839"/>
    <w:rsid w:val="003654B8"/>
    <w:rsid w:val="0036596D"/>
    <w:rsid w:val="00367111"/>
    <w:rsid w:val="00367506"/>
    <w:rsid w:val="00367768"/>
    <w:rsid w:val="00367F1B"/>
    <w:rsid w:val="00374D28"/>
    <w:rsid w:val="0037650E"/>
    <w:rsid w:val="00376986"/>
    <w:rsid w:val="003773DC"/>
    <w:rsid w:val="00377E12"/>
    <w:rsid w:val="00380237"/>
    <w:rsid w:val="003805E1"/>
    <w:rsid w:val="00380CEA"/>
    <w:rsid w:val="00381799"/>
    <w:rsid w:val="003846BE"/>
    <w:rsid w:val="003872FB"/>
    <w:rsid w:val="00387ADB"/>
    <w:rsid w:val="00387B6D"/>
    <w:rsid w:val="00391158"/>
    <w:rsid w:val="00391F4D"/>
    <w:rsid w:val="00393CF1"/>
    <w:rsid w:val="00395798"/>
    <w:rsid w:val="00396153"/>
    <w:rsid w:val="003963B6"/>
    <w:rsid w:val="003966B6"/>
    <w:rsid w:val="00397E4D"/>
    <w:rsid w:val="00397E97"/>
    <w:rsid w:val="003A0581"/>
    <w:rsid w:val="003A0C94"/>
    <w:rsid w:val="003A1C41"/>
    <w:rsid w:val="003A34C1"/>
    <w:rsid w:val="003A3A14"/>
    <w:rsid w:val="003A49FE"/>
    <w:rsid w:val="003A4F15"/>
    <w:rsid w:val="003A5076"/>
    <w:rsid w:val="003A5554"/>
    <w:rsid w:val="003A5ABB"/>
    <w:rsid w:val="003A64CA"/>
    <w:rsid w:val="003A662E"/>
    <w:rsid w:val="003B1AD8"/>
    <w:rsid w:val="003B1EA6"/>
    <w:rsid w:val="003B2E3A"/>
    <w:rsid w:val="003B4677"/>
    <w:rsid w:val="003B4C52"/>
    <w:rsid w:val="003B52DF"/>
    <w:rsid w:val="003B604B"/>
    <w:rsid w:val="003B75B6"/>
    <w:rsid w:val="003C2C5D"/>
    <w:rsid w:val="003C3F47"/>
    <w:rsid w:val="003C4C73"/>
    <w:rsid w:val="003C57A8"/>
    <w:rsid w:val="003C6067"/>
    <w:rsid w:val="003C6648"/>
    <w:rsid w:val="003C6895"/>
    <w:rsid w:val="003C6E49"/>
    <w:rsid w:val="003C70C6"/>
    <w:rsid w:val="003C7DBB"/>
    <w:rsid w:val="003D0064"/>
    <w:rsid w:val="003D0547"/>
    <w:rsid w:val="003D0793"/>
    <w:rsid w:val="003D14D8"/>
    <w:rsid w:val="003D2755"/>
    <w:rsid w:val="003D316B"/>
    <w:rsid w:val="003D5239"/>
    <w:rsid w:val="003D581B"/>
    <w:rsid w:val="003D5C9D"/>
    <w:rsid w:val="003D6C3D"/>
    <w:rsid w:val="003D790D"/>
    <w:rsid w:val="003D7C3F"/>
    <w:rsid w:val="003E0D2C"/>
    <w:rsid w:val="003E0ECB"/>
    <w:rsid w:val="003E176F"/>
    <w:rsid w:val="003E2961"/>
    <w:rsid w:val="003E4941"/>
    <w:rsid w:val="003E4FD0"/>
    <w:rsid w:val="003E509F"/>
    <w:rsid w:val="003E52B6"/>
    <w:rsid w:val="003E5580"/>
    <w:rsid w:val="003E57ED"/>
    <w:rsid w:val="003E619B"/>
    <w:rsid w:val="003E7240"/>
    <w:rsid w:val="003E72B9"/>
    <w:rsid w:val="003E79F1"/>
    <w:rsid w:val="003F12AE"/>
    <w:rsid w:val="003F20E9"/>
    <w:rsid w:val="003F23F5"/>
    <w:rsid w:val="003F36BB"/>
    <w:rsid w:val="003F3EAB"/>
    <w:rsid w:val="003F4BB5"/>
    <w:rsid w:val="003F5066"/>
    <w:rsid w:val="003F513D"/>
    <w:rsid w:val="003F52A7"/>
    <w:rsid w:val="003F5540"/>
    <w:rsid w:val="003F70A9"/>
    <w:rsid w:val="003F7163"/>
    <w:rsid w:val="00400853"/>
    <w:rsid w:val="004020D7"/>
    <w:rsid w:val="004021C6"/>
    <w:rsid w:val="00402AD3"/>
    <w:rsid w:val="00403BE4"/>
    <w:rsid w:val="00405727"/>
    <w:rsid w:val="00405C00"/>
    <w:rsid w:val="00405EE8"/>
    <w:rsid w:val="004113AD"/>
    <w:rsid w:val="004126D3"/>
    <w:rsid w:val="00412B3A"/>
    <w:rsid w:val="004134C4"/>
    <w:rsid w:val="0041505D"/>
    <w:rsid w:val="004163B1"/>
    <w:rsid w:val="00416D89"/>
    <w:rsid w:val="0041728D"/>
    <w:rsid w:val="004172C7"/>
    <w:rsid w:val="0041736F"/>
    <w:rsid w:val="004179F3"/>
    <w:rsid w:val="00417FC2"/>
    <w:rsid w:val="00420FA5"/>
    <w:rsid w:val="0042105A"/>
    <w:rsid w:val="00423D04"/>
    <w:rsid w:val="00423E9F"/>
    <w:rsid w:val="004249C1"/>
    <w:rsid w:val="0042532A"/>
    <w:rsid w:val="004257F3"/>
    <w:rsid w:val="00425B58"/>
    <w:rsid w:val="00426355"/>
    <w:rsid w:val="00426778"/>
    <w:rsid w:val="0042685E"/>
    <w:rsid w:val="00426F56"/>
    <w:rsid w:val="004334E8"/>
    <w:rsid w:val="00433928"/>
    <w:rsid w:val="00433C64"/>
    <w:rsid w:val="00434515"/>
    <w:rsid w:val="004348F0"/>
    <w:rsid w:val="00440B9B"/>
    <w:rsid w:val="00442895"/>
    <w:rsid w:val="00443F4E"/>
    <w:rsid w:val="00444FD3"/>
    <w:rsid w:val="0044552A"/>
    <w:rsid w:val="004458A1"/>
    <w:rsid w:val="00445A67"/>
    <w:rsid w:val="0044738F"/>
    <w:rsid w:val="00450114"/>
    <w:rsid w:val="00450166"/>
    <w:rsid w:val="004505FC"/>
    <w:rsid w:val="004513F2"/>
    <w:rsid w:val="00453352"/>
    <w:rsid w:val="00453648"/>
    <w:rsid w:val="00453D76"/>
    <w:rsid w:val="00453E51"/>
    <w:rsid w:val="00453F43"/>
    <w:rsid w:val="00455586"/>
    <w:rsid w:val="00455704"/>
    <w:rsid w:val="00455E86"/>
    <w:rsid w:val="0045619F"/>
    <w:rsid w:val="00456C67"/>
    <w:rsid w:val="00456DDE"/>
    <w:rsid w:val="00457531"/>
    <w:rsid w:val="00457A3D"/>
    <w:rsid w:val="00457E4E"/>
    <w:rsid w:val="004615BC"/>
    <w:rsid w:val="00461A3C"/>
    <w:rsid w:val="00461D0A"/>
    <w:rsid w:val="00462405"/>
    <w:rsid w:val="00462451"/>
    <w:rsid w:val="0046397F"/>
    <w:rsid w:val="004639F6"/>
    <w:rsid w:val="00465BF4"/>
    <w:rsid w:val="00465FF5"/>
    <w:rsid w:val="00466515"/>
    <w:rsid w:val="004739F8"/>
    <w:rsid w:val="00473B9A"/>
    <w:rsid w:val="00473D69"/>
    <w:rsid w:val="00474645"/>
    <w:rsid w:val="00475056"/>
    <w:rsid w:val="004768D3"/>
    <w:rsid w:val="00477C87"/>
    <w:rsid w:val="004809F2"/>
    <w:rsid w:val="00480BA6"/>
    <w:rsid w:val="00481100"/>
    <w:rsid w:val="00482060"/>
    <w:rsid w:val="004833ED"/>
    <w:rsid w:val="0048353D"/>
    <w:rsid w:val="00483698"/>
    <w:rsid w:val="00484053"/>
    <w:rsid w:val="00484163"/>
    <w:rsid w:val="004856C5"/>
    <w:rsid w:val="00485EEB"/>
    <w:rsid w:val="0049180D"/>
    <w:rsid w:val="00491ABF"/>
    <w:rsid w:val="00492B56"/>
    <w:rsid w:val="00492C79"/>
    <w:rsid w:val="00492E45"/>
    <w:rsid w:val="004943F7"/>
    <w:rsid w:val="00494BC0"/>
    <w:rsid w:val="00494E3C"/>
    <w:rsid w:val="004954C4"/>
    <w:rsid w:val="00495AC7"/>
    <w:rsid w:val="00495F55"/>
    <w:rsid w:val="00496501"/>
    <w:rsid w:val="00496A59"/>
    <w:rsid w:val="00497F00"/>
    <w:rsid w:val="00497F67"/>
    <w:rsid w:val="004A2983"/>
    <w:rsid w:val="004A3202"/>
    <w:rsid w:val="004A340E"/>
    <w:rsid w:val="004A3F38"/>
    <w:rsid w:val="004A497B"/>
    <w:rsid w:val="004A4A72"/>
    <w:rsid w:val="004A4B41"/>
    <w:rsid w:val="004A4C75"/>
    <w:rsid w:val="004A5B75"/>
    <w:rsid w:val="004A6BC0"/>
    <w:rsid w:val="004A7878"/>
    <w:rsid w:val="004B0B34"/>
    <w:rsid w:val="004B1C65"/>
    <w:rsid w:val="004B1EE1"/>
    <w:rsid w:val="004B48BA"/>
    <w:rsid w:val="004B5308"/>
    <w:rsid w:val="004B5BD3"/>
    <w:rsid w:val="004B6450"/>
    <w:rsid w:val="004C004A"/>
    <w:rsid w:val="004C08B2"/>
    <w:rsid w:val="004C1EEC"/>
    <w:rsid w:val="004C2A07"/>
    <w:rsid w:val="004C3537"/>
    <w:rsid w:val="004C3761"/>
    <w:rsid w:val="004C3B45"/>
    <w:rsid w:val="004C55B3"/>
    <w:rsid w:val="004C7CF3"/>
    <w:rsid w:val="004C7DE3"/>
    <w:rsid w:val="004D007D"/>
    <w:rsid w:val="004D0D22"/>
    <w:rsid w:val="004D0D4D"/>
    <w:rsid w:val="004D3F2B"/>
    <w:rsid w:val="004D3F8B"/>
    <w:rsid w:val="004D6E80"/>
    <w:rsid w:val="004D7ADE"/>
    <w:rsid w:val="004E0092"/>
    <w:rsid w:val="004E050D"/>
    <w:rsid w:val="004E0770"/>
    <w:rsid w:val="004E1158"/>
    <w:rsid w:val="004E20EC"/>
    <w:rsid w:val="004E2945"/>
    <w:rsid w:val="004E2DCB"/>
    <w:rsid w:val="004E2E2B"/>
    <w:rsid w:val="004E30CB"/>
    <w:rsid w:val="004E4239"/>
    <w:rsid w:val="004E4958"/>
    <w:rsid w:val="004E4983"/>
    <w:rsid w:val="004E5D36"/>
    <w:rsid w:val="004E6429"/>
    <w:rsid w:val="004E650D"/>
    <w:rsid w:val="004E6B00"/>
    <w:rsid w:val="004E6B02"/>
    <w:rsid w:val="004E6B71"/>
    <w:rsid w:val="004E6CEF"/>
    <w:rsid w:val="004E6D4A"/>
    <w:rsid w:val="004F0093"/>
    <w:rsid w:val="004F071C"/>
    <w:rsid w:val="004F2A47"/>
    <w:rsid w:val="004F2D7A"/>
    <w:rsid w:val="004F30CF"/>
    <w:rsid w:val="004F3A4F"/>
    <w:rsid w:val="004F66D2"/>
    <w:rsid w:val="004F6E49"/>
    <w:rsid w:val="004F7248"/>
    <w:rsid w:val="004F786D"/>
    <w:rsid w:val="005001E8"/>
    <w:rsid w:val="005006AD"/>
    <w:rsid w:val="00500AE9"/>
    <w:rsid w:val="00500DD6"/>
    <w:rsid w:val="00501194"/>
    <w:rsid w:val="00501F68"/>
    <w:rsid w:val="005033E4"/>
    <w:rsid w:val="00503C12"/>
    <w:rsid w:val="005069FD"/>
    <w:rsid w:val="00507357"/>
    <w:rsid w:val="00507726"/>
    <w:rsid w:val="00507AB0"/>
    <w:rsid w:val="005112E9"/>
    <w:rsid w:val="00511408"/>
    <w:rsid w:val="005123A5"/>
    <w:rsid w:val="00512B83"/>
    <w:rsid w:val="00512C00"/>
    <w:rsid w:val="00514861"/>
    <w:rsid w:val="00516997"/>
    <w:rsid w:val="005172A6"/>
    <w:rsid w:val="0051785B"/>
    <w:rsid w:val="00521856"/>
    <w:rsid w:val="00521A58"/>
    <w:rsid w:val="00523D10"/>
    <w:rsid w:val="005243FF"/>
    <w:rsid w:val="00524AE6"/>
    <w:rsid w:val="00526B3C"/>
    <w:rsid w:val="00526E10"/>
    <w:rsid w:val="00527A28"/>
    <w:rsid w:val="00527C82"/>
    <w:rsid w:val="005319A9"/>
    <w:rsid w:val="00531F82"/>
    <w:rsid w:val="00532D2C"/>
    <w:rsid w:val="00534899"/>
    <w:rsid w:val="005350E0"/>
    <w:rsid w:val="0053526D"/>
    <w:rsid w:val="00535D83"/>
    <w:rsid w:val="005365D4"/>
    <w:rsid w:val="0053794F"/>
    <w:rsid w:val="00540EA0"/>
    <w:rsid w:val="005410F1"/>
    <w:rsid w:val="00541126"/>
    <w:rsid w:val="005449D1"/>
    <w:rsid w:val="0054717B"/>
    <w:rsid w:val="00547B1E"/>
    <w:rsid w:val="0055018C"/>
    <w:rsid w:val="005524DA"/>
    <w:rsid w:val="0055337B"/>
    <w:rsid w:val="00553553"/>
    <w:rsid w:val="0055371A"/>
    <w:rsid w:val="00553D04"/>
    <w:rsid w:val="00553D8E"/>
    <w:rsid w:val="00554248"/>
    <w:rsid w:val="00554936"/>
    <w:rsid w:val="00556E3B"/>
    <w:rsid w:val="00557318"/>
    <w:rsid w:val="00557E4F"/>
    <w:rsid w:val="005610F4"/>
    <w:rsid w:val="0056137C"/>
    <w:rsid w:val="005616F5"/>
    <w:rsid w:val="00561819"/>
    <w:rsid w:val="0056321F"/>
    <w:rsid w:val="0056337F"/>
    <w:rsid w:val="005639F5"/>
    <w:rsid w:val="00564928"/>
    <w:rsid w:val="00565289"/>
    <w:rsid w:val="00565405"/>
    <w:rsid w:val="00567414"/>
    <w:rsid w:val="005703FF"/>
    <w:rsid w:val="005718F2"/>
    <w:rsid w:val="005730F7"/>
    <w:rsid w:val="00575D4E"/>
    <w:rsid w:val="0057642D"/>
    <w:rsid w:val="005774AB"/>
    <w:rsid w:val="00577536"/>
    <w:rsid w:val="00580B7F"/>
    <w:rsid w:val="0058226E"/>
    <w:rsid w:val="00584F04"/>
    <w:rsid w:val="0058777F"/>
    <w:rsid w:val="00590802"/>
    <w:rsid w:val="0059114F"/>
    <w:rsid w:val="00591E66"/>
    <w:rsid w:val="0059206A"/>
    <w:rsid w:val="00592FAD"/>
    <w:rsid w:val="00592FFC"/>
    <w:rsid w:val="00593E3B"/>
    <w:rsid w:val="0059489F"/>
    <w:rsid w:val="005953D2"/>
    <w:rsid w:val="005A3073"/>
    <w:rsid w:val="005A53EF"/>
    <w:rsid w:val="005A5D8F"/>
    <w:rsid w:val="005A6249"/>
    <w:rsid w:val="005A6FC9"/>
    <w:rsid w:val="005B0250"/>
    <w:rsid w:val="005B05B5"/>
    <w:rsid w:val="005B0AFF"/>
    <w:rsid w:val="005B2737"/>
    <w:rsid w:val="005B3C1B"/>
    <w:rsid w:val="005B48C4"/>
    <w:rsid w:val="005B4B5C"/>
    <w:rsid w:val="005B78BA"/>
    <w:rsid w:val="005C06A4"/>
    <w:rsid w:val="005C1BCF"/>
    <w:rsid w:val="005C1D98"/>
    <w:rsid w:val="005C526B"/>
    <w:rsid w:val="005C5C9C"/>
    <w:rsid w:val="005C5F5E"/>
    <w:rsid w:val="005C6BFC"/>
    <w:rsid w:val="005C6E9C"/>
    <w:rsid w:val="005C6F14"/>
    <w:rsid w:val="005D0F10"/>
    <w:rsid w:val="005D2A64"/>
    <w:rsid w:val="005D311B"/>
    <w:rsid w:val="005D4571"/>
    <w:rsid w:val="005E04EF"/>
    <w:rsid w:val="005E267D"/>
    <w:rsid w:val="005E2A44"/>
    <w:rsid w:val="005E565B"/>
    <w:rsid w:val="005E6069"/>
    <w:rsid w:val="005E71A9"/>
    <w:rsid w:val="005E78D1"/>
    <w:rsid w:val="005F023B"/>
    <w:rsid w:val="005F1014"/>
    <w:rsid w:val="005F2BA4"/>
    <w:rsid w:val="005F2CCC"/>
    <w:rsid w:val="005F2ED3"/>
    <w:rsid w:val="005F3110"/>
    <w:rsid w:val="005F33A0"/>
    <w:rsid w:val="005F4E33"/>
    <w:rsid w:val="005F5737"/>
    <w:rsid w:val="005F6A40"/>
    <w:rsid w:val="005F7DC2"/>
    <w:rsid w:val="006006C4"/>
    <w:rsid w:val="00601AB0"/>
    <w:rsid w:val="006025DC"/>
    <w:rsid w:val="00602B52"/>
    <w:rsid w:val="00604E9C"/>
    <w:rsid w:val="0060694A"/>
    <w:rsid w:val="00607767"/>
    <w:rsid w:val="00610006"/>
    <w:rsid w:val="00611951"/>
    <w:rsid w:val="00611A18"/>
    <w:rsid w:val="00611F9D"/>
    <w:rsid w:val="00612073"/>
    <w:rsid w:val="00612827"/>
    <w:rsid w:val="00613C8D"/>
    <w:rsid w:val="00613F57"/>
    <w:rsid w:val="00615031"/>
    <w:rsid w:val="00615B65"/>
    <w:rsid w:val="00615B75"/>
    <w:rsid w:val="00616831"/>
    <w:rsid w:val="00620A46"/>
    <w:rsid w:val="00622752"/>
    <w:rsid w:val="00622CC5"/>
    <w:rsid w:val="006315DB"/>
    <w:rsid w:val="00631CA1"/>
    <w:rsid w:val="00632013"/>
    <w:rsid w:val="00632210"/>
    <w:rsid w:val="00633DD8"/>
    <w:rsid w:val="006344D4"/>
    <w:rsid w:val="00634580"/>
    <w:rsid w:val="006347C0"/>
    <w:rsid w:val="00634993"/>
    <w:rsid w:val="00634CAD"/>
    <w:rsid w:val="00634D26"/>
    <w:rsid w:val="00635ABD"/>
    <w:rsid w:val="006369F2"/>
    <w:rsid w:val="0063732E"/>
    <w:rsid w:val="006425DF"/>
    <w:rsid w:val="00642DE0"/>
    <w:rsid w:val="00642F02"/>
    <w:rsid w:val="006435FB"/>
    <w:rsid w:val="0064373F"/>
    <w:rsid w:val="0064425D"/>
    <w:rsid w:val="0064439E"/>
    <w:rsid w:val="00644930"/>
    <w:rsid w:val="00646A84"/>
    <w:rsid w:val="006472DD"/>
    <w:rsid w:val="00651842"/>
    <w:rsid w:val="0065244A"/>
    <w:rsid w:val="0065271C"/>
    <w:rsid w:val="006543FD"/>
    <w:rsid w:val="00654E3F"/>
    <w:rsid w:val="00655040"/>
    <w:rsid w:val="00655916"/>
    <w:rsid w:val="00655EDB"/>
    <w:rsid w:val="00655F4E"/>
    <w:rsid w:val="00655FC6"/>
    <w:rsid w:val="006563E6"/>
    <w:rsid w:val="006571F6"/>
    <w:rsid w:val="00657451"/>
    <w:rsid w:val="006574F7"/>
    <w:rsid w:val="00657605"/>
    <w:rsid w:val="00660C47"/>
    <w:rsid w:val="00661D21"/>
    <w:rsid w:val="0066299C"/>
    <w:rsid w:val="0066450C"/>
    <w:rsid w:val="00664642"/>
    <w:rsid w:val="00664AF5"/>
    <w:rsid w:val="00664D69"/>
    <w:rsid w:val="00665440"/>
    <w:rsid w:val="0066678F"/>
    <w:rsid w:val="006667EA"/>
    <w:rsid w:val="00667957"/>
    <w:rsid w:val="00670314"/>
    <w:rsid w:val="00671ACD"/>
    <w:rsid w:val="00673818"/>
    <w:rsid w:val="00675407"/>
    <w:rsid w:val="006759F3"/>
    <w:rsid w:val="0067605D"/>
    <w:rsid w:val="00676E0C"/>
    <w:rsid w:val="006804E7"/>
    <w:rsid w:val="00681234"/>
    <w:rsid w:val="0068133B"/>
    <w:rsid w:val="00682C51"/>
    <w:rsid w:val="00683108"/>
    <w:rsid w:val="00683F3C"/>
    <w:rsid w:val="006875DE"/>
    <w:rsid w:val="00687F2B"/>
    <w:rsid w:val="006901C2"/>
    <w:rsid w:val="0069227C"/>
    <w:rsid w:val="00692F8A"/>
    <w:rsid w:val="00693E0B"/>
    <w:rsid w:val="006942AF"/>
    <w:rsid w:val="00694B5A"/>
    <w:rsid w:val="006953F2"/>
    <w:rsid w:val="006A0A47"/>
    <w:rsid w:val="006A0D2C"/>
    <w:rsid w:val="006A0F84"/>
    <w:rsid w:val="006A18FD"/>
    <w:rsid w:val="006A1AC9"/>
    <w:rsid w:val="006A2A12"/>
    <w:rsid w:val="006A32A6"/>
    <w:rsid w:val="006A39FE"/>
    <w:rsid w:val="006A3E3D"/>
    <w:rsid w:val="006A5575"/>
    <w:rsid w:val="006A653C"/>
    <w:rsid w:val="006A6A4D"/>
    <w:rsid w:val="006A7221"/>
    <w:rsid w:val="006A7D77"/>
    <w:rsid w:val="006B0237"/>
    <w:rsid w:val="006B05BD"/>
    <w:rsid w:val="006B1DC2"/>
    <w:rsid w:val="006B275B"/>
    <w:rsid w:val="006B6308"/>
    <w:rsid w:val="006B7743"/>
    <w:rsid w:val="006C1DD9"/>
    <w:rsid w:val="006C3DF9"/>
    <w:rsid w:val="006C4349"/>
    <w:rsid w:val="006C4EC1"/>
    <w:rsid w:val="006C4FA5"/>
    <w:rsid w:val="006C5349"/>
    <w:rsid w:val="006C5B35"/>
    <w:rsid w:val="006C728E"/>
    <w:rsid w:val="006C78B2"/>
    <w:rsid w:val="006D0646"/>
    <w:rsid w:val="006D1E99"/>
    <w:rsid w:val="006D3CF4"/>
    <w:rsid w:val="006D43EB"/>
    <w:rsid w:val="006D4C43"/>
    <w:rsid w:val="006D4CE4"/>
    <w:rsid w:val="006D4DFD"/>
    <w:rsid w:val="006D5138"/>
    <w:rsid w:val="006D597F"/>
    <w:rsid w:val="006D5E99"/>
    <w:rsid w:val="006D6084"/>
    <w:rsid w:val="006D6897"/>
    <w:rsid w:val="006D6AB7"/>
    <w:rsid w:val="006D75B7"/>
    <w:rsid w:val="006D7FC9"/>
    <w:rsid w:val="006E00F5"/>
    <w:rsid w:val="006E0882"/>
    <w:rsid w:val="006E0E66"/>
    <w:rsid w:val="006E1077"/>
    <w:rsid w:val="006E1D85"/>
    <w:rsid w:val="006E23E8"/>
    <w:rsid w:val="006E45E6"/>
    <w:rsid w:val="006E56F3"/>
    <w:rsid w:val="006E7C35"/>
    <w:rsid w:val="006F1B76"/>
    <w:rsid w:val="006F3572"/>
    <w:rsid w:val="006F4F20"/>
    <w:rsid w:val="006F64F8"/>
    <w:rsid w:val="00700669"/>
    <w:rsid w:val="00700796"/>
    <w:rsid w:val="00700806"/>
    <w:rsid w:val="00700CF6"/>
    <w:rsid w:val="0070215F"/>
    <w:rsid w:val="00702AF1"/>
    <w:rsid w:val="00702DB7"/>
    <w:rsid w:val="00703054"/>
    <w:rsid w:val="00703089"/>
    <w:rsid w:val="00703C03"/>
    <w:rsid w:val="007055B0"/>
    <w:rsid w:val="007058CE"/>
    <w:rsid w:val="00705911"/>
    <w:rsid w:val="00706958"/>
    <w:rsid w:val="00707747"/>
    <w:rsid w:val="00707A3E"/>
    <w:rsid w:val="00711AC3"/>
    <w:rsid w:val="00712423"/>
    <w:rsid w:val="00712915"/>
    <w:rsid w:val="00712CE2"/>
    <w:rsid w:val="0071469A"/>
    <w:rsid w:val="007150D7"/>
    <w:rsid w:val="00715613"/>
    <w:rsid w:val="00715717"/>
    <w:rsid w:val="00715C42"/>
    <w:rsid w:val="007160EB"/>
    <w:rsid w:val="00717BB5"/>
    <w:rsid w:val="00720621"/>
    <w:rsid w:val="007213DE"/>
    <w:rsid w:val="007218AE"/>
    <w:rsid w:val="00721F29"/>
    <w:rsid w:val="00721FC9"/>
    <w:rsid w:val="0072281B"/>
    <w:rsid w:val="00722B6D"/>
    <w:rsid w:val="0072383F"/>
    <w:rsid w:val="00723E49"/>
    <w:rsid w:val="007246E4"/>
    <w:rsid w:val="00724E66"/>
    <w:rsid w:val="00725596"/>
    <w:rsid w:val="007257B5"/>
    <w:rsid w:val="00726011"/>
    <w:rsid w:val="007260BA"/>
    <w:rsid w:val="007264DE"/>
    <w:rsid w:val="007278C3"/>
    <w:rsid w:val="00727F04"/>
    <w:rsid w:val="00730F76"/>
    <w:rsid w:val="007313C3"/>
    <w:rsid w:val="007323C2"/>
    <w:rsid w:val="00732C82"/>
    <w:rsid w:val="007330D6"/>
    <w:rsid w:val="00733223"/>
    <w:rsid w:val="00734ADB"/>
    <w:rsid w:val="00735893"/>
    <w:rsid w:val="00737348"/>
    <w:rsid w:val="00740EB2"/>
    <w:rsid w:val="00741A7B"/>
    <w:rsid w:val="00743533"/>
    <w:rsid w:val="00743CDC"/>
    <w:rsid w:val="00744320"/>
    <w:rsid w:val="00750599"/>
    <w:rsid w:val="00752485"/>
    <w:rsid w:val="00752A8B"/>
    <w:rsid w:val="00752B37"/>
    <w:rsid w:val="00754137"/>
    <w:rsid w:val="007548B7"/>
    <w:rsid w:val="00755380"/>
    <w:rsid w:val="00755488"/>
    <w:rsid w:val="00755883"/>
    <w:rsid w:val="00755ABF"/>
    <w:rsid w:val="00755E3F"/>
    <w:rsid w:val="00756A9A"/>
    <w:rsid w:val="00756CE7"/>
    <w:rsid w:val="00757CEB"/>
    <w:rsid w:val="00761AB0"/>
    <w:rsid w:val="00762D20"/>
    <w:rsid w:val="00763829"/>
    <w:rsid w:val="00764397"/>
    <w:rsid w:val="007646A0"/>
    <w:rsid w:val="00764CC9"/>
    <w:rsid w:val="00764CEC"/>
    <w:rsid w:val="00764D8A"/>
    <w:rsid w:val="007650CB"/>
    <w:rsid w:val="00765832"/>
    <w:rsid w:val="00766C83"/>
    <w:rsid w:val="00767098"/>
    <w:rsid w:val="00767F6B"/>
    <w:rsid w:val="00770555"/>
    <w:rsid w:val="007705B3"/>
    <w:rsid w:val="007717B2"/>
    <w:rsid w:val="0077203D"/>
    <w:rsid w:val="00773083"/>
    <w:rsid w:val="007732BF"/>
    <w:rsid w:val="00773A81"/>
    <w:rsid w:val="0077447A"/>
    <w:rsid w:val="00774B8D"/>
    <w:rsid w:val="00776A37"/>
    <w:rsid w:val="00777D1C"/>
    <w:rsid w:val="007803B5"/>
    <w:rsid w:val="00780B42"/>
    <w:rsid w:val="00781511"/>
    <w:rsid w:val="0078472D"/>
    <w:rsid w:val="00784C3D"/>
    <w:rsid w:val="0078508C"/>
    <w:rsid w:val="007867BC"/>
    <w:rsid w:val="0078719F"/>
    <w:rsid w:val="00787C57"/>
    <w:rsid w:val="00790896"/>
    <w:rsid w:val="00790957"/>
    <w:rsid w:val="007915D2"/>
    <w:rsid w:val="007937A3"/>
    <w:rsid w:val="007954BB"/>
    <w:rsid w:val="00795F2F"/>
    <w:rsid w:val="0079687B"/>
    <w:rsid w:val="007A06ED"/>
    <w:rsid w:val="007A0FC3"/>
    <w:rsid w:val="007A1931"/>
    <w:rsid w:val="007A3102"/>
    <w:rsid w:val="007A3D6B"/>
    <w:rsid w:val="007A412D"/>
    <w:rsid w:val="007A4C9B"/>
    <w:rsid w:val="007A570C"/>
    <w:rsid w:val="007A699F"/>
    <w:rsid w:val="007A7961"/>
    <w:rsid w:val="007A7993"/>
    <w:rsid w:val="007A7BB4"/>
    <w:rsid w:val="007B05DF"/>
    <w:rsid w:val="007B1105"/>
    <w:rsid w:val="007B21CB"/>
    <w:rsid w:val="007B427E"/>
    <w:rsid w:val="007B4AD2"/>
    <w:rsid w:val="007B4FA9"/>
    <w:rsid w:val="007B5318"/>
    <w:rsid w:val="007B5E62"/>
    <w:rsid w:val="007B72A7"/>
    <w:rsid w:val="007C0436"/>
    <w:rsid w:val="007C0FDC"/>
    <w:rsid w:val="007C1C12"/>
    <w:rsid w:val="007C664B"/>
    <w:rsid w:val="007C67FD"/>
    <w:rsid w:val="007C6AD1"/>
    <w:rsid w:val="007C6DE2"/>
    <w:rsid w:val="007C716D"/>
    <w:rsid w:val="007D0152"/>
    <w:rsid w:val="007D2B3D"/>
    <w:rsid w:val="007D503B"/>
    <w:rsid w:val="007D5899"/>
    <w:rsid w:val="007D5B51"/>
    <w:rsid w:val="007D72B3"/>
    <w:rsid w:val="007E0F0C"/>
    <w:rsid w:val="007E3AF7"/>
    <w:rsid w:val="007E45D6"/>
    <w:rsid w:val="007E4E40"/>
    <w:rsid w:val="007E5DCE"/>
    <w:rsid w:val="007E6247"/>
    <w:rsid w:val="007E6666"/>
    <w:rsid w:val="007E6947"/>
    <w:rsid w:val="007E7759"/>
    <w:rsid w:val="007E797C"/>
    <w:rsid w:val="007F0D9C"/>
    <w:rsid w:val="007F0DC7"/>
    <w:rsid w:val="007F1307"/>
    <w:rsid w:val="007F19E0"/>
    <w:rsid w:val="007F1D0E"/>
    <w:rsid w:val="007F29F5"/>
    <w:rsid w:val="007F2D25"/>
    <w:rsid w:val="007F38A3"/>
    <w:rsid w:val="007F4051"/>
    <w:rsid w:val="007F4335"/>
    <w:rsid w:val="007F4BA4"/>
    <w:rsid w:val="007F4E5F"/>
    <w:rsid w:val="007F59DC"/>
    <w:rsid w:val="007F6329"/>
    <w:rsid w:val="00801197"/>
    <w:rsid w:val="0080310C"/>
    <w:rsid w:val="00803E0D"/>
    <w:rsid w:val="00803FF1"/>
    <w:rsid w:val="00805B8C"/>
    <w:rsid w:val="00806A14"/>
    <w:rsid w:val="00806F5C"/>
    <w:rsid w:val="00807C32"/>
    <w:rsid w:val="00807F79"/>
    <w:rsid w:val="00810060"/>
    <w:rsid w:val="00810B41"/>
    <w:rsid w:val="00810D24"/>
    <w:rsid w:val="00810F21"/>
    <w:rsid w:val="00811729"/>
    <w:rsid w:val="00811D6B"/>
    <w:rsid w:val="008125EA"/>
    <w:rsid w:val="00812647"/>
    <w:rsid w:val="00812DEC"/>
    <w:rsid w:val="00812E32"/>
    <w:rsid w:val="008138D2"/>
    <w:rsid w:val="0081394E"/>
    <w:rsid w:val="008148E2"/>
    <w:rsid w:val="008150EB"/>
    <w:rsid w:val="008153C6"/>
    <w:rsid w:val="008161DF"/>
    <w:rsid w:val="008166AD"/>
    <w:rsid w:val="00817A83"/>
    <w:rsid w:val="00820E0F"/>
    <w:rsid w:val="0082307D"/>
    <w:rsid w:val="008236AB"/>
    <w:rsid w:val="00823FF9"/>
    <w:rsid w:val="008275CD"/>
    <w:rsid w:val="00830825"/>
    <w:rsid w:val="00831A9C"/>
    <w:rsid w:val="00831E3F"/>
    <w:rsid w:val="0083230E"/>
    <w:rsid w:val="00832C0D"/>
    <w:rsid w:val="00834F18"/>
    <w:rsid w:val="00837F1A"/>
    <w:rsid w:val="00840DB4"/>
    <w:rsid w:val="008415EC"/>
    <w:rsid w:val="008418C5"/>
    <w:rsid w:val="00841EAC"/>
    <w:rsid w:val="008438BB"/>
    <w:rsid w:val="00844B48"/>
    <w:rsid w:val="00845775"/>
    <w:rsid w:val="008466C2"/>
    <w:rsid w:val="008505CB"/>
    <w:rsid w:val="00850FC7"/>
    <w:rsid w:val="0085101F"/>
    <w:rsid w:val="0085273E"/>
    <w:rsid w:val="0085476C"/>
    <w:rsid w:val="008558E1"/>
    <w:rsid w:val="0085596D"/>
    <w:rsid w:val="00855E12"/>
    <w:rsid w:val="00856C38"/>
    <w:rsid w:val="00860C28"/>
    <w:rsid w:val="00861861"/>
    <w:rsid w:val="008623A0"/>
    <w:rsid w:val="00862737"/>
    <w:rsid w:val="008629A7"/>
    <w:rsid w:val="008638DF"/>
    <w:rsid w:val="00863DAB"/>
    <w:rsid w:val="00865D8A"/>
    <w:rsid w:val="00867615"/>
    <w:rsid w:val="0086785F"/>
    <w:rsid w:val="00867982"/>
    <w:rsid w:val="00870632"/>
    <w:rsid w:val="00870B54"/>
    <w:rsid w:val="00871165"/>
    <w:rsid w:val="00872BD1"/>
    <w:rsid w:val="00873F6F"/>
    <w:rsid w:val="00875CC8"/>
    <w:rsid w:val="00877BB8"/>
    <w:rsid w:val="00880E25"/>
    <w:rsid w:val="008818B3"/>
    <w:rsid w:val="008829DE"/>
    <w:rsid w:val="00884473"/>
    <w:rsid w:val="0088562B"/>
    <w:rsid w:val="00885C98"/>
    <w:rsid w:val="008879B2"/>
    <w:rsid w:val="00887D6D"/>
    <w:rsid w:val="00887E67"/>
    <w:rsid w:val="00887F9C"/>
    <w:rsid w:val="0089082F"/>
    <w:rsid w:val="00890ED7"/>
    <w:rsid w:val="00892305"/>
    <w:rsid w:val="00892766"/>
    <w:rsid w:val="008934FD"/>
    <w:rsid w:val="00893741"/>
    <w:rsid w:val="0089390E"/>
    <w:rsid w:val="00893B9D"/>
    <w:rsid w:val="00894263"/>
    <w:rsid w:val="0089510F"/>
    <w:rsid w:val="008951F8"/>
    <w:rsid w:val="00897F35"/>
    <w:rsid w:val="008A3F0C"/>
    <w:rsid w:val="008A461C"/>
    <w:rsid w:val="008A52BA"/>
    <w:rsid w:val="008A5892"/>
    <w:rsid w:val="008A5AFC"/>
    <w:rsid w:val="008A5B54"/>
    <w:rsid w:val="008A6077"/>
    <w:rsid w:val="008A6E30"/>
    <w:rsid w:val="008A6FD8"/>
    <w:rsid w:val="008A7C0E"/>
    <w:rsid w:val="008B1CA7"/>
    <w:rsid w:val="008B2211"/>
    <w:rsid w:val="008B2837"/>
    <w:rsid w:val="008B2DC7"/>
    <w:rsid w:val="008B44BB"/>
    <w:rsid w:val="008B683F"/>
    <w:rsid w:val="008B6E33"/>
    <w:rsid w:val="008B763E"/>
    <w:rsid w:val="008C184C"/>
    <w:rsid w:val="008C1AB9"/>
    <w:rsid w:val="008C1FB8"/>
    <w:rsid w:val="008C242D"/>
    <w:rsid w:val="008C2A65"/>
    <w:rsid w:val="008C2B5C"/>
    <w:rsid w:val="008C31C4"/>
    <w:rsid w:val="008C32B5"/>
    <w:rsid w:val="008C32C1"/>
    <w:rsid w:val="008C3ED0"/>
    <w:rsid w:val="008C4822"/>
    <w:rsid w:val="008C6450"/>
    <w:rsid w:val="008C69E2"/>
    <w:rsid w:val="008C76EE"/>
    <w:rsid w:val="008D0B11"/>
    <w:rsid w:val="008D16FE"/>
    <w:rsid w:val="008D1BD0"/>
    <w:rsid w:val="008D1E9C"/>
    <w:rsid w:val="008D2995"/>
    <w:rsid w:val="008D2E03"/>
    <w:rsid w:val="008D2F82"/>
    <w:rsid w:val="008D5410"/>
    <w:rsid w:val="008E019F"/>
    <w:rsid w:val="008E1342"/>
    <w:rsid w:val="008E1D86"/>
    <w:rsid w:val="008E2343"/>
    <w:rsid w:val="008E2358"/>
    <w:rsid w:val="008E261E"/>
    <w:rsid w:val="008E610A"/>
    <w:rsid w:val="008E6F06"/>
    <w:rsid w:val="008F0E09"/>
    <w:rsid w:val="008F171B"/>
    <w:rsid w:val="008F1E2D"/>
    <w:rsid w:val="008F228C"/>
    <w:rsid w:val="008F2307"/>
    <w:rsid w:val="008F2444"/>
    <w:rsid w:val="008F324A"/>
    <w:rsid w:val="008F413F"/>
    <w:rsid w:val="008F5349"/>
    <w:rsid w:val="008F5424"/>
    <w:rsid w:val="008F6AB2"/>
    <w:rsid w:val="008F6CEB"/>
    <w:rsid w:val="008F723C"/>
    <w:rsid w:val="00900233"/>
    <w:rsid w:val="009019A2"/>
    <w:rsid w:val="009027F4"/>
    <w:rsid w:val="009038AD"/>
    <w:rsid w:val="00905617"/>
    <w:rsid w:val="00910A20"/>
    <w:rsid w:val="0091188F"/>
    <w:rsid w:val="009122ED"/>
    <w:rsid w:val="009127ED"/>
    <w:rsid w:val="00912DF9"/>
    <w:rsid w:val="00912FD8"/>
    <w:rsid w:val="00913E98"/>
    <w:rsid w:val="00915B48"/>
    <w:rsid w:val="00915D6B"/>
    <w:rsid w:val="00916658"/>
    <w:rsid w:val="0092047B"/>
    <w:rsid w:val="009205BB"/>
    <w:rsid w:val="00920F9E"/>
    <w:rsid w:val="00921A24"/>
    <w:rsid w:val="00922219"/>
    <w:rsid w:val="0092384B"/>
    <w:rsid w:val="009239AB"/>
    <w:rsid w:val="00923D4E"/>
    <w:rsid w:val="0092480C"/>
    <w:rsid w:val="00924820"/>
    <w:rsid w:val="0092505B"/>
    <w:rsid w:val="00926587"/>
    <w:rsid w:val="00926724"/>
    <w:rsid w:val="0092768E"/>
    <w:rsid w:val="0092794F"/>
    <w:rsid w:val="00927D89"/>
    <w:rsid w:val="00930237"/>
    <w:rsid w:val="009314CB"/>
    <w:rsid w:val="00932849"/>
    <w:rsid w:val="00932F3E"/>
    <w:rsid w:val="00933BC0"/>
    <w:rsid w:val="00933F72"/>
    <w:rsid w:val="00935298"/>
    <w:rsid w:val="009356FD"/>
    <w:rsid w:val="00936C84"/>
    <w:rsid w:val="009371C3"/>
    <w:rsid w:val="0094028F"/>
    <w:rsid w:val="009409B1"/>
    <w:rsid w:val="009420A1"/>
    <w:rsid w:val="00943D03"/>
    <w:rsid w:val="00943D71"/>
    <w:rsid w:val="00944418"/>
    <w:rsid w:val="00944684"/>
    <w:rsid w:val="0094547F"/>
    <w:rsid w:val="00946785"/>
    <w:rsid w:val="009479AA"/>
    <w:rsid w:val="00950388"/>
    <w:rsid w:val="00950657"/>
    <w:rsid w:val="009535B3"/>
    <w:rsid w:val="009535D1"/>
    <w:rsid w:val="009548A9"/>
    <w:rsid w:val="00954C88"/>
    <w:rsid w:val="009550E7"/>
    <w:rsid w:val="00955C78"/>
    <w:rsid w:val="00956CB9"/>
    <w:rsid w:val="0095706D"/>
    <w:rsid w:val="00957123"/>
    <w:rsid w:val="009618BE"/>
    <w:rsid w:val="009623BC"/>
    <w:rsid w:val="00962C8C"/>
    <w:rsid w:val="00963673"/>
    <w:rsid w:val="009636A8"/>
    <w:rsid w:val="00963826"/>
    <w:rsid w:val="009643E9"/>
    <w:rsid w:val="0096445B"/>
    <w:rsid w:val="009645C4"/>
    <w:rsid w:val="009655A8"/>
    <w:rsid w:val="009657D5"/>
    <w:rsid w:val="00967683"/>
    <w:rsid w:val="00970340"/>
    <w:rsid w:val="00970FE4"/>
    <w:rsid w:val="0097161D"/>
    <w:rsid w:val="00971C8E"/>
    <w:rsid w:val="009729E5"/>
    <w:rsid w:val="00972A5E"/>
    <w:rsid w:val="00972B10"/>
    <w:rsid w:val="00973778"/>
    <w:rsid w:val="009741B8"/>
    <w:rsid w:val="0097634C"/>
    <w:rsid w:val="0097663B"/>
    <w:rsid w:val="00976A8B"/>
    <w:rsid w:val="009803A3"/>
    <w:rsid w:val="00980AE5"/>
    <w:rsid w:val="009813AE"/>
    <w:rsid w:val="00982A25"/>
    <w:rsid w:val="009831FA"/>
    <w:rsid w:val="00983FE0"/>
    <w:rsid w:val="00984395"/>
    <w:rsid w:val="00985F6F"/>
    <w:rsid w:val="00987E20"/>
    <w:rsid w:val="00987F18"/>
    <w:rsid w:val="009907EA"/>
    <w:rsid w:val="009913AB"/>
    <w:rsid w:val="0099180F"/>
    <w:rsid w:val="009922A3"/>
    <w:rsid w:val="0099244B"/>
    <w:rsid w:val="00992A20"/>
    <w:rsid w:val="009933ED"/>
    <w:rsid w:val="009940D2"/>
    <w:rsid w:val="00994707"/>
    <w:rsid w:val="0099566D"/>
    <w:rsid w:val="00996D2F"/>
    <w:rsid w:val="009A10D2"/>
    <w:rsid w:val="009A13B2"/>
    <w:rsid w:val="009A13D4"/>
    <w:rsid w:val="009A30A2"/>
    <w:rsid w:val="009A35F3"/>
    <w:rsid w:val="009A745E"/>
    <w:rsid w:val="009B08C2"/>
    <w:rsid w:val="009B189F"/>
    <w:rsid w:val="009B24B6"/>
    <w:rsid w:val="009B29C1"/>
    <w:rsid w:val="009B2AB7"/>
    <w:rsid w:val="009B3878"/>
    <w:rsid w:val="009B4CBB"/>
    <w:rsid w:val="009B567B"/>
    <w:rsid w:val="009B5CD3"/>
    <w:rsid w:val="009B6A38"/>
    <w:rsid w:val="009B6F81"/>
    <w:rsid w:val="009B7A10"/>
    <w:rsid w:val="009C17EF"/>
    <w:rsid w:val="009C1ABB"/>
    <w:rsid w:val="009C331E"/>
    <w:rsid w:val="009C33D0"/>
    <w:rsid w:val="009C3C0B"/>
    <w:rsid w:val="009C3CCA"/>
    <w:rsid w:val="009C4BAE"/>
    <w:rsid w:val="009C509D"/>
    <w:rsid w:val="009C51C0"/>
    <w:rsid w:val="009D0236"/>
    <w:rsid w:val="009D042B"/>
    <w:rsid w:val="009D124E"/>
    <w:rsid w:val="009D25EA"/>
    <w:rsid w:val="009D2EFE"/>
    <w:rsid w:val="009D3460"/>
    <w:rsid w:val="009D472E"/>
    <w:rsid w:val="009D4D45"/>
    <w:rsid w:val="009D7B4F"/>
    <w:rsid w:val="009E1D9D"/>
    <w:rsid w:val="009E1EDD"/>
    <w:rsid w:val="009E2722"/>
    <w:rsid w:val="009E29CB"/>
    <w:rsid w:val="009E386E"/>
    <w:rsid w:val="009E38A1"/>
    <w:rsid w:val="009E58E1"/>
    <w:rsid w:val="009E5F76"/>
    <w:rsid w:val="009E68AE"/>
    <w:rsid w:val="009E7268"/>
    <w:rsid w:val="009F0A35"/>
    <w:rsid w:val="009F0BA7"/>
    <w:rsid w:val="009F1713"/>
    <w:rsid w:val="009F2D88"/>
    <w:rsid w:val="009F5476"/>
    <w:rsid w:val="009F59EB"/>
    <w:rsid w:val="009F6070"/>
    <w:rsid w:val="009F62FC"/>
    <w:rsid w:val="009F6FBA"/>
    <w:rsid w:val="00A00BB5"/>
    <w:rsid w:val="00A01F89"/>
    <w:rsid w:val="00A01FF3"/>
    <w:rsid w:val="00A034F1"/>
    <w:rsid w:val="00A037B5"/>
    <w:rsid w:val="00A04813"/>
    <w:rsid w:val="00A05754"/>
    <w:rsid w:val="00A06CC3"/>
    <w:rsid w:val="00A07A1C"/>
    <w:rsid w:val="00A10672"/>
    <w:rsid w:val="00A11477"/>
    <w:rsid w:val="00A12173"/>
    <w:rsid w:val="00A12BF0"/>
    <w:rsid w:val="00A1571C"/>
    <w:rsid w:val="00A16D23"/>
    <w:rsid w:val="00A16EC0"/>
    <w:rsid w:val="00A2072A"/>
    <w:rsid w:val="00A20BE9"/>
    <w:rsid w:val="00A20C02"/>
    <w:rsid w:val="00A22233"/>
    <w:rsid w:val="00A22796"/>
    <w:rsid w:val="00A22CF6"/>
    <w:rsid w:val="00A232A3"/>
    <w:rsid w:val="00A23F68"/>
    <w:rsid w:val="00A2482F"/>
    <w:rsid w:val="00A26878"/>
    <w:rsid w:val="00A303C4"/>
    <w:rsid w:val="00A30F1D"/>
    <w:rsid w:val="00A3127B"/>
    <w:rsid w:val="00A34C9A"/>
    <w:rsid w:val="00A352F8"/>
    <w:rsid w:val="00A36107"/>
    <w:rsid w:val="00A36A19"/>
    <w:rsid w:val="00A37A20"/>
    <w:rsid w:val="00A37F19"/>
    <w:rsid w:val="00A37FA4"/>
    <w:rsid w:val="00A40286"/>
    <w:rsid w:val="00A40A3C"/>
    <w:rsid w:val="00A40E0A"/>
    <w:rsid w:val="00A4251C"/>
    <w:rsid w:val="00A43A0B"/>
    <w:rsid w:val="00A464B7"/>
    <w:rsid w:val="00A465C8"/>
    <w:rsid w:val="00A46E29"/>
    <w:rsid w:val="00A46F16"/>
    <w:rsid w:val="00A47C07"/>
    <w:rsid w:val="00A504D4"/>
    <w:rsid w:val="00A50761"/>
    <w:rsid w:val="00A52496"/>
    <w:rsid w:val="00A53A1D"/>
    <w:rsid w:val="00A53F26"/>
    <w:rsid w:val="00A53F50"/>
    <w:rsid w:val="00A55F19"/>
    <w:rsid w:val="00A609A9"/>
    <w:rsid w:val="00A615EB"/>
    <w:rsid w:val="00A61988"/>
    <w:rsid w:val="00A61D0D"/>
    <w:rsid w:val="00A625E1"/>
    <w:rsid w:val="00A62D3A"/>
    <w:rsid w:val="00A62F69"/>
    <w:rsid w:val="00A64534"/>
    <w:rsid w:val="00A65354"/>
    <w:rsid w:val="00A6549C"/>
    <w:rsid w:val="00A70FFE"/>
    <w:rsid w:val="00A71011"/>
    <w:rsid w:val="00A71446"/>
    <w:rsid w:val="00A739A3"/>
    <w:rsid w:val="00A73A20"/>
    <w:rsid w:val="00A756F2"/>
    <w:rsid w:val="00A76770"/>
    <w:rsid w:val="00A76DBE"/>
    <w:rsid w:val="00A77441"/>
    <w:rsid w:val="00A8494C"/>
    <w:rsid w:val="00A84C1F"/>
    <w:rsid w:val="00A86E75"/>
    <w:rsid w:val="00A87460"/>
    <w:rsid w:val="00A91FA9"/>
    <w:rsid w:val="00A92F32"/>
    <w:rsid w:val="00A93380"/>
    <w:rsid w:val="00A94F50"/>
    <w:rsid w:val="00A9504C"/>
    <w:rsid w:val="00A95389"/>
    <w:rsid w:val="00A960DB"/>
    <w:rsid w:val="00A9647D"/>
    <w:rsid w:val="00A97AA6"/>
    <w:rsid w:val="00AA02FE"/>
    <w:rsid w:val="00AA1F12"/>
    <w:rsid w:val="00AA27B6"/>
    <w:rsid w:val="00AA2BE3"/>
    <w:rsid w:val="00AA2F66"/>
    <w:rsid w:val="00AA3D6E"/>
    <w:rsid w:val="00AA4CEF"/>
    <w:rsid w:val="00AA4D71"/>
    <w:rsid w:val="00AA525C"/>
    <w:rsid w:val="00AA615A"/>
    <w:rsid w:val="00AA75DE"/>
    <w:rsid w:val="00AA7EDD"/>
    <w:rsid w:val="00AB03A9"/>
    <w:rsid w:val="00AB16FC"/>
    <w:rsid w:val="00AB24EB"/>
    <w:rsid w:val="00AB3268"/>
    <w:rsid w:val="00AB3449"/>
    <w:rsid w:val="00AB5608"/>
    <w:rsid w:val="00AB69B2"/>
    <w:rsid w:val="00AC0563"/>
    <w:rsid w:val="00AC0788"/>
    <w:rsid w:val="00AC1FFE"/>
    <w:rsid w:val="00AC20AA"/>
    <w:rsid w:val="00AC20B9"/>
    <w:rsid w:val="00AC2A70"/>
    <w:rsid w:val="00AC2AD7"/>
    <w:rsid w:val="00AC3A67"/>
    <w:rsid w:val="00AC40C4"/>
    <w:rsid w:val="00AC4776"/>
    <w:rsid w:val="00AC4E1F"/>
    <w:rsid w:val="00AC4EBA"/>
    <w:rsid w:val="00AC6BD7"/>
    <w:rsid w:val="00AC6CFD"/>
    <w:rsid w:val="00AD0B19"/>
    <w:rsid w:val="00AD0BE0"/>
    <w:rsid w:val="00AD2AE2"/>
    <w:rsid w:val="00AD41C1"/>
    <w:rsid w:val="00AD4457"/>
    <w:rsid w:val="00AD5DB6"/>
    <w:rsid w:val="00AD5DF7"/>
    <w:rsid w:val="00AD65B4"/>
    <w:rsid w:val="00AD68BA"/>
    <w:rsid w:val="00AD6B76"/>
    <w:rsid w:val="00AD6F69"/>
    <w:rsid w:val="00AD7C5C"/>
    <w:rsid w:val="00AE00D7"/>
    <w:rsid w:val="00AE795C"/>
    <w:rsid w:val="00AE7E68"/>
    <w:rsid w:val="00AF06B6"/>
    <w:rsid w:val="00AF072C"/>
    <w:rsid w:val="00AF0C72"/>
    <w:rsid w:val="00AF180C"/>
    <w:rsid w:val="00AF1857"/>
    <w:rsid w:val="00AF2152"/>
    <w:rsid w:val="00AF2421"/>
    <w:rsid w:val="00AF27D3"/>
    <w:rsid w:val="00AF3DEC"/>
    <w:rsid w:val="00AF6124"/>
    <w:rsid w:val="00AF6A15"/>
    <w:rsid w:val="00AF6B8C"/>
    <w:rsid w:val="00AF7A46"/>
    <w:rsid w:val="00B008B8"/>
    <w:rsid w:val="00B0090C"/>
    <w:rsid w:val="00B0119F"/>
    <w:rsid w:val="00B026C2"/>
    <w:rsid w:val="00B03407"/>
    <w:rsid w:val="00B056D1"/>
    <w:rsid w:val="00B0582D"/>
    <w:rsid w:val="00B05CF4"/>
    <w:rsid w:val="00B06C30"/>
    <w:rsid w:val="00B10C78"/>
    <w:rsid w:val="00B10E0E"/>
    <w:rsid w:val="00B10FAA"/>
    <w:rsid w:val="00B11083"/>
    <w:rsid w:val="00B118C4"/>
    <w:rsid w:val="00B11CAC"/>
    <w:rsid w:val="00B142E5"/>
    <w:rsid w:val="00B14928"/>
    <w:rsid w:val="00B14C3C"/>
    <w:rsid w:val="00B14D44"/>
    <w:rsid w:val="00B15824"/>
    <w:rsid w:val="00B166DA"/>
    <w:rsid w:val="00B16993"/>
    <w:rsid w:val="00B16D70"/>
    <w:rsid w:val="00B17211"/>
    <w:rsid w:val="00B203F4"/>
    <w:rsid w:val="00B20522"/>
    <w:rsid w:val="00B20B2C"/>
    <w:rsid w:val="00B21EE8"/>
    <w:rsid w:val="00B22977"/>
    <w:rsid w:val="00B23098"/>
    <w:rsid w:val="00B2657F"/>
    <w:rsid w:val="00B27164"/>
    <w:rsid w:val="00B3042D"/>
    <w:rsid w:val="00B30DD0"/>
    <w:rsid w:val="00B3153D"/>
    <w:rsid w:val="00B319E6"/>
    <w:rsid w:val="00B348DB"/>
    <w:rsid w:val="00B35951"/>
    <w:rsid w:val="00B37118"/>
    <w:rsid w:val="00B37180"/>
    <w:rsid w:val="00B40242"/>
    <w:rsid w:val="00B406F0"/>
    <w:rsid w:val="00B428CD"/>
    <w:rsid w:val="00B42AEB"/>
    <w:rsid w:val="00B42B89"/>
    <w:rsid w:val="00B430AA"/>
    <w:rsid w:val="00B43B97"/>
    <w:rsid w:val="00B444C6"/>
    <w:rsid w:val="00B447E2"/>
    <w:rsid w:val="00B455D7"/>
    <w:rsid w:val="00B4670A"/>
    <w:rsid w:val="00B46CCF"/>
    <w:rsid w:val="00B50440"/>
    <w:rsid w:val="00B50481"/>
    <w:rsid w:val="00B509CF"/>
    <w:rsid w:val="00B52161"/>
    <w:rsid w:val="00B53091"/>
    <w:rsid w:val="00B55321"/>
    <w:rsid w:val="00B560FF"/>
    <w:rsid w:val="00B56C1F"/>
    <w:rsid w:val="00B57201"/>
    <w:rsid w:val="00B60642"/>
    <w:rsid w:val="00B60955"/>
    <w:rsid w:val="00B60B04"/>
    <w:rsid w:val="00B60C31"/>
    <w:rsid w:val="00B61423"/>
    <w:rsid w:val="00B62DE7"/>
    <w:rsid w:val="00B62F3A"/>
    <w:rsid w:val="00B62F57"/>
    <w:rsid w:val="00B6449F"/>
    <w:rsid w:val="00B6554E"/>
    <w:rsid w:val="00B67069"/>
    <w:rsid w:val="00B67C16"/>
    <w:rsid w:val="00B67DC4"/>
    <w:rsid w:val="00B7025D"/>
    <w:rsid w:val="00B70C3E"/>
    <w:rsid w:val="00B70C4F"/>
    <w:rsid w:val="00B71196"/>
    <w:rsid w:val="00B716FE"/>
    <w:rsid w:val="00B71ACF"/>
    <w:rsid w:val="00B71F15"/>
    <w:rsid w:val="00B72013"/>
    <w:rsid w:val="00B72965"/>
    <w:rsid w:val="00B748C6"/>
    <w:rsid w:val="00B756B7"/>
    <w:rsid w:val="00B75B25"/>
    <w:rsid w:val="00B75EBE"/>
    <w:rsid w:val="00B76D20"/>
    <w:rsid w:val="00B76F61"/>
    <w:rsid w:val="00B77D63"/>
    <w:rsid w:val="00B816DB"/>
    <w:rsid w:val="00B816FC"/>
    <w:rsid w:val="00B81E4E"/>
    <w:rsid w:val="00B84AFF"/>
    <w:rsid w:val="00B84D3D"/>
    <w:rsid w:val="00B85281"/>
    <w:rsid w:val="00B853F7"/>
    <w:rsid w:val="00B86F41"/>
    <w:rsid w:val="00B872B1"/>
    <w:rsid w:val="00B87F39"/>
    <w:rsid w:val="00B905BD"/>
    <w:rsid w:val="00B93AB6"/>
    <w:rsid w:val="00B93EF1"/>
    <w:rsid w:val="00B942C1"/>
    <w:rsid w:val="00BA00D6"/>
    <w:rsid w:val="00BA0D6A"/>
    <w:rsid w:val="00BA1A6A"/>
    <w:rsid w:val="00BA3F13"/>
    <w:rsid w:val="00BA44BC"/>
    <w:rsid w:val="00BA59DB"/>
    <w:rsid w:val="00BA766D"/>
    <w:rsid w:val="00BA7958"/>
    <w:rsid w:val="00BA7E52"/>
    <w:rsid w:val="00BB01EE"/>
    <w:rsid w:val="00BB0BA6"/>
    <w:rsid w:val="00BB278A"/>
    <w:rsid w:val="00BB3EBE"/>
    <w:rsid w:val="00BB44DC"/>
    <w:rsid w:val="00BB4633"/>
    <w:rsid w:val="00BB5604"/>
    <w:rsid w:val="00BB5D1F"/>
    <w:rsid w:val="00BB6A28"/>
    <w:rsid w:val="00BB703C"/>
    <w:rsid w:val="00BC0A84"/>
    <w:rsid w:val="00BC2CF3"/>
    <w:rsid w:val="00BC4378"/>
    <w:rsid w:val="00BC66EA"/>
    <w:rsid w:val="00BD0AC4"/>
    <w:rsid w:val="00BD0C17"/>
    <w:rsid w:val="00BD0C7A"/>
    <w:rsid w:val="00BD2539"/>
    <w:rsid w:val="00BD4843"/>
    <w:rsid w:val="00BD60E7"/>
    <w:rsid w:val="00BD62F2"/>
    <w:rsid w:val="00BD6510"/>
    <w:rsid w:val="00BD6707"/>
    <w:rsid w:val="00BD7447"/>
    <w:rsid w:val="00BD7529"/>
    <w:rsid w:val="00BD7C89"/>
    <w:rsid w:val="00BE103B"/>
    <w:rsid w:val="00BE1C63"/>
    <w:rsid w:val="00BE2987"/>
    <w:rsid w:val="00BE3101"/>
    <w:rsid w:val="00BE324F"/>
    <w:rsid w:val="00BE3D95"/>
    <w:rsid w:val="00BE4BF4"/>
    <w:rsid w:val="00BE5094"/>
    <w:rsid w:val="00BE50E2"/>
    <w:rsid w:val="00BE5438"/>
    <w:rsid w:val="00BE5B2B"/>
    <w:rsid w:val="00BF16C8"/>
    <w:rsid w:val="00BF28DE"/>
    <w:rsid w:val="00BF2C95"/>
    <w:rsid w:val="00BF4009"/>
    <w:rsid w:val="00BF5844"/>
    <w:rsid w:val="00BF678B"/>
    <w:rsid w:val="00BF7272"/>
    <w:rsid w:val="00BF74FC"/>
    <w:rsid w:val="00C00F20"/>
    <w:rsid w:val="00C026CC"/>
    <w:rsid w:val="00C02B72"/>
    <w:rsid w:val="00C0315B"/>
    <w:rsid w:val="00C034E7"/>
    <w:rsid w:val="00C03CA8"/>
    <w:rsid w:val="00C05A89"/>
    <w:rsid w:val="00C05E27"/>
    <w:rsid w:val="00C0606B"/>
    <w:rsid w:val="00C0687A"/>
    <w:rsid w:val="00C071AF"/>
    <w:rsid w:val="00C077DB"/>
    <w:rsid w:val="00C116FF"/>
    <w:rsid w:val="00C13347"/>
    <w:rsid w:val="00C13AC9"/>
    <w:rsid w:val="00C16409"/>
    <w:rsid w:val="00C1697B"/>
    <w:rsid w:val="00C172BA"/>
    <w:rsid w:val="00C1758F"/>
    <w:rsid w:val="00C2031D"/>
    <w:rsid w:val="00C2036D"/>
    <w:rsid w:val="00C22FA2"/>
    <w:rsid w:val="00C238A9"/>
    <w:rsid w:val="00C244D3"/>
    <w:rsid w:val="00C24502"/>
    <w:rsid w:val="00C245CF"/>
    <w:rsid w:val="00C24675"/>
    <w:rsid w:val="00C249E0"/>
    <w:rsid w:val="00C2503C"/>
    <w:rsid w:val="00C26082"/>
    <w:rsid w:val="00C3081E"/>
    <w:rsid w:val="00C31CC4"/>
    <w:rsid w:val="00C31F6D"/>
    <w:rsid w:val="00C321B9"/>
    <w:rsid w:val="00C32EF6"/>
    <w:rsid w:val="00C3375C"/>
    <w:rsid w:val="00C34C4D"/>
    <w:rsid w:val="00C35838"/>
    <w:rsid w:val="00C35DC1"/>
    <w:rsid w:val="00C3726E"/>
    <w:rsid w:val="00C374D5"/>
    <w:rsid w:val="00C37AD0"/>
    <w:rsid w:val="00C4155A"/>
    <w:rsid w:val="00C41820"/>
    <w:rsid w:val="00C41CCD"/>
    <w:rsid w:val="00C44679"/>
    <w:rsid w:val="00C44933"/>
    <w:rsid w:val="00C45AF7"/>
    <w:rsid w:val="00C45FA7"/>
    <w:rsid w:val="00C461F0"/>
    <w:rsid w:val="00C46923"/>
    <w:rsid w:val="00C46AC3"/>
    <w:rsid w:val="00C5081A"/>
    <w:rsid w:val="00C5182E"/>
    <w:rsid w:val="00C518B1"/>
    <w:rsid w:val="00C526A3"/>
    <w:rsid w:val="00C52983"/>
    <w:rsid w:val="00C52ECA"/>
    <w:rsid w:val="00C54103"/>
    <w:rsid w:val="00C54B76"/>
    <w:rsid w:val="00C54E68"/>
    <w:rsid w:val="00C55AEB"/>
    <w:rsid w:val="00C569FF"/>
    <w:rsid w:val="00C57126"/>
    <w:rsid w:val="00C5799B"/>
    <w:rsid w:val="00C57ECC"/>
    <w:rsid w:val="00C57F94"/>
    <w:rsid w:val="00C6060D"/>
    <w:rsid w:val="00C61EEF"/>
    <w:rsid w:val="00C62F56"/>
    <w:rsid w:val="00C631C3"/>
    <w:rsid w:val="00C63B58"/>
    <w:rsid w:val="00C64207"/>
    <w:rsid w:val="00C64988"/>
    <w:rsid w:val="00C651EC"/>
    <w:rsid w:val="00C6593E"/>
    <w:rsid w:val="00C662AC"/>
    <w:rsid w:val="00C66CA8"/>
    <w:rsid w:val="00C672A6"/>
    <w:rsid w:val="00C67E3C"/>
    <w:rsid w:val="00C700D1"/>
    <w:rsid w:val="00C718DF"/>
    <w:rsid w:val="00C724C9"/>
    <w:rsid w:val="00C725ED"/>
    <w:rsid w:val="00C727B1"/>
    <w:rsid w:val="00C72BF7"/>
    <w:rsid w:val="00C72C10"/>
    <w:rsid w:val="00C7450B"/>
    <w:rsid w:val="00C74968"/>
    <w:rsid w:val="00C7628F"/>
    <w:rsid w:val="00C76BB1"/>
    <w:rsid w:val="00C77C2F"/>
    <w:rsid w:val="00C8060A"/>
    <w:rsid w:val="00C80743"/>
    <w:rsid w:val="00C80D96"/>
    <w:rsid w:val="00C8235D"/>
    <w:rsid w:val="00C82F94"/>
    <w:rsid w:val="00C8362B"/>
    <w:rsid w:val="00C83A3C"/>
    <w:rsid w:val="00C83DBE"/>
    <w:rsid w:val="00C8468C"/>
    <w:rsid w:val="00C854B5"/>
    <w:rsid w:val="00C863A6"/>
    <w:rsid w:val="00C87ACD"/>
    <w:rsid w:val="00C90189"/>
    <w:rsid w:val="00C90D05"/>
    <w:rsid w:val="00C95779"/>
    <w:rsid w:val="00C95D83"/>
    <w:rsid w:val="00C960D9"/>
    <w:rsid w:val="00C96D84"/>
    <w:rsid w:val="00C96FF1"/>
    <w:rsid w:val="00C97DBA"/>
    <w:rsid w:val="00CA1498"/>
    <w:rsid w:val="00CA1E98"/>
    <w:rsid w:val="00CA2242"/>
    <w:rsid w:val="00CA38F9"/>
    <w:rsid w:val="00CA3B77"/>
    <w:rsid w:val="00CA3C6E"/>
    <w:rsid w:val="00CA3DA5"/>
    <w:rsid w:val="00CA46C3"/>
    <w:rsid w:val="00CA5503"/>
    <w:rsid w:val="00CA587C"/>
    <w:rsid w:val="00CA5A8E"/>
    <w:rsid w:val="00CA623E"/>
    <w:rsid w:val="00CB0981"/>
    <w:rsid w:val="00CB0A8C"/>
    <w:rsid w:val="00CB17F4"/>
    <w:rsid w:val="00CB244A"/>
    <w:rsid w:val="00CB2D66"/>
    <w:rsid w:val="00CB2E54"/>
    <w:rsid w:val="00CB3767"/>
    <w:rsid w:val="00CB3976"/>
    <w:rsid w:val="00CB39E1"/>
    <w:rsid w:val="00CB408C"/>
    <w:rsid w:val="00CB409C"/>
    <w:rsid w:val="00CB4A2B"/>
    <w:rsid w:val="00CB4C5E"/>
    <w:rsid w:val="00CB569F"/>
    <w:rsid w:val="00CB7E6E"/>
    <w:rsid w:val="00CC0B04"/>
    <w:rsid w:val="00CC12A9"/>
    <w:rsid w:val="00CC15DC"/>
    <w:rsid w:val="00CC1D36"/>
    <w:rsid w:val="00CC1F42"/>
    <w:rsid w:val="00CC230E"/>
    <w:rsid w:val="00CC2892"/>
    <w:rsid w:val="00CC30CD"/>
    <w:rsid w:val="00CC30D7"/>
    <w:rsid w:val="00CC46ED"/>
    <w:rsid w:val="00CC516D"/>
    <w:rsid w:val="00CC5316"/>
    <w:rsid w:val="00CC7450"/>
    <w:rsid w:val="00CD0488"/>
    <w:rsid w:val="00CD08CC"/>
    <w:rsid w:val="00CD0BFB"/>
    <w:rsid w:val="00CD2590"/>
    <w:rsid w:val="00CD42B1"/>
    <w:rsid w:val="00CD4D8E"/>
    <w:rsid w:val="00CD5427"/>
    <w:rsid w:val="00CD5947"/>
    <w:rsid w:val="00CD5A42"/>
    <w:rsid w:val="00CD6304"/>
    <w:rsid w:val="00CD7345"/>
    <w:rsid w:val="00CD7D32"/>
    <w:rsid w:val="00CE1010"/>
    <w:rsid w:val="00CE1153"/>
    <w:rsid w:val="00CE2339"/>
    <w:rsid w:val="00CE31E6"/>
    <w:rsid w:val="00CE34FC"/>
    <w:rsid w:val="00CE370D"/>
    <w:rsid w:val="00CE4261"/>
    <w:rsid w:val="00CE4C11"/>
    <w:rsid w:val="00CE4DA8"/>
    <w:rsid w:val="00CE5C24"/>
    <w:rsid w:val="00CF0A5C"/>
    <w:rsid w:val="00CF2939"/>
    <w:rsid w:val="00CF312D"/>
    <w:rsid w:val="00CF32CA"/>
    <w:rsid w:val="00CF446F"/>
    <w:rsid w:val="00CF5306"/>
    <w:rsid w:val="00CF5841"/>
    <w:rsid w:val="00CF6573"/>
    <w:rsid w:val="00CF6E80"/>
    <w:rsid w:val="00D0087D"/>
    <w:rsid w:val="00D009E3"/>
    <w:rsid w:val="00D01C9A"/>
    <w:rsid w:val="00D0272C"/>
    <w:rsid w:val="00D02A46"/>
    <w:rsid w:val="00D02BEF"/>
    <w:rsid w:val="00D035D6"/>
    <w:rsid w:val="00D04651"/>
    <w:rsid w:val="00D0484D"/>
    <w:rsid w:val="00D057B4"/>
    <w:rsid w:val="00D05F68"/>
    <w:rsid w:val="00D066A6"/>
    <w:rsid w:val="00D12004"/>
    <w:rsid w:val="00D1254F"/>
    <w:rsid w:val="00D12B7E"/>
    <w:rsid w:val="00D12EA0"/>
    <w:rsid w:val="00D1446E"/>
    <w:rsid w:val="00D14488"/>
    <w:rsid w:val="00D165EA"/>
    <w:rsid w:val="00D16D8E"/>
    <w:rsid w:val="00D20BFA"/>
    <w:rsid w:val="00D2167A"/>
    <w:rsid w:val="00D22BD5"/>
    <w:rsid w:val="00D23EE5"/>
    <w:rsid w:val="00D23FD5"/>
    <w:rsid w:val="00D2479F"/>
    <w:rsid w:val="00D25360"/>
    <w:rsid w:val="00D25528"/>
    <w:rsid w:val="00D27BB6"/>
    <w:rsid w:val="00D3239F"/>
    <w:rsid w:val="00D335F8"/>
    <w:rsid w:val="00D34202"/>
    <w:rsid w:val="00D34B4B"/>
    <w:rsid w:val="00D34DBF"/>
    <w:rsid w:val="00D34E66"/>
    <w:rsid w:val="00D35152"/>
    <w:rsid w:val="00D351D7"/>
    <w:rsid w:val="00D354C0"/>
    <w:rsid w:val="00D36BB2"/>
    <w:rsid w:val="00D412FE"/>
    <w:rsid w:val="00D425F0"/>
    <w:rsid w:val="00D449F6"/>
    <w:rsid w:val="00D44A21"/>
    <w:rsid w:val="00D45030"/>
    <w:rsid w:val="00D456FE"/>
    <w:rsid w:val="00D4591F"/>
    <w:rsid w:val="00D4625D"/>
    <w:rsid w:val="00D46BCF"/>
    <w:rsid w:val="00D52973"/>
    <w:rsid w:val="00D52A9D"/>
    <w:rsid w:val="00D550E7"/>
    <w:rsid w:val="00D55596"/>
    <w:rsid w:val="00D55D17"/>
    <w:rsid w:val="00D56470"/>
    <w:rsid w:val="00D56ACD"/>
    <w:rsid w:val="00D56C75"/>
    <w:rsid w:val="00D57299"/>
    <w:rsid w:val="00D574C7"/>
    <w:rsid w:val="00D57B21"/>
    <w:rsid w:val="00D57D9E"/>
    <w:rsid w:val="00D60441"/>
    <w:rsid w:val="00D614C5"/>
    <w:rsid w:val="00D61A55"/>
    <w:rsid w:val="00D61FE4"/>
    <w:rsid w:val="00D62190"/>
    <w:rsid w:val="00D63BF9"/>
    <w:rsid w:val="00D6408D"/>
    <w:rsid w:val="00D643EF"/>
    <w:rsid w:val="00D661DF"/>
    <w:rsid w:val="00D670EC"/>
    <w:rsid w:val="00D6757C"/>
    <w:rsid w:val="00D72B04"/>
    <w:rsid w:val="00D730FC"/>
    <w:rsid w:val="00D752F8"/>
    <w:rsid w:val="00D75300"/>
    <w:rsid w:val="00D7581C"/>
    <w:rsid w:val="00D75EBF"/>
    <w:rsid w:val="00D80974"/>
    <w:rsid w:val="00D81933"/>
    <w:rsid w:val="00D83337"/>
    <w:rsid w:val="00D843B7"/>
    <w:rsid w:val="00D854B0"/>
    <w:rsid w:val="00D9077F"/>
    <w:rsid w:val="00D915F8"/>
    <w:rsid w:val="00D93561"/>
    <w:rsid w:val="00D93CE7"/>
    <w:rsid w:val="00D9443A"/>
    <w:rsid w:val="00D946DD"/>
    <w:rsid w:val="00D94AAF"/>
    <w:rsid w:val="00D9524F"/>
    <w:rsid w:val="00D95AEA"/>
    <w:rsid w:val="00D96547"/>
    <w:rsid w:val="00D974F1"/>
    <w:rsid w:val="00D97CBD"/>
    <w:rsid w:val="00DA025D"/>
    <w:rsid w:val="00DA1318"/>
    <w:rsid w:val="00DA168A"/>
    <w:rsid w:val="00DA34B2"/>
    <w:rsid w:val="00DA4015"/>
    <w:rsid w:val="00DA4A7E"/>
    <w:rsid w:val="00DA4CD2"/>
    <w:rsid w:val="00DA531B"/>
    <w:rsid w:val="00DA5530"/>
    <w:rsid w:val="00DA570A"/>
    <w:rsid w:val="00DA6216"/>
    <w:rsid w:val="00DA7897"/>
    <w:rsid w:val="00DB0658"/>
    <w:rsid w:val="00DB0DD5"/>
    <w:rsid w:val="00DB17F1"/>
    <w:rsid w:val="00DB2304"/>
    <w:rsid w:val="00DB2D65"/>
    <w:rsid w:val="00DB3343"/>
    <w:rsid w:val="00DB5531"/>
    <w:rsid w:val="00DB6B87"/>
    <w:rsid w:val="00DB6CAC"/>
    <w:rsid w:val="00DB7259"/>
    <w:rsid w:val="00DB7353"/>
    <w:rsid w:val="00DB7A35"/>
    <w:rsid w:val="00DC09B6"/>
    <w:rsid w:val="00DC14D0"/>
    <w:rsid w:val="00DC1DDA"/>
    <w:rsid w:val="00DC1F3F"/>
    <w:rsid w:val="00DC2960"/>
    <w:rsid w:val="00DC30F8"/>
    <w:rsid w:val="00DC40FE"/>
    <w:rsid w:val="00DC68F3"/>
    <w:rsid w:val="00DD0C0C"/>
    <w:rsid w:val="00DD0EC2"/>
    <w:rsid w:val="00DD2084"/>
    <w:rsid w:val="00DD3232"/>
    <w:rsid w:val="00DD3815"/>
    <w:rsid w:val="00DD5B72"/>
    <w:rsid w:val="00DD67FD"/>
    <w:rsid w:val="00DE13EC"/>
    <w:rsid w:val="00DE15F0"/>
    <w:rsid w:val="00DE1DFE"/>
    <w:rsid w:val="00DE2B4C"/>
    <w:rsid w:val="00DE6EA3"/>
    <w:rsid w:val="00DF150C"/>
    <w:rsid w:val="00DF1B21"/>
    <w:rsid w:val="00DF2606"/>
    <w:rsid w:val="00DF423C"/>
    <w:rsid w:val="00DF6144"/>
    <w:rsid w:val="00DF7443"/>
    <w:rsid w:val="00DF75E9"/>
    <w:rsid w:val="00DF7F26"/>
    <w:rsid w:val="00E00D48"/>
    <w:rsid w:val="00E012F5"/>
    <w:rsid w:val="00E01FCD"/>
    <w:rsid w:val="00E0244B"/>
    <w:rsid w:val="00E032D9"/>
    <w:rsid w:val="00E0353A"/>
    <w:rsid w:val="00E03648"/>
    <w:rsid w:val="00E04A8E"/>
    <w:rsid w:val="00E05117"/>
    <w:rsid w:val="00E06047"/>
    <w:rsid w:val="00E07B69"/>
    <w:rsid w:val="00E11BB5"/>
    <w:rsid w:val="00E12DF1"/>
    <w:rsid w:val="00E13A6E"/>
    <w:rsid w:val="00E14D0A"/>
    <w:rsid w:val="00E1579A"/>
    <w:rsid w:val="00E16311"/>
    <w:rsid w:val="00E1715C"/>
    <w:rsid w:val="00E17A4C"/>
    <w:rsid w:val="00E21612"/>
    <w:rsid w:val="00E2226A"/>
    <w:rsid w:val="00E229C8"/>
    <w:rsid w:val="00E22BFB"/>
    <w:rsid w:val="00E24F05"/>
    <w:rsid w:val="00E25B7C"/>
    <w:rsid w:val="00E2723B"/>
    <w:rsid w:val="00E27282"/>
    <w:rsid w:val="00E27CEC"/>
    <w:rsid w:val="00E30DB6"/>
    <w:rsid w:val="00E30FBA"/>
    <w:rsid w:val="00E31180"/>
    <w:rsid w:val="00E3179C"/>
    <w:rsid w:val="00E34C25"/>
    <w:rsid w:val="00E35224"/>
    <w:rsid w:val="00E376C2"/>
    <w:rsid w:val="00E403C2"/>
    <w:rsid w:val="00E40717"/>
    <w:rsid w:val="00E40724"/>
    <w:rsid w:val="00E409F8"/>
    <w:rsid w:val="00E45EC5"/>
    <w:rsid w:val="00E46821"/>
    <w:rsid w:val="00E478A6"/>
    <w:rsid w:val="00E50382"/>
    <w:rsid w:val="00E504E0"/>
    <w:rsid w:val="00E50884"/>
    <w:rsid w:val="00E519CD"/>
    <w:rsid w:val="00E51D7C"/>
    <w:rsid w:val="00E520F7"/>
    <w:rsid w:val="00E527D8"/>
    <w:rsid w:val="00E54B1E"/>
    <w:rsid w:val="00E54EC2"/>
    <w:rsid w:val="00E54F80"/>
    <w:rsid w:val="00E55B48"/>
    <w:rsid w:val="00E56590"/>
    <w:rsid w:val="00E56AD2"/>
    <w:rsid w:val="00E575AE"/>
    <w:rsid w:val="00E612BB"/>
    <w:rsid w:val="00E6148A"/>
    <w:rsid w:val="00E61555"/>
    <w:rsid w:val="00E61A0F"/>
    <w:rsid w:val="00E61A76"/>
    <w:rsid w:val="00E61BA8"/>
    <w:rsid w:val="00E62329"/>
    <w:rsid w:val="00E62924"/>
    <w:rsid w:val="00E62CF7"/>
    <w:rsid w:val="00E630E7"/>
    <w:rsid w:val="00E6323A"/>
    <w:rsid w:val="00E63AD7"/>
    <w:rsid w:val="00E65EF0"/>
    <w:rsid w:val="00E70B70"/>
    <w:rsid w:val="00E71586"/>
    <w:rsid w:val="00E71A40"/>
    <w:rsid w:val="00E721F8"/>
    <w:rsid w:val="00E72AA2"/>
    <w:rsid w:val="00E72D4B"/>
    <w:rsid w:val="00E737BB"/>
    <w:rsid w:val="00E74871"/>
    <w:rsid w:val="00E75B88"/>
    <w:rsid w:val="00E77DD5"/>
    <w:rsid w:val="00E8012A"/>
    <w:rsid w:val="00E804B3"/>
    <w:rsid w:val="00E80F98"/>
    <w:rsid w:val="00E8122C"/>
    <w:rsid w:val="00E816B5"/>
    <w:rsid w:val="00E82770"/>
    <w:rsid w:val="00E82FEC"/>
    <w:rsid w:val="00E8584C"/>
    <w:rsid w:val="00E865AD"/>
    <w:rsid w:val="00E86851"/>
    <w:rsid w:val="00E878E4"/>
    <w:rsid w:val="00E90ABA"/>
    <w:rsid w:val="00E90FF2"/>
    <w:rsid w:val="00E92230"/>
    <w:rsid w:val="00E942E9"/>
    <w:rsid w:val="00E950DA"/>
    <w:rsid w:val="00E958A1"/>
    <w:rsid w:val="00E96D21"/>
    <w:rsid w:val="00E975BD"/>
    <w:rsid w:val="00EA0EFF"/>
    <w:rsid w:val="00EA10C1"/>
    <w:rsid w:val="00EA1E9F"/>
    <w:rsid w:val="00EA2576"/>
    <w:rsid w:val="00EA27EB"/>
    <w:rsid w:val="00EA2C17"/>
    <w:rsid w:val="00EA2E8B"/>
    <w:rsid w:val="00EA45E3"/>
    <w:rsid w:val="00EA5A9C"/>
    <w:rsid w:val="00EA5BBA"/>
    <w:rsid w:val="00EA6048"/>
    <w:rsid w:val="00EA62D2"/>
    <w:rsid w:val="00EA6B23"/>
    <w:rsid w:val="00EA7539"/>
    <w:rsid w:val="00EB018E"/>
    <w:rsid w:val="00EB05D5"/>
    <w:rsid w:val="00EB092A"/>
    <w:rsid w:val="00EB16AC"/>
    <w:rsid w:val="00EB1B11"/>
    <w:rsid w:val="00EB3939"/>
    <w:rsid w:val="00EB424C"/>
    <w:rsid w:val="00EB4CA9"/>
    <w:rsid w:val="00EB52D1"/>
    <w:rsid w:val="00EB53EE"/>
    <w:rsid w:val="00EB6F04"/>
    <w:rsid w:val="00EC032B"/>
    <w:rsid w:val="00EC092E"/>
    <w:rsid w:val="00EC103D"/>
    <w:rsid w:val="00EC20DD"/>
    <w:rsid w:val="00EC2434"/>
    <w:rsid w:val="00EC25A3"/>
    <w:rsid w:val="00EC2BBB"/>
    <w:rsid w:val="00EC2E0B"/>
    <w:rsid w:val="00EC2FDE"/>
    <w:rsid w:val="00EC32DB"/>
    <w:rsid w:val="00EC33C5"/>
    <w:rsid w:val="00EC3DEC"/>
    <w:rsid w:val="00EC5777"/>
    <w:rsid w:val="00EC7E35"/>
    <w:rsid w:val="00ED0663"/>
    <w:rsid w:val="00ED0EB9"/>
    <w:rsid w:val="00ED140C"/>
    <w:rsid w:val="00ED2645"/>
    <w:rsid w:val="00ED2E6F"/>
    <w:rsid w:val="00ED41CE"/>
    <w:rsid w:val="00ED4814"/>
    <w:rsid w:val="00ED5688"/>
    <w:rsid w:val="00ED60C7"/>
    <w:rsid w:val="00ED68B4"/>
    <w:rsid w:val="00EE0422"/>
    <w:rsid w:val="00EE2883"/>
    <w:rsid w:val="00EE4522"/>
    <w:rsid w:val="00EE47B7"/>
    <w:rsid w:val="00EE4A0F"/>
    <w:rsid w:val="00EE4F5D"/>
    <w:rsid w:val="00EE513C"/>
    <w:rsid w:val="00EE7C01"/>
    <w:rsid w:val="00EF070C"/>
    <w:rsid w:val="00EF171E"/>
    <w:rsid w:val="00EF1CDE"/>
    <w:rsid w:val="00EF2755"/>
    <w:rsid w:val="00EF31F3"/>
    <w:rsid w:val="00EF359A"/>
    <w:rsid w:val="00EF39A3"/>
    <w:rsid w:val="00EF6306"/>
    <w:rsid w:val="00EF64BC"/>
    <w:rsid w:val="00F00C12"/>
    <w:rsid w:val="00F02025"/>
    <w:rsid w:val="00F0235A"/>
    <w:rsid w:val="00F02F04"/>
    <w:rsid w:val="00F03DEF"/>
    <w:rsid w:val="00F03E3A"/>
    <w:rsid w:val="00F043B2"/>
    <w:rsid w:val="00F04949"/>
    <w:rsid w:val="00F068C5"/>
    <w:rsid w:val="00F1005C"/>
    <w:rsid w:val="00F129A5"/>
    <w:rsid w:val="00F12B19"/>
    <w:rsid w:val="00F13A46"/>
    <w:rsid w:val="00F13CFD"/>
    <w:rsid w:val="00F14393"/>
    <w:rsid w:val="00F145CE"/>
    <w:rsid w:val="00F15D75"/>
    <w:rsid w:val="00F1604F"/>
    <w:rsid w:val="00F16420"/>
    <w:rsid w:val="00F166C3"/>
    <w:rsid w:val="00F16F58"/>
    <w:rsid w:val="00F17323"/>
    <w:rsid w:val="00F20762"/>
    <w:rsid w:val="00F24059"/>
    <w:rsid w:val="00F2460B"/>
    <w:rsid w:val="00F24F21"/>
    <w:rsid w:val="00F25DCE"/>
    <w:rsid w:val="00F26590"/>
    <w:rsid w:val="00F27FDA"/>
    <w:rsid w:val="00F307A7"/>
    <w:rsid w:val="00F31CF1"/>
    <w:rsid w:val="00F332F8"/>
    <w:rsid w:val="00F344B0"/>
    <w:rsid w:val="00F34546"/>
    <w:rsid w:val="00F346F4"/>
    <w:rsid w:val="00F3490B"/>
    <w:rsid w:val="00F34D51"/>
    <w:rsid w:val="00F36EDB"/>
    <w:rsid w:val="00F37013"/>
    <w:rsid w:val="00F37076"/>
    <w:rsid w:val="00F4232A"/>
    <w:rsid w:val="00F425EE"/>
    <w:rsid w:val="00F442D8"/>
    <w:rsid w:val="00F445D8"/>
    <w:rsid w:val="00F4639E"/>
    <w:rsid w:val="00F46CAC"/>
    <w:rsid w:val="00F47440"/>
    <w:rsid w:val="00F514A2"/>
    <w:rsid w:val="00F52131"/>
    <w:rsid w:val="00F52932"/>
    <w:rsid w:val="00F52C9C"/>
    <w:rsid w:val="00F52CC8"/>
    <w:rsid w:val="00F5408F"/>
    <w:rsid w:val="00F540BF"/>
    <w:rsid w:val="00F54FA9"/>
    <w:rsid w:val="00F55085"/>
    <w:rsid w:val="00F5556C"/>
    <w:rsid w:val="00F556BC"/>
    <w:rsid w:val="00F604B7"/>
    <w:rsid w:val="00F6091C"/>
    <w:rsid w:val="00F62419"/>
    <w:rsid w:val="00F6307F"/>
    <w:rsid w:val="00F63DCD"/>
    <w:rsid w:val="00F642EC"/>
    <w:rsid w:val="00F66A79"/>
    <w:rsid w:val="00F66FD3"/>
    <w:rsid w:val="00F7031E"/>
    <w:rsid w:val="00F70753"/>
    <w:rsid w:val="00F70AF4"/>
    <w:rsid w:val="00F725A4"/>
    <w:rsid w:val="00F72CF7"/>
    <w:rsid w:val="00F74BD1"/>
    <w:rsid w:val="00F74C3E"/>
    <w:rsid w:val="00F75404"/>
    <w:rsid w:val="00F77935"/>
    <w:rsid w:val="00F82A7E"/>
    <w:rsid w:val="00F8407E"/>
    <w:rsid w:val="00F84368"/>
    <w:rsid w:val="00F843B3"/>
    <w:rsid w:val="00F85107"/>
    <w:rsid w:val="00F85CA5"/>
    <w:rsid w:val="00F86C55"/>
    <w:rsid w:val="00F87584"/>
    <w:rsid w:val="00F87A56"/>
    <w:rsid w:val="00F9025F"/>
    <w:rsid w:val="00F926E0"/>
    <w:rsid w:val="00F9433E"/>
    <w:rsid w:val="00F946F5"/>
    <w:rsid w:val="00F95229"/>
    <w:rsid w:val="00F95E53"/>
    <w:rsid w:val="00F97441"/>
    <w:rsid w:val="00F97732"/>
    <w:rsid w:val="00FA053E"/>
    <w:rsid w:val="00FA138B"/>
    <w:rsid w:val="00FA18D0"/>
    <w:rsid w:val="00FA1E99"/>
    <w:rsid w:val="00FA29DA"/>
    <w:rsid w:val="00FA5D77"/>
    <w:rsid w:val="00FA61D3"/>
    <w:rsid w:val="00FA6206"/>
    <w:rsid w:val="00FA68BD"/>
    <w:rsid w:val="00FB0250"/>
    <w:rsid w:val="00FB0BE9"/>
    <w:rsid w:val="00FB1790"/>
    <w:rsid w:val="00FB2A9F"/>
    <w:rsid w:val="00FB454A"/>
    <w:rsid w:val="00FB6DA5"/>
    <w:rsid w:val="00FC08F4"/>
    <w:rsid w:val="00FC097B"/>
    <w:rsid w:val="00FC0AC0"/>
    <w:rsid w:val="00FC2772"/>
    <w:rsid w:val="00FC3F3A"/>
    <w:rsid w:val="00FC3F82"/>
    <w:rsid w:val="00FC4417"/>
    <w:rsid w:val="00FC60BB"/>
    <w:rsid w:val="00FC628C"/>
    <w:rsid w:val="00FC6C88"/>
    <w:rsid w:val="00FC7D80"/>
    <w:rsid w:val="00FC7EEB"/>
    <w:rsid w:val="00FD072D"/>
    <w:rsid w:val="00FD08C3"/>
    <w:rsid w:val="00FD09F8"/>
    <w:rsid w:val="00FD1AFC"/>
    <w:rsid w:val="00FD377F"/>
    <w:rsid w:val="00FD5F57"/>
    <w:rsid w:val="00FD67D3"/>
    <w:rsid w:val="00FD70CB"/>
    <w:rsid w:val="00FD7451"/>
    <w:rsid w:val="00FD7700"/>
    <w:rsid w:val="00FE050D"/>
    <w:rsid w:val="00FE072D"/>
    <w:rsid w:val="00FE10A3"/>
    <w:rsid w:val="00FE1881"/>
    <w:rsid w:val="00FE24AF"/>
    <w:rsid w:val="00FE2F95"/>
    <w:rsid w:val="00FE3880"/>
    <w:rsid w:val="00FE3891"/>
    <w:rsid w:val="00FE3B1F"/>
    <w:rsid w:val="00FE3DFC"/>
    <w:rsid w:val="00FE3FB8"/>
    <w:rsid w:val="00FE46AB"/>
    <w:rsid w:val="00FE4861"/>
    <w:rsid w:val="00FE5E01"/>
    <w:rsid w:val="00FE75FB"/>
    <w:rsid w:val="00FE7EDA"/>
    <w:rsid w:val="00FE7F00"/>
    <w:rsid w:val="00FF0200"/>
    <w:rsid w:val="00FF020E"/>
    <w:rsid w:val="00FF0300"/>
    <w:rsid w:val="00FF1582"/>
    <w:rsid w:val="00FF2760"/>
    <w:rsid w:val="00FF2A94"/>
    <w:rsid w:val="00FF33FF"/>
    <w:rsid w:val="00FF3B38"/>
    <w:rsid w:val="00FF3D2E"/>
    <w:rsid w:val="00FF59F1"/>
    <w:rsid w:val="00FF5F29"/>
    <w:rsid w:val="00FF62EC"/>
    <w:rsid w:val="00FF6C41"/>
    <w:rsid w:val="00FF7408"/>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C0788"/>
    <w:pPr>
      <w:spacing w:line="276" w:lineRule="auto"/>
    </w:pPr>
    <w:rPr>
      <w:rFonts w:eastAsia="Times New Roman" w:cs="Times New Roman"/>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szCs w:val="20"/>
      <w:lang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rPr>
      <w:rFonts w:eastAsiaTheme="minorHAnsi" w:cstheme="minorBidi"/>
      <w:lang w:val="en-US"/>
    </w:rPr>
  </w:style>
  <w:style w:type="paragraph" w:customStyle="1" w:styleId="p1">
    <w:name w:val="p1"/>
    <w:basedOn w:val="Normal"/>
    <w:rsid w:val="00FF59F1"/>
    <w:pPr>
      <w:ind w:left="60" w:hanging="60"/>
    </w:pPr>
    <w:rPr>
      <w:rFonts w:ascii="Monaco" w:eastAsiaTheme="minorHAnsi" w:hAnsi="Monaco"/>
      <w:sz w:val="17"/>
      <w:szCs w:val="17"/>
      <w:lang w:val="en-US"/>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rPr>
      <w:rFonts w:eastAsiaTheme="minorHAnsi" w:cstheme="minorBidi"/>
      <w:lang w:val="en-US"/>
    </w:rPr>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eastAsiaTheme="minorHAnsi" w:hAnsi="Monaco"/>
      <w:color w:val="061A99"/>
      <w:sz w:val="17"/>
      <w:szCs w:val="17"/>
      <w:lang w:val="en-US"/>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rPr>
      <w:rFonts w:eastAsiaTheme="minorHAnsi" w:cstheme="minorBidi"/>
      <w:lang w:val="en-US"/>
    </w:r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rPr>
      <w:rFonts w:eastAsiaTheme="minorHAnsi" w:cstheme="minorBidi"/>
      <w:lang w:val="en-US"/>
    </w:r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Strong">
    <w:name w:val="Strong"/>
    <w:basedOn w:val="DefaultParagraphFont"/>
    <w:uiPriority w:val="22"/>
    <w:qFormat/>
    <w:rsid w:val="005B0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37169">
      <w:bodyDiv w:val="1"/>
      <w:marLeft w:val="0"/>
      <w:marRight w:val="0"/>
      <w:marTop w:val="0"/>
      <w:marBottom w:val="0"/>
      <w:divBdr>
        <w:top w:val="none" w:sz="0" w:space="0" w:color="auto"/>
        <w:left w:val="none" w:sz="0" w:space="0" w:color="auto"/>
        <w:bottom w:val="none" w:sz="0" w:space="0" w:color="auto"/>
        <w:right w:val="none" w:sz="0" w:space="0" w:color="auto"/>
      </w:divBdr>
    </w:div>
    <w:div w:id="84616578">
      <w:bodyDiv w:val="1"/>
      <w:marLeft w:val="0"/>
      <w:marRight w:val="0"/>
      <w:marTop w:val="0"/>
      <w:marBottom w:val="0"/>
      <w:divBdr>
        <w:top w:val="none" w:sz="0" w:space="0" w:color="auto"/>
        <w:left w:val="none" w:sz="0" w:space="0" w:color="auto"/>
        <w:bottom w:val="none" w:sz="0" w:space="0" w:color="auto"/>
        <w:right w:val="none" w:sz="0" w:space="0" w:color="auto"/>
      </w:divBdr>
    </w:div>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259459719">
      <w:bodyDiv w:val="1"/>
      <w:marLeft w:val="0"/>
      <w:marRight w:val="0"/>
      <w:marTop w:val="0"/>
      <w:marBottom w:val="0"/>
      <w:divBdr>
        <w:top w:val="none" w:sz="0" w:space="0" w:color="auto"/>
        <w:left w:val="none" w:sz="0" w:space="0" w:color="auto"/>
        <w:bottom w:val="none" w:sz="0" w:space="0" w:color="auto"/>
        <w:right w:val="none" w:sz="0" w:space="0" w:color="auto"/>
      </w:divBdr>
    </w:div>
    <w:div w:id="262416515">
      <w:bodyDiv w:val="1"/>
      <w:marLeft w:val="0"/>
      <w:marRight w:val="0"/>
      <w:marTop w:val="0"/>
      <w:marBottom w:val="0"/>
      <w:divBdr>
        <w:top w:val="none" w:sz="0" w:space="0" w:color="auto"/>
        <w:left w:val="none" w:sz="0" w:space="0" w:color="auto"/>
        <w:bottom w:val="none" w:sz="0" w:space="0" w:color="auto"/>
        <w:right w:val="none" w:sz="0" w:space="0" w:color="auto"/>
      </w:divBdr>
    </w:div>
    <w:div w:id="320423774">
      <w:bodyDiv w:val="1"/>
      <w:marLeft w:val="0"/>
      <w:marRight w:val="0"/>
      <w:marTop w:val="0"/>
      <w:marBottom w:val="0"/>
      <w:divBdr>
        <w:top w:val="none" w:sz="0" w:space="0" w:color="auto"/>
        <w:left w:val="none" w:sz="0" w:space="0" w:color="auto"/>
        <w:bottom w:val="none" w:sz="0" w:space="0" w:color="auto"/>
        <w:right w:val="none" w:sz="0" w:space="0" w:color="auto"/>
      </w:divBdr>
    </w:div>
    <w:div w:id="354766943">
      <w:bodyDiv w:val="1"/>
      <w:marLeft w:val="0"/>
      <w:marRight w:val="0"/>
      <w:marTop w:val="0"/>
      <w:marBottom w:val="0"/>
      <w:divBdr>
        <w:top w:val="none" w:sz="0" w:space="0" w:color="auto"/>
        <w:left w:val="none" w:sz="0" w:space="0" w:color="auto"/>
        <w:bottom w:val="none" w:sz="0" w:space="0" w:color="auto"/>
        <w:right w:val="none" w:sz="0" w:space="0" w:color="auto"/>
      </w:divBdr>
    </w:div>
    <w:div w:id="409960175">
      <w:bodyDiv w:val="1"/>
      <w:marLeft w:val="0"/>
      <w:marRight w:val="0"/>
      <w:marTop w:val="0"/>
      <w:marBottom w:val="0"/>
      <w:divBdr>
        <w:top w:val="none" w:sz="0" w:space="0" w:color="auto"/>
        <w:left w:val="none" w:sz="0" w:space="0" w:color="auto"/>
        <w:bottom w:val="none" w:sz="0" w:space="0" w:color="auto"/>
        <w:right w:val="none" w:sz="0" w:space="0" w:color="auto"/>
      </w:divBdr>
    </w:div>
    <w:div w:id="410011491">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645551905">
      <w:bodyDiv w:val="1"/>
      <w:marLeft w:val="0"/>
      <w:marRight w:val="0"/>
      <w:marTop w:val="0"/>
      <w:marBottom w:val="0"/>
      <w:divBdr>
        <w:top w:val="none" w:sz="0" w:space="0" w:color="auto"/>
        <w:left w:val="none" w:sz="0" w:space="0" w:color="auto"/>
        <w:bottom w:val="none" w:sz="0" w:space="0" w:color="auto"/>
        <w:right w:val="none" w:sz="0" w:space="0" w:color="auto"/>
      </w:divBdr>
      <w:divsChild>
        <w:div w:id="748769857">
          <w:marLeft w:val="0"/>
          <w:marRight w:val="0"/>
          <w:marTop w:val="0"/>
          <w:marBottom w:val="0"/>
          <w:divBdr>
            <w:top w:val="none" w:sz="0" w:space="0" w:color="auto"/>
            <w:left w:val="none" w:sz="0" w:space="0" w:color="auto"/>
            <w:bottom w:val="none" w:sz="0" w:space="0" w:color="auto"/>
            <w:right w:val="none" w:sz="0" w:space="0" w:color="auto"/>
          </w:divBdr>
          <w:divsChild>
            <w:div w:id="600722333">
              <w:marLeft w:val="0"/>
              <w:marRight w:val="0"/>
              <w:marTop w:val="0"/>
              <w:marBottom w:val="0"/>
              <w:divBdr>
                <w:top w:val="none" w:sz="0" w:space="0" w:color="auto"/>
                <w:left w:val="none" w:sz="0" w:space="0" w:color="auto"/>
                <w:bottom w:val="none" w:sz="0" w:space="0" w:color="auto"/>
                <w:right w:val="none" w:sz="0" w:space="0" w:color="auto"/>
              </w:divBdr>
              <w:divsChild>
                <w:div w:id="1356812771">
                  <w:marLeft w:val="0"/>
                  <w:marRight w:val="0"/>
                  <w:marTop w:val="0"/>
                  <w:marBottom w:val="0"/>
                  <w:divBdr>
                    <w:top w:val="none" w:sz="0" w:space="0" w:color="auto"/>
                    <w:left w:val="none" w:sz="0" w:space="0" w:color="auto"/>
                    <w:bottom w:val="none" w:sz="0" w:space="0" w:color="auto"/>
                    <w:right w:val="none" w:sz="0" w:space="0" w:color="auto"/>
                  </w:divBdr>
                </w:div>
              </w:divsChild>
            </w:div>
            <w:div w:id="2136563616">
              <w:marLeft w:val="0"/>
              <w:marRight w:val="0"/>
              <w:marTop w:val="0"/>
              <w:marBottom w:val="0"/>
              <w:divBdr>
                <w:top w:val="none" w:sz="0" w:space="0" w:color="auto"/>
                <w:left w:val="none" w:sz="0" w:space="0" w:color="auto"/>
                <w:bottom w:val="none" w:sz="0" w:space="0" w:color="auto"/>
                <w:right w:val="none" w:sz="0" w:space="0" w:color="auto"/>
              </w:divBdr>
              <w:divsChild>
                <w:div w:id="1747846488">
                  <w:marLeft w:val="0"/>
                  <w:marRight w:val="0"/>
                  <w:marTop w:val="0"/>
                  <w:marBottom w:val="0"/>
                  <w:divBdr>
                    <w:top w:val="none" w:sz="0" w:space="0" w:color="auto"/>
                    <w:left w:val="none" w:sz="0" w:space="0" w:color="auto"/>
                    <w:bottom w:val="none" w:sz="0" w:space="0" w:color="auto"/>
                    <w:right w:val="none" w:sz="0" w:space="0" w:color="auto"/>
                  </w:divBdr>
                  <w:divsChild>
                    <w:div w:id="1887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75939">
      <w:bodyDiv w:val="1"/>
      <w:marLeft w:val="0"/>
      <w:marRight w:val="0"/>
      <w:marTop w:val="0"/>
      <w:marBottom w:val="0"/>
      <w:divBdr>
        <w:top w:val="none" w:sz="0" w:space="0" w:color="auto"/>
        <w:left w:val="none" w:sz="0" w:space="0" w:color="auto"/>
        <w:bottom w:val="none" w:sz="0" w:space="0" w:color="auto"/>
        <w:right w:val="none" w:sz="0" w:space="0" w:color="auto"/>
      </w:divBdr>
    </w:div>
    <w:div w:id="701369433">
      <w:bodyDiv w:val="1"/>
      <w:marLeft w:val="0"/>
      <w:marRight w:val="0"/>
      <w:marTop w:val="0"/>
      <w:marBottom w:val="0"/>
      <w:divBdr>
        <w:top w:val="none" w:sz="0" w:space="0" w:color="auto"/>
        <w:left w:val="none" w:sz="0" w:space="0" w:color="auto"/>
        <w:bottom w:val="none" w:sz="0" w:space="0" w:color="auto"/>
        <w:right w:val="none" w:sz="0" w:space="0" w:color="auto"/>
      </w:divBdr>
    </w:div>
    <w:div w:id="742991113">
      <w:bodyDiv w:val="1"/>
      <w:marLeft w:val="0"/>
      <w:marRight w:val="0"/>
      <w:marTop w:val="0"/>
      <w:marBottom w:val="0"/>
      <w:divBdr>
        <w:top w:val="none" w:sz="0" w:space="0" w:color="auto"/>
        <w:left w:val="none" w:sz="0" w:space="0" w:color="auto"/>
        <w:bottom w:val="none" w:sz="0" w:space="0" w:color="auto"/>
        <w:right w:val="none" w:sz="0" w:space="0" w:color="auto"/>
      </w:divBdr>
    </w:div>
    <w:div w:id="753167192">
      <w:bodyDiv w:val="1"/>
      <w:marLeft w:val="0"/>
      <w:marRight w:val="0"/>
      <w:marTop w:val="0"/>
      <w:marBottom w:val="0"/>
      <w:divBdr>
        <w:top w:val="none" w:sz="0" w:space="0" w:color="auto"/>
        <w:left w:val="none" w:sz="0" w:space="0" w:color="auto"/>
        <w:bottom w:val="none" w:sz="0" w:space="0" w:color="auto"/>
        <w:right w:val="none" w:sz="0" w:space="0" w:color="auto"/>
      </w:divBdr>
    </w:div>
    <w:div w:id="779840288">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66333704">
      <w:bodyDiv w:val="1"/>
      <w:marLeft w:val="0"/>
      <w:marRight w:val="0"/>
      <w:marTop w:val="0"/>
      <w:marBottom w:val="0"/>
      <w:divBdr>
        <w:top w:val="none" w:sz="0" w:space="0" w:color="auto"/>
        <w:left w:val="none" w:sz="0" w:space="0" w:color="auto"/>
        <w:bottom w:val="none" w:sz="0" w:space="0" w:color="auto"/>
        <w:right w:val="none" w:sz="0" w:space="0" w:color="auto"/>
      </w:divBdr>
    </w:div>
    <w:div w:id="908424479">
      <w:bodyDiv w:val="1"/>
      <w:marLeft w:val="0"/>
      <w:marRight w:val="0"/>
      <w:marTop w:val="0"/>
      <w:marBottom w:val="0"/>
      <w:divBdr>
        <w:top w:val="none" w:sz="0" w:space="0" w:color="auto"/>
        <w:left w:val="none" w:sz="0" w:space="0" w:color="auto"/>
        <w:bottom w:val="none" w:sz="0" w:space="0" w:color="auto"/>
        <w:right w:val="none" w:sz="0" w:space="0" w:color="auto"/>
      </w:divBdr>
    </w:div>
    <w:div w:id="1065184326">
      <w:bodyDiv w:val="1"/>
      <w:marLeft w:val="0"/>
      <w:marRight w:val="0"/>
      <w:marTop w:val="0"/>
      <w:marBottom w:val="0"/>
      <w:divBdr>
        <w:top w:val="none" w:sz="0" w:space="0" w:color="auto"/>
        <w:left w:val="none" w:sz="0" w:space="0" w:color="auto"/>
        <w:bottom w:val="none" w:sz="0" w:space="0" w:color="auto"/>
        <w:right w:val="none" w:sz="0" w:space="0" w:color="auto"/>
      </w:divBdr>
      <w:divsChild>
        <w:div w:id="1854807027">
          <w:marLeft w:val="0"/>
          <w:marRight w:val="0"/>
          <w:marTop w:val="0"/>
          <w:marBottom w:val="0"/>
          <w:divBdr>
            <w:top w:val="none" w:sz="0" w:space="0" w:color="auto"/>
            <w:left w:val="none" w:sz="0" w:space="0" w:color="auto"/>
            <w:bottom w:val="none" w:sz="0" w:space="0" w:color="auto"/>
            <w:right w:val="none" w:sz="0" w:space="0" w:color="auto"/>
          </w:divBdr>
          <w:divsChild>
            <w:div w:id="1801217030">
              <w:marLeft w:val="0"/>
              <w:marRight w:val="0"/>
              <w:marTop w:val="0"/>
              <w:marBottom w:val="0"/>
              <w:divBdr>
                <w:top w:val="none" w:sz="0" w:space="0" w:color="auto"/>
                <w:left w:val="none" w:sz="0" w:space="0" w:color="auto"/>
                <w:bottom w:val="none" w:sz="0" w:space="0" w:color="auto"/>
                <w:right w:val="none" w:sz="0" w:space="0" w:color="auto"/>
              </w:divBdr>
              <w:divsChild>
                <w:div w:id="12543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73901581">
      <w:bodyDiv w:val="1"/>
      <w:marLeft w:val="0"/>
      <w:marRight w:val="0"/>
      <w:marTop w:val="0"/>
      <w:marBottom w:val="0"/>
      <w:divBdr>
        <w:top w:val="none" w:sz="0" w:space="0" w:color="auto"/>
        <w:left w:val="none" w:sz="0" w:space="0" w:color="auto"/>
        <w:bottom w:val="none" w:sz="0" w:space="0" w:color="auto"/>
        <w:right w:val="none" w:sz="0" w:space="0" w:color="auto"/>
      </w:divBdr>
      <w:divsChild>
        <w:div w:id="1117524439">
          <w:marLeft w:val="0"/>
          <w:marRight w:val="0"/>
          <w:marTop w:val="0"/>
          <w:marBottom w:val="0"/>
          <w:divBdr>
            <w:top w:val="none" w:sz="0" w:space="0" w:color="auto"/>
            <w:left w:val="none" w:sz="0" w:space="0" w:color="auto"/>
            <w:bottom w:val="none" w:sz="0" w:space="0" w:color="auto"/>
            <w:right w:val="none" w:sz="0" w:space="0" w:color="auto"/>
          </w:divBdr>
          <w:divsChild>
            <w:div w:id="848523348">
              <w:marLeft w:val="0"/>
              <w:marRight w:val="0"/>
              <w:marTop w:val="0"/>
              <w:marBottom w:val="0"/>
              <w:divBdr>
                <w:top w:val="none" w:sz="0" w:space="0" w:color="auto"/>
                <w:left w:val="none" w:sz="0" w:space="0" w:color="auto"/>
                <w:bottom w:val="none" w:sz="0" w:space="0" w:color="auto"/>
                <w:right w:val="none" w:sz="0" w:space="0" w:color="auto"/>
              </w:divBdr>
              <w:divsChild>
                <w:div w:id="1518930933">
                  <w:marLeft w:val="0"/>
                  <w:marRight w:val="0"/>
                  <w:marTop w:val="0"/>
                  <w:marBottom w:val="0"/>
                  <w:divBdr>
                    <w:top w:val="none" w:sz="0" w:space="0" w:color="auto"/>
                    <w:left w:val="none" w:sz="0" w:space="0" w:color="auto"/>
                    <w:bottom w:val="none" w:sz="0" w:space="0" w:color="auto"/>
                    <w:right w:val="none" w:sz="0" w:space="0" w:color="auto"/>
                  </w:divBdr>
                </w:div>
              </w:divsChild>
            </w:div>
            <w:div w:id="625156604">
              <w:marLeft w:val="0"/>
              <w:marRight w:val="0"/>
              <w:marTop w:val="0"/>
              <w:marBottom w:val="0"/>
              <w:divBdr>
                <w:top w:val="none" w:sz="0" w:space="0" w:color="auto"/>
                <w:left w:val="none" w:sz="0" w:space="0" w:color="auto"/>
                <w:bottom w:val="none" w:sz="0" w:space="0" w:color="auto"/>
                <w:right w:val="none" w:sz="0" w:space="0" w:color="auto"/>
              </w:divBdr>
              <w:divsChild>
                <w:div w:id="19201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7053">
          <w:marLeft w:val="0"/>
          <w:marRight w:val="0"/>
          <w:marTop w:val="0"/>
          <w:marBottom w:val="0"/>
          <w:divBdr>
            <w:top w:val="none" w:sz="0" w:space="0" w:color="auto"/>
            <w:left w:val="none" w:sz="0" w:space="0" w:color="auto"/>
            <w:bottom w:val="none" w:sz="0" w:space="0" w:color="auto"/>
            <w:right w:val="none" w:sz="0" w:space="0" w:color="auto"/>
          </w:divBdr>
          <w:divsChild>
            <w:div w:id="2105027767">
              <w:marLeft w:val="0"/>
              <w:marRight w:val="0"/>
              <w:marTop w:val="0"/>
              <w:marBottom w:val="0"/>
              <w:divBdr>
                <w:top w:val="none" w:sz="0" w:space="0" w:color="auto"/>
                <w:left w:val="none" w:sz="0" w:space="0" w:color="auto"/>
                <w:bottom w:val="none" w:sz="0" w:space="0" w:color="auto"/>
                <w:right w:val="none" w:sz="0" w:space="0" w:color="auto"/>
              </w:divBdr>
              <w:divsChild>
                <w:div w:id="2095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2277">
      <w:bodyDiv w:val="1"/>
      <w:marLeft w:val="0"/>
      <w:marRight w:val="0"/>
      <w:marTop w:val="0"/>
      <w:marBottom w:val="0"/>
      <w:divBdr>
        <w:top w:val="none" w:sz="0" w:space="0" w:color="auto"/>
        <w:left w:val="none" w:sz="0" w:space="0" w:color="auto"/>
        <w:bottom w:val="none" w:sz="0" w:space="0" w:color="auto"/>
        <w:right w:val="none" w:sz="0" w:space="0" w:color="auto"/>
      </w:divBdr>
    </w:div>
    <w:div w:id="1438525371">
      <w:bodyDiv w:val="1"/>
      <w:marLeft w:val="0"/>
      <w:marRight w:val="0"/>
      <w:marTop w:val="0"/>
      <w:marBottom w:val="0"/>
      <w:divBdr>
        <w:top w:val="none" w:sz="0" w:space="0" w:color="auto"/>
        <w:left w:val="none" w:sz="0" w:space="0" w:color="auto"/>
        <w:bottom w:val="none" w:sz="0" w:space="0" w:color="auto"/>
        <w:right w:val="none" w:sz="0" w:space="0" w:color="auto"/>
      </w:divBdr>
    </w:div>
    <w:div w:id="1545561551">
      <w:bodyDiv w:val="1"/>
      <w:marLeft w:val="0"/>
      <w:marRight w:val="0"/>
      <w:marTop w:val="0"/>
      <w:marBottom w:val="0"/>
      <w:divBdr>
        <w:top w:val="none" w:sz="0" w:space="0" w:color="auto"/>
        <w:left w:val="none" w:sz="0" w:space="0" w:color="auto"/>
        <w:bottom w:val="none" w:sz="0" w:space="0" w:color="auto"/>
        <w:right w:val="none" w:sz="0" w:space="0" w:color="auto"/>
      </w:divBdr>
    </w:div>
    <w:div w:id="1566183704">
      <w:bodyDiv w:val="1"/>
      <w:marLeft w:val="0"/>
      <w:marRight w:val="0"/>
      <w:marTop w:val="0"/>
      <w:marBottom w:val="0"/>
      <w:divBdr>
        <w:top w:val="none" w:sz="0" w:space="0" w:color="auto"/>
        <w:left w:val="none" w:sz="0" w:space="0" w:color="auto"/>
        <w:bottom w:val="none" w:sz="0" w:space="0" w:color="auto"/>
        <w:right w:val="none" w:sz="0" w:space="0" w:color="auto"/>
      </w:divBdr>
      <w:divsChild>
        <w:div w:id="808210256">
          <w:marLeft w:val="0"/>
          <w:marRight w:val="0"/>
          <w:marTop w:val="0"/>
          <w:marBottom w:val="0"/>
          <w:divBdr>
            <w:top w:val="none" w:sz="0" w:space="0" w:color="auto"/>
            <w:left w:val="none" w:sz="0" w:space="0" w:color="auto"/>
            <w:bottom w:val="none" w:sz="0" w:space="0" w:color="auto"/>
            <w:right w:val="none" w:sz="0" w:space="0" w:color="auto"/>
          </w:divBdr>
          <w:divsChild>
            <w:div w:id="233978882">
              <w:marLeft w:val="0"/>
              <w:marRight w:val="0"/>
              <w:marTop w:val="0"/>
              <w:marBottom w:val="0"/>
              <w:divBdr>
                <w:top w:val="none" w:sz="0" w:space="0" w:color="auto"/>
                <w:left w:val="none" w:sz="0" w:space="0" w:color="auto"/>
                <w:bottom w:val="none" w:sz="0" w:space="0" w:color="auto"/>
                <w:right w:val="none" w:sz="0" w:space="0" w:color="auto"/>
              </w:divBdr>
              <w:divsChild>
                <w:div w:id="627663976">
                  <w:marLeft w:val="0"/>
                  <w:marRight w:val="0"/>
                  <w:marTop w:val="0"/>
                  <w:marBottom w:val="0"/>
                  <w:divBdr>
                    <w:top w:val="none" w:sz="0" w:space="0" w:color="auto"/>
                    <w:left w:val="none" w:sz="0" w:space="0" w:color="auto"/>
                    <w:bottom w:val="none" w:sz="0" w:space="0" w:color="auto"/>
                    <w:right w:val="none" w:sz="0" w:space="0" w:color="auto"/>
                  </w:divBdr>
                </w:div>
              </w:divsChild>
            </w:div>
            <w:div w:id="234361278">
              <w:marLeft w:val="0"/>
              <w:marRight w:val="0"/>
              <w:marTop w:val="0"/>
              <w:marBottom w:val="0"/>
              <w:divBdr>
                <w:top w:val="none" w:sz="0" w:space="0" w:color="auto"/>
                <w:left w:val="none" w:sz="0" w:space="0" w:color="auto"/>
                <w:bottom w:val="none" w:sz="0" w:space="0" w:color="auto"/>
                <w:right w:val="none" w:sz="0" w:space="0" w:color="auto"/>
              </w:divBdr>
              <w:divsChild>
                <w:div w:id="10257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85236">
      <w:bodyDiv w:val="1"/>
      <w:marLeft w:val="0"/>
      <w:marRight w:val="0"/>
      <w:marTop w:val="0"/>
      <w:marBottom w:val="0"/>
      <w:divBdr>
        <w:top w:val="none" w:sz="0" w:space="0" w:color="auto"/>
        <w:left w:val="none" w:sz="0" w:space="0" w:color="auto"/>
        <w:bottom w:val="none" w:sz="0" w:space="0" w:color="auto"/>
        <w:right w:val="none" w:sz="0" w:space="0" w:color="auto"/>
      </w:divBdr>
    </w:div>
    <w:div w:id="1740057100">
      <w:bodyDiv w:val="1"/>
      <w:marLeft w:val="0"/>
      <w:marRight w:val="0"/>
      <w:marTop w:val="0"/>
      <w:marBottom w:val="0"/>
      <w:divBdr>
        <w:top w:val="none" w:sz="0" w:space="0" w:color="auto"/>
        <w:left w:val="none" w:sz="0" w:space="0" w:color="auto"/>
        <w:bottom w:val="none" w:sz="0" w:space="0" w:color="auto"/>
        <w:right w:val="none" w:sz="0" w:space="0" w:color="auto"/>
      </w:divBdr>
      <w:divsChild>
        <w:div w:id="1894998162">
          <w:marLeft w:val="0"/>
          <w:marRight w:val="0"/>
          <w:marTop w:val="0"/>
          <w:marBottom w:val="0"/>
          <w:divBdr>
            <w:top w:val="none" w:sz="0" w:space="0" w:color="auto"/>
            <w:left w:val="none" w:sz="0" w:space="0" w:color="auto"/>
            <w:bottom w:val="none" w:sz="0" w:space="0" w:color="auto"/>
            <w:right w:val="none" w:sz="0" w:space="0" w:color="auto"/>
          </w:divBdr>
          <w:divsChild>
            <w:div w:id="865751709">
              <w:marLeft w:val="0"/>
              <w:marRight w:val="0"/>
              <w:marTop w:val="0"/>
              <w:marBottom w:val="0"/>
              <w:divBdr>
                <w:top w:val="none" w:sz="0" w:space="0" w:color="auto"/>
                <w:left w:val="none" w:sz="0" w:space="0" w:color="auto"/>
                <w:bottom w:val="none" w:sz="0" w:space="0" w:color="auto"/>
                <w:right w:val="none" w:sz="0" w:space="0" w:color="auto"/>
              </w:divBdr>
              <w:divsChild>
                <w:div w:id="9499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80956">
      <w:bodyDiv w:val="1"/>
      <w:marLeft w:val="0"/>
      <w:marRight w:val="0"/>
      <w:marTop w:val="0"/>
      <w:marBottom w:val="0"/>
      <w:divBdr>
        <w:top w:val="none" w:sz="0" w:space="0" w:color="auto"/>
        <w:left w:val="none" w:sz="0" w:space="0" w:color="auto"/>
        <w:bottom w:val="none" w:sz="0" w:space="0" w:color="auto"/>
        <w:right w:val="none" w:sz="0" w:space="0" w:color="auto"/>
      </w:divBdr>
    </w:div>
    <w:div w:id="185048778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moss@cdu.edu.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Degrees@cdu.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u.edu.au/research-and-innovation/current-students/useful-materials/confirmation-candidature-progr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u.edu.au/research-and-innovation/current-students/useful-materials/how-write-more-effectively" TargetMode="External"/><Relationship Id="rId4" Type="http://schemas.openxmlformats.org/officeDocument/2006/relationships/settings" Target="settings.xml"/><Relationship Id="rId9" Type="http://schemas.openxmlformats.org/officeDocument/2006/relationships/hyperlink" Target="https://www.cdu.edu.au/research-and-innovation/current-students/useful-materials/confirmation-candidature-progr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E378A-F715-7044-ABC4-7CAF6128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14</cp:revision>
  <cp:lastPrinted>2019-11-01T07:28:00Z</cp:lastPrinted>
  <dcterms:created xsi:type="dcterms:W3CDTF">2019-11-04T00:23:00Z</dcterms:created>
  <dcterms:modified xsi:type="dcterms:W3CDTF">2021-03-19T00:40:00Z</dcterms:modified>
</cp:coreProperties>
</file>