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9C2AD" w14:textId="77777777" w:rsidR="00474F6B" w:rsidRDefault="00474F6B" w:rsidP="00E22FC7">
      <w:pPr>
        <w:pStyle w:val="Title"/>
        <w:spacing w:line="276" w:lineRule="auto"/>
        <w:rPr>
          <w:noProof/>
        </w:rPr>
      </w:pPr>
      <w:r>
        <w:rPr>
          <w:noProof/>
        </w:rPr>
        <w:t>HELPING CANDIDATES UPGRADE FROM MASTERS TO PHD</w:t>
      </w:r>
    </w:p>
    <w:p w14:paraId="7811CA0A" w14:textId="77777777" w:rsidR="00FA6D6F" w:rsidRDefault="00FA6D6F" w:rsidP="00E22FC7">
      <w:pPr>
        <w:spacing w:line="276" w:lineRule="auto"/>
        <w:jc w:val="center"/>
      </w:pPr>
    </w:p>
    <w:p w14:paraId="6B67DE34" w14:textId="4E2EE4F1" w:rsidR="00DB345F" w:rsidRPr="001565D4" w:rsidRDefault="00DB345F" w:rsidP="00E22FC7">
      <w:pPr>
        <w:spacing w:line="276" w:lineRule="auto"/>
        <w:jc w:val="center"/>
        <w:rPr>
          <w:rFonts w:cstheme="majorHAnsi"/>
        </w:rPr>
      </w:pPr>
      <w:r w:rsidRPr="001565D4">
        <w:rPr>
          <w:rFonts w:cstheme="majorHAnsi"/>
        </w:rPr>
        <w:t>by Simon Moss</w:t>
      </w:r>
    </w:p>
    <w:p w14:paraId="4E8F1D2B" w14:textId="77777777" w:rsidR="00DB345F" w:rsidRPr="001565D4" w:rsidRDefault="00DB345F" w:rsidP="00E22FC7">
      <w:pPr>
        <w:spacing w:line="276" w:lineRule="auto"/>
        <w:jc w:val="center"/>
        <w:rPr>
          <w:rFonts w:cstheme="majorHAnsi"/>
        </w:rPr>
      </w:pPr>
    </w:p>
    <w:p w14:paraId="14925CED" w14:textId="77777777" w:rsidR="0081211C" w:rsidRPr="001565D4" w:rsidRDefault="0081211C" w:rsidP="00E22FC7">
      <w:pPr>
        <w:spacing w:line="276" w:lineRule="auto"/>
        <w:rPr>
          <w:rStyle w:val="Heading2Char"/>
          <w:rFonts w:cstheme="majorHAnsi"/>
        </w:rPr>
      </w:pPr>
    </w:p>
    <w:p w14:paraId="3E7A6344" w14:textId="743446F0" w:rsidR="00DB345F" w:rsidRPr="00474F6B" w:rsidRDefault="00DB345F" w:rsidP="00E22FC7">
      <w:pPr>
        <w:spacing w:line="276" w:lineRule="auto"/>
        <w:rPr>
          <w:rStyle w:val="Heading2Char"/>
          <w:rFonts w:cstheme="majorHAnsi"/>
        </w:rPr>
      </w:pPr>
      <w:r w:rsidRPr="00474F6B">
        <w:rPr>
          <w:rStyle w:val="Heading2Char"/>
          <w:rFonts w:cstheme="majorHAnsi"/>
        </w:rPr>
        <w:t>Introduction</w:t>
      </w:r>
    </w:p>
    <w:p w14:paraId="53575E1C" w14:textId="4E03ADC3" w:rsidR="00AE153D" w:rsidRPr="00474F6B" w:rsidRDefault="00AE153D" w:rsidP="00E22FC7">
      <w:pPr>
        <w:spacing w:line="276" w:lineRule="auto"/>
        <w:rPr>
          <w:rFonts w:cstheme="majorHAnsi"/>
        </w:rPr>
      </w:pPr>
    </w:p>
    <w:p w14:paraId="0CA634E7" w14:textId="1F400189" w:rsidR="00DF7FE1" w:rsidRPr="00474F6B" w:rsidRDefault="00474F6B" w:rsidP="00E22FC7">
      <w:pPr>
        <w:spacing w:line="276" w:lineRule="auto"/>
        <w:ind w:firstLine="720"/>
        <w:rPr>
          <w:rFonts w:cstheme="majorHAnsi"/>
          <w:noProof/>
          <w:szCs w:val="22"/>
        </w:rPr>
      </w:pPr>
      <w:r w:rsidRPr="00474F6B">
        <w:rPr>
          <w:rFonts w:cstheme="majorHAnsi"/>
          <w:noProof/>
          <w:szCs w:val="22"/>
        </w:rPr>
        <w:t>Occasionally, after about 9 to 12 months of their candidature if full time or twice as long if part time, Masters by Research candidates will apply to upgrade their course to a PhD.  This document offers some guidance to supervisors on how they can help these candidates achieve this goal as efficiently as possible.</w:t>
      </w:r>
    </w:p>
    <w:p w14:paraId="7587B70A" w14:textId="5DBCD53E" w:rsidR="00474F6B" w:rsidRPr="00474F6B" w:rsidRDefault="00474F6B" w:rsidP="00E22FC7">
      <w:pPr>
        <w:spacing w:line="276" w:lineRule="auto"/>
        <w:rPr>
          <w:rFonts w:cstheme="majorHAnsi"/>
          <w:noProof/>
          <w:szCs w:val="22"/>
        </w:rPr>
      </w:pPr>
    </w:p>
    <w:p w14:paraId="080901ED" w14:textId="5C9B9120" w:rsidR="00474F6B" w:rsidRPr="00474F6B" w:rsidRDefault="00474F6B" w:rsidP="00E22FC7">
      <w:pPr>
        <w:spacing w:line="276" w:lineRule="auto"/>
        <w:rPr>
          <w:rFonts w:cstheme="majorHAnsi"/>
          <w:noProof/>
          <w:szCs w:val="22"/>
        </w:rPr>
      </w:pPr>
    </w:p>
    <w:p w14:paraId="571B6306" w14:textId="270A6F7A" w:rsidR="00474F6B" w:rsidRPr="00474F6B" w:rsidRDefault="00474F6B" w:rsidP="00E22FC7">
      <w:pPr>
        <w:pStyle w:val="Heading2"/>
        <w:spacing w:line="276" w:lineRule="auto"/>
        <w:rPr>
          <w:rFonts w:asciiTheme="majorHAnsi" w:hAnsiTheme="majorHAnsi" w:cstheme="majorHAnsi"/>
          <w:noProof/>
        </w:rPr>
      </w:pPr>
      <w:r w:rsidRPr="00474F6B">
        <w:rPr>
          <w:rFonts w:asciiTheme="majorHAnsi" w:hAnsiTheme="majorHAnsi" w:cstheme="majorHAnsi"/>
          <w:noProof/>
        </w:rPr>
        <w:t>Criteria that candidates must fulfill</w:t>
      </w:r>
    </w:p>
    <w:p w14:paraId="07F54261" w14:textId="670041F4" w:rsidR="00474F6B" w:rsidRPr="00474F6B" w:rsidRDefault="00474F6B" w:rsidP="00E22FC7">
      <w:pPr>
        <w:spacing w:line="276" w:lineRule="auto"/>
        <w:rPr>
          <w:rFonts w:cstheme="majorHAnsi"/>
          <w:lang w:val="en-AU"/>
        </w:rPr>
      </w:pPr>
    </w:p>
    <w:p w14:paraId="509DB3CA" w14:textId="77777777" w:rsidR="00474F6B" w:rsidRPr="00474F6B" w:rsidRDefault="00474F6B" w:rsidP="00E22FC7">
      <w:pPr>
        <w:spacing w:line="276" w:lineRule="auto"/>
        <w:ind w:firstLine="720"/>
        <w:rPr>
          <w:rFonts w:cstheme="majorHAnsi"/>
          <w:noProof/>
          <w:szCs w:val="22"/>
        </w:rPr>
      </w:pPr>
      <w:r w:rsidRPr="00474F6B">
        <w:rPr>
          <w:rFonts w:cstheme="majorHAnsi"/>
          <w:noProof/>
          <w:szCs w:val="22"/>
        </w:rPr>
        <w:t xml:space="preserve">The first column in the following table outlines the criteria that candidates must fulfill before they can seek this upgrade.  The second column clarifies these criteria </w:t>
      </w:r>
    </w:p>
    <w:p w14:paraId="26522A61" w14:textId="77777777" w:rsidR="00474F6B" w:rsidRPr="00474F6B" w:rsidRDefault="00474F6B" w:rsidP="00E22FC7">
      <w:pPr>
        <w:spacing w:line="276" w:lineRule="auto"/>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4678"/>
      </w:tblGrid>
      <w:tr w:rsidR="00474F6B" w:rsidRPr="00474F6B" w14:paraId="1F2B723C" w14:textId="77777777" w:rsidTr="00474F6B">
        <w:trPr>
          <w:trHeight w:val="313"/>
        </w:trPr>
        <w:tc>
          <w:tcPr>
            <w:tcW w:w="4678" w:type="dxa"/>
            <w:shd w:val="clear" w:color="auto" w:fill="C6EBD6" w:themeFill="accent5" w:themeFillTint="66"/>
          </w:tcPr>
          <w:p w14:paraId="3930A4A1" w14:textId="77777777" w:rsidR="00474F6B" w:rsidRPr="00474F6B" w:rsidRDefault="00474F6B" w:rsidP="00E22FC7">
            <w:pPr>
              <w:spacing w:line="276" w:lineRule="auto"/>
              <w:jc w:val="center"/>
              <w:rPr>
                <w:rFonts w:cstheme="majorHAnsi"/>
                <w:b/>
                <w:lang w:val="en-AU"/>
              </w:rPr>
            </w:pPr>
            <w:r w:rsidRPr="00474F6B">
              <w:rPr>
                <w:rFonts w:cstheme="majorHAnsi"/>
              </w:rPr>
              <w:t>Criteria</w:t>
            </w:r>
          </w:p>
        </w:tc>
        <w:tc>
          <w:tcPr>
            <w:tcW w:w="4678" w:type="dxa"/>
            <w:shd w:val="clear" w:color="auto" w:fill="C6EBD6" w:themeFill="accent5" w:themeFillTint="66"/>
          </w:tcPr>
          <w:p w14:paraId="1A2882B7" w14:textId="77777777" w:rsidR="00474F6B" w:rsidRPr="00474F6B" w:rsidRDefault="00474F6B" w:rsidP="00E22FC7">
            <w:pPr>
              <w:spacing w:line="276" w:lineRule="auto"/>
              <w:jc w:val="center"/>
              <w:rPr>
                <w:rFonts w:cstheme="majorHAnsi"/>
              </w:rPr>
            </w:pPr>
            <w:r w:rsidRPr="00474F6B">
              <w:rPr>
                <w:rFonts w:cstheme="majorHAnsi"/>
              </w:rPr>
              <w:t xml:space="preserve">Clarifications </w:t>
            </w:r>
          </w:p>
        </w:tc>
      </w:tr>
      <w:tr w:rsidR="00474F6B" w:rsidRPr="00474F6B" w14:paraId="2EB21338" w14:textId="77777777" w:rsidTr="00474F6B">
        <w:trPr>
          <w:trHeight w:val="454"/>
        </w:trPr>
        <w:tc>
          <w:tcPr>
            <w:tcW w:w="4678" w:type="dxa"/>
            <w:shd w:val="clear" w:color="auto" w:fill="D9D9D9" w:themeFill="background1" w:themeFillShade="D9"/>
          </w:tcPr>
          <w:p w14:paraId="60CA33C6" w14:textId="77777777" w:rsidR="00474F6B" w:rsidRPr="00474F6B" w:rsidRDefault="00474F6B" w:rsidP="00E22FC7">
            <w:pPr>
              <w:spacing w:line="276" w:lineRule="auto"/>
              <w:rPr>
                <w:rFonts w:cstheme="majorHAnsi"/>
                <w:noProof/>
              </w:rPr>
            </w:pPr>
            <w:r w:rsidRPr="00474F6B">
              <w:rPr>
                <w:rFonts w:cstheme="majorHAnsi"/>
                <w:b/>
                <w:noProof/>
              </w:rPr>
              <w:t xml:space="preserve">Completed work.  </w:t>
            </w:r>
            <w:r w:rsidRPr="00474F6B">
              <w:rPr>
                <w:rFonts w:cstheme="majorHAnsi"/>
                <w:noProof/>
              </w:rPr>
              <w:t xml:space="preserve">Candidates need to have completed work that is comparable in scope to an Honours thesis—with a standard that resembles a H1 or H2A </w:t>
            </w:r>
          </w:p>
        </w:tc>
        <w:tc>
          <w:tcPr>
            <w:tcW w:w="4678" w:type="dxa"/>
            <w:shd w:val="clear" w:color="auto" w:fill="D9D9D9" w:themeFill="background1" w:themeFillShade="D9"/>
          </w:tcPr>
          <w:p w14:paraId="483113D0" w14:textId="77777777" w:rsidR="00474F6B" w:rsidRPr="00474F6B" w:rsidRDefault="00474F6B" w:rsidP="00E22FC7">
            <w:pPr>
              <w:spacing w:line="276" w:lineRule="auto"/>
              <w:rPr>
                <w:rFonts w:cstheme="majorHAnsi"/>
                <w:noProof/>
              </w:rPr>
            </w:pPr>
            <w:r w:rsidRPr="00474F6B">
              <w:rPr>
                <w:rFonts w:cstheme="majorHAnsi"/>
                <w:noProof/>
              </w:rPr>
              <w:t>For example, the candidates might have</w:t>
            </w:r>
          </w:p>
          <w:p w14:paraId="1DD1E716" w14:textId="77777777" w:rsidR="00474F6B" w:rsidRPr="00474F6B" w:rsidRDefault="00474F6B" w:rsidP="00E22FC7">
            <w:pPr>
              <w:spacing w:line="276" w:lineRule="auto"/>
              <w:rPr>
                <w:rFonts w:cstheme="majorHAnsi"/>
                <w:noProof/>
              </w:rPr>
            </w:pPr>
          </w:p>
          <w:p w14:paraId="189AE646" w14:textId="77777777" w:rsidR="00474F6B" w:rsidRPr="00474F6B" w:rsidRDefault="00474F6B" w:rsidP="00E22FC7">
            <w:pPr>
              <w:pStyle w:val="ListParagraph"/>
              <w:numPr>
                <w:ilvl w:val="0"/>
                <w:numId w:val="27"/>
              </w:numPr>
              <w:spacing w:before="0" w:after="0" w:line="276" w:lineRule="auto"/>
              <w:rPr>
                <w:rFonts w:cstheme="majorHAnsi"/>
                <w:noProof/>
              </w:rPr>
            </w:pPr>
            <w:r w:rsidRPr="00474F6B">
              <w:rPr>
                <w:rFonts w:cstheme="majorHAnsi"/>
                <w:noProof/>
              </w:rPr>
              <w:t>submitted a systematic review or empirical report to a journal, or</w:t>
            </w:r>
          </w:p>
          <w:p w14:paraId="0980D683" w14:textId="77777777" w:rsidR="00474F6B" w:rsidRPr="00474F6B" w:rsidRDefault="00474F6B" w:rsidP="00E22FC7">
            <w:pPr>
              <w:pStyle w:val="ListParagraph"/>
              <w:numPr>
                <w:ilvl w:val="0"/>
                <w:numId w:val="27"/>
              </w:numPr>
              <w:spacing w:before="0" w:after="0" w:line="276" w:lineRule="auto"/>
              <w:rPr>
                <w:rFonts w:cstheme="majorHAnsi"/>
                <w:noProof/>
              </w:rPr>
            </w:pPr>
            <w:r w:rsidRPr="00474F6B">
              <w:rPr>
                <w:rFonts w:cstheme="majorHAnsi"/>
                <w:noProof/>
              </w:rPr>
              <w:t xml:space="preserve">completed about 15 000 words of their thesis that refers to at least some empirical or research work </w:t>
            </w:r>
          </w:p>
        </w:tc>
      </w:tr>
      <w:tr w:rsidR="00474F6B" w:rsidRPr="00474F6B" w14:paraId="68288356" w14:textId="77777777" w:rsidTr="00474F6B">
        <w:trPr>
          <w:trHeight w:val="454"/>
        </w:trPr>
        <w:tc>
          <w:tcPr>
            <w:tcW w:w="4678" w:type="dxa"/>
            <w:shd w:val="clear" w:color="auto" w:fill="D9D9D9" w:themeFill="background1" w:themeFillShade="D9"/>
          </w:tcPr>
          <w:p w14:paraId="00980498" w14:textId="77777777" w:rsidR="00474F6B" w:rsidRPr="00474F6B" w:rsidRDefault="00474F6B" w:rsidP="00E22FC7">
            <w:pPr>
              <w:spacing w:line="276" w:lineRule="auto"/>
              <w:rPr>
                <w:rFonts w:cstheme="majorHAnsi"/>
              </w:rPr>
            </w:pPr>
            <w:r w:rsidRPr="00474F6B">
              <w:rPr>
                <w:rFonts w:cstheme="majorHAnsi"/>
                <w:b/>
                <w:noProof/>
              </w:rPr>
              <w:t xml:space="preserve">Progress report.  </w:t>
            </w:r>
            <w:r w:rsidRPr="00474F6B">
              <w:rPr>
                <w:rFonts w:cstheme="majorHAnsi"/>
                <w:noProof/>
              </w:rPr>
              <w:t xml:space="preserve">On their progress report, supervisors need to indicate they are satisfied or very satisfied with the progress of this candidate </w:t>
            </w:r>
          </w:p>
        </w:tc>
        <w:tc>
          <w:tcPr>
            <w:tcW w:w="4678" w:type="dxa"/>
            <w:shd w:val="clear" w:color="auto" w:fill="D9D9D9" w:themeFill="background1" w:themeFillShade="D9"/>
          </w:tcPr>
          <w:p w14:paraId="62F4E600" w14:textId="77777777" w:rsidR="00474F6B" w:rsidRPr="00474F6B" w:rsidRDefault="00474F6B" w:rsidP="00E22FC7">
            <w:pPr>
              <w:spacing w:line="276" w:lineRule="auto"/>
              <w:rPr>
                <w:rFonts w:cstheme="majorHAnsi"/>
              </w:rPr>
            </w:pPr>
            <w:r w:rsidRPr="00474F6B">
              <w:rPr>
                <w:rFonts w:cstheme="majorHAnsi"/>
                <w:noProof/>
              </w:rPr>
              <w:t>In the support letter, supervisors who had identified concerns</w:t>
            </w:r>
            <w:r w:rsidRPr="00474F6B">
              <w:rPr>
                <w:rFonts w:cstheme="majorHAnsi"/>
              </w:rPr>
              <w:t xml:space="preserve"> should indicate how the candidates have addressed these problems</w:t>
            </w:r>
          </w:p>
        </w:tc>
      </w:tr>
      <w:tr w:rsidR="00474F6B" w:rsidRPr="00474F6B" w14:paraId="3CC87E90" w14:textId="77777777" w:rsidTr="00474F6B">
        <w:trPr>
          <w:trHeight w:val="454"/>
        </w:trPr>
        <w:tc>
          <w:tcPr>
            <w:tcW w:w="4678" w:type="dxa"/>
            <w:shd w:val="clear" w:color="auto" w:fill="D9D9D9" w:themeFill="background1" w:themeFillShade="D9"/>
          </w:tcPr>
          <w:p w14:paraId="754370C7" w14:textId="77777777" w:rsidR="00474F6B" w:rsidRPr="00474F6B" w:rsidRDefault="00474F6B" w:rsidP="00E22FC7">
            <w:pPr>
              <w:spacing w:line="276" w:lineRule="auto"/>
              <w:rPr>
                <w:rFonts w:cstheme="majorHAnsi"/>
              </w:rPr>
            </w:pPr>
            <w:r w:rsidRPr="00474F6B">
              <w:rPr>
                <w:rFonts w:cstheme="majorHAnsi"/>
                <w:b/>
              </w:rPr>
              <w:t xml:space="preserve">Research plan. </w:t>
            </w:r>
            <w:r w:rsidRPr="00474F6B">
              <w:rPr>
                <w:rFonts w:cstheme="majorHAnsi"/>
              </w:rPr>
              <w:t>Candidates need to have developed a feasible and detailed plan of the research they will conduct to achieve the PhD</w:t>
            </w:r>
          </w:p>
        </w:tc>
        <w:tc>
          <w:tcPr>
            <w:tcW w:w="4678" w:type="dxa"/>
            <w:shd w:val="clear" w:color="auto" w:fill="D9D9D9" w:themeFill="background1" w:themeFillShade="D9"/>
          </w:tcPr>
          <w:p w14:paraId="374A69C5" w14:textId="77777777" w:rsidR="00474F6B" w:rsidRPr="00474F6B" w:rsidRDefault="00474F6B" w:rsidP="00E22FC7">
            <w:pPr>
              <w:spacing w:line="276" w:lineRule="auto"/>
              <w:rPr>
                <w:rFonts w:cstheme="majorHAnsi"/>
                <w:noProof/>
              </w:rPr>
            </w:pPr>
            <w:r w:rsidRPr="00474F6B">
              <w:rPr>
                <w:rFonts w:cstheme="majorHAnsi"/>
                <w:noProof/>
              </w:rPr>
              <w:t xml:space="preserve">The support letter the supervisor writes should outline this plan  </w:t>
            </w:r>
          </w:p>
        </w:tc>
      </w:tr>
      <w:tr w:rsidR="00474F6B" w:rsidRPr="00474F6B" w14:paraId="2E00A1E4" w14:textId="77777777" w:rsidTr="00474F6B">
        <w:trPr>
          <w:trHeight w:val="454"/>
        </w:trPr>
        <w:tc>
          <w:tcPr>
            <w:tcW w:w="4678" w:type="dxa"/>
            <w:shd w:val="clear" w:color="auto" w:fill="D9D9D9" w:themeFill="background1" w:themeFillShade="D9"/>
          </w:tcPr>
          <w:p w14:paraId="72AC258A" w14:textId="77777777" w:rsidR="00474F6B" w:rsidRPr="00474F6B" w:rsidRDefault="00474F6B" w:rsidP="00E22FC7">
            <w:pPr>
              <w:spacing w:line="276" w:lineRule="auto"/>
              <w:rPr>
                <w:rFonts w:cstheme="majorHAnsi"/>
              </w:rPr>
            </w:pPr>
            <w:r w:rsidRPr="00474F6B">
              <w:rPr>
                <w:rFonts w:cstheme="majorHAnsi"/>
                <w:b/>
              </w:rPr>
              <w:t xml:space="preserve">Achievable plan. </w:t>
            </w:r>
            <w:r w:rsidRPr="00474F6B">
              <w:rPr>
                <w:rFonts w:cstheme="majorHAnsi"/>
              </w:rPr>
              <w:t>Candidates need to demonstrate they can achieve this plan within the allocated time of a PhD—that is, within 4 years full time, including the time they have already consumed</w:t>
            </w:r>
          </w:p>
        </w:tc>
        <w:tc>
          <w:tcPr>
            <w:tcW w:w="4678" w:type="dxa"/>
            <w:shd w:val="clear" w:color="auto" w:fill="D9D9D9" w:themeFill="background1" w:themeFillShade="D9"/>
          </w:tcPr>
          <w:p w14:paraId="5129070F" w14:textId="77777777" w:rsidR="00474F6B" w:rsidRPr="00474F6B" w:rsidRDefault="00474F6B" w:rsidP="00E22FC7">
            <w:pPr>
              <w:spacing w:line="276" w:lineRule="auto"/>
              <w:rPr>
                <w:rFonts w:cstheme="majorHAnsi"/>
                <w:noProof/>
              </w:rPr>
            </w:pPr>
          </w:p>
        </w:tc>
      </w:tr>
      <w:tr w:rsidR="00474F6B" w:rsidRPr="00474F6B" w14:paraId="33FE3A8F" w14:textId="77777777" w:rsidTr="00474F6B">
        <w:trPr>
          <w:trHeight w:val="454"/>
        </w:trPr>
        <w:tc>
          <w:tcPr>
            <w:tcW w:w="4678" w:type="dxa"/>
            <w:shd w:val="clear" w:color="auto" w:fill="D9D9D9" w:themeFill="background1" w:themeFillShade="D9"/>
          </w:tcPr>
          <w:p w14:paraId="694F80B1" w14:textId="77777777" w:rsidR="00474F6B" w:rsidRPr="00474F6B" w:rsidRDefault="00474F6B" w:rsidP="00E22FC7">
            <w:pPr>
              <w:spacing w:line="276" w:lineRule="auto"/>
              <w:rPr>
                <w:rFonts w:cstheme="majorHAnsi"/>
              </w:rPr>
            </w:pPr>
            <w:r w:rsidRPr="00474F6B">
              <w:rPr>
                <w:rFonts w:cstheme="majorHAnsi"/>
                <w:b/>
              </w:rPr>
              <w:t xml:space="preserve">Supervision approval. </w:t>
            </w:r>
            <w:r w:rsidRPr="00474F6B">
              <w:rPr>
                <w:rFonts w:cstheme="majorHAnsi"/>
              </w:rPr>
              <w:t xml:space="preserve">All the supervisors must support this upgrade. </w:t>
            </w:r>
          </w:p>
        </w:tc>
        <w:tc>
          <w:tcPr>
            <w:tcW w:w="4678" w:type="dxa"/>
            <w:shd w:val="clear" w:color="auto" w:fill="D9D9D9" w:themeFill="background1" w:themeFillShade="D9"/>
          </w:tcPr>
          <w:p w14:paraId="2A08F07A" w14:textId="77777777" w:rsidR="00474F6B" w:rsidRPr="00474F6B" w:rsidRDefault="00474F6B" w:rsidP="00E22FC7">
            <w:pPr>
              <w:spacing w:line="276" w:lineRule="auto"/>
              <w:rPr>
                <w:rFonts w:cstheme="majorHAnsi"/>
                <w:noProof/>
              </w:rPr>
            </w:pPr>
          </w:p>
        </w:tc>
      </w:tr>
    </w:tbl>
    <w:p w14:paraId="0FEF08C2" w14:textId="77777777" w:rsidR="00474F6B" w:rsidRPr="00474F6B" w:rsidRDefault="00474F6B" w:rsidP="00E22FC7">
      <w:pPr>
        <w:spacing w:line="276" w:lineRule="auto"/>
        <w:rPr>
          <w:rFonts w:cstheme="majorHAnsi"/>
          <w:lang w:val="en-AU"/>
        </w:rPr>
      </w:pPr>
    </w:p>
    <w:p w14:paraId="0908F66B" w14:textId="77777777" w:rsidR="00E22FC7" w:rsidRDefault="00E22FC7" w:rsidP="00E22FC7">
      <w:pPr>
        <w:pStyle w:val="Heading2"/>
        <w:spacing w:line="276" w:lineRule="auto"/>
        <w:rPr>
          <w:rFonts w:asciiTheme="majorHAnsi" w:hAnsiTheme="majorHAnsi" w:cstheme="majorHAnsi"/>
          <w:noProof/>
        </w:rPr>
      </w:pPr>
    </w:p>
    <w:p w14:paraId="15BE9A7B" w14:textId="3009F501" w:rsidR="00474F6B" w:rsidRPr="00474F6B" w:rsidRDefault="00474F6B" w:rsidP="00E22FC7">
      <w:pPr>
        <w:pStyle w:val="Heading2"/>
        <w:spacing w:line="276" w:lineRule="auto"/>
        <w:rPr>
          <w:rFonts w:asciiTheme="majorHAnsi" w:hAnsiTheme="majorHAnsi" w:cstheme="majorHAnsi"/>
          <w:noProof/>
        </w:rPr>
      </w:pPr>
      <w:r w:rsidRPr="00474F6B">
        <w:rPr>
          <w:rFonts w:asciiTheme="majorHAnsi" w:hAnsiTheme="majorHAnsi" w:cstheme="majorHAnsi"/>
          <w:noProof/>
        </w:rPr>
        <w:t>Support letter</w:t>
      </w:r>
    </w:p>
    <w:p w14:paraId="4D5FE169" w14:textId="72576676" w:rsidR="00474F6B" w:rsidRPr="00474F6B" w:rsidRDefault="00474F6B" w:rsidP="00E22FC7">
      <w:pPr>
        <w:spacing w:line="276" w:lineRule="auto"/>
        <w:rPr>
          <w:rFonts w:cstheme="majorHAnsi"/>
          <w:lang w:val="en-AU"/>
        </w:rPr>
      </w:pPr>
    </w:p>
    <w:p w14:paraId="0CF8CE35" w14:textId="77777777" w:rsidR="00474F6B" w:rsidRPr="00474F6B" w:rsidRDefault="00474F6B" w:rsidP="00E22FC7">
      <w:pPr>
        <w:spacing w:line="276" w:lineRule="auto"/>
        <w:ind w:firstLine="720"/>
        <w:rPr>
          <w:rFonts w:cstheme="majorHAnsi"/>
          <w:noProof/>
          <w:szCs w:val="22"/>
        </w:rPr>
      </w:pPr>
      <w:r w:rsidRPr="00474F6B">
        <w:rPr>
          <w:rFonts w:cstheme="majorHAnsi"/>
          <w:noProof/>
          <w:szCs w:val="22"/>
        </w:rPr>
        <w:t>To seek an upgrade, candidates need to complete the relevant application.  Attached to this application should be</w:t>
      </w:r>
    </w:p>
    <w:p w14:paraId="400B8A04" w14:textId="77777777" w:rsidR="00474F6B" w:rsidRPr="00474F6B" w:rsidRDefault="00474F6B" w:rsidP="00E22FC7">
      <w:pPr>
        <w:spacing w:line="276" w:lineRule="auto"/>
        <w:rPr>
          <w:rFonts w:cstheme="majorHAnsi"/>
          <w:noProof/>
          <w:szCs w:val="22"/>
        </w:rPr>
      </w:pPr>
    </w:p>
    <w:p w14:paraId="15BA8F3A" w14:textId="77777777" w:rsidR="00474F6B" w:rsidRPr="00474F6B" w:rsidRDefault="00474F6B" w:rsidP="00E22FC7">
      <w:pPr>
        <w:pStyle w:val="ListParagraph"/>
        <w:numPr>
          <w:ilvl w:val="0"/>
          <w:numId w:val="28"/>
        </w:numPr>
        <w:spacing w:before="0" w:after="0" w:line="276" w:lineRule="auto"/>
        <w:ind w:left="360"/>
        <w:rPr>
          <w:rFonts w:cstheme="majorHAnsi"/>
          <w:noProof/>
          <w:szCs w:val="22"/>
        </w:rPr>
      </w:pPr>
      <w:r w:rsidRPr="00474F6B">
        <w:rPr>
          <w:rFonts w:cstheme="majorHAnsi"/>
          <w:noProof/>
          <w:szCs w:val="22"/>
        </w:rPr>
        <w:t>evidence of their progress—often an attached paper or draft chapter</w:t>
      </w:r>
    </w:p>
    <w:p w14:paraId="31155A65" w14:textId="77777777" w:rsidR="00474F6B" w:rsidRPr="00474F6B" w:rsidRDefault="00474F6B" w:rsidP="00E22FC7">
      <w:pPr>
        <w:pStyle w:val="ListParagraph"/>
        <w:numPr>
          <w:ilvl w:val="0"/>
          <w:numId w:val="28"/>
        </w:numPr>
        <w:spacing w:before="0" w:after="0" w:line="276" w:lineRule="auto"/>
        <w:ind w:left="360"/>
        <w:rPr>
          <w:rFonts w:cstheme="majorHAnsi"/>
          <w:noProof/>
          <w:szCs w:val="22"/>
        </w:rPr>
      </w:pPr>
      <w:r w:rsidRPr="00474F6B">
        <w:rPr>
          <w:rFonts w:cstheme="majorHAnsi"/>
          <w:noProof/>
          <w:szCs w:val="22"/>
        </w:rPr>
        <w:t xml:space="preserve">a letter of support from their supervisor or supervisors.  </w:t>
      </w:r>
    </w:p>
    <w:p w14:paraId="1B39A29F" w14:textId="77777777" w:rsidR="00474F6B" w:rsidRPr="00474F6B" w:rsidRDefault="00474F6B" w:rsidP="00E22FC7">
      <w:pPr>
        <w:spacing w:line="276" w:lineRule="auto"/>
        <w:rPr>
          <w:rFonts w:cstheme="majorHAnsi"/>
          <w:noProof/>
          <w:szCs w:val="22"/>
        </w:rPr>
      </w:pPr>
    </w:p>
    <w:p w14:paraId="0D205DA5" w14:textId="77777777" w:rsidR="00474F6B" w:rsidRPr="00474F6B" w:rsidRDefault="00474F6B" w:rsidP="00E22FC7">
      <w:pPr>
        <w:spacing w:line="276" w:lineRule="auto"/>
        <w:rPr>
          <w:rFonts w:cstheme="majorHAnsi"/>
          <w:noProof/>
          <w:szCs w:val="22"/>
        </w:rPr>
      </w:pPr>
      <w:r w:rsidRPr="00474F6B">
        <w:rPr>
          <w:rFonts w:cstheme="majorHAnsi"/>
          <w:noProof/>
          <w:szCs w:val="22"/>
        </w:rPr>
        <w:tab/>
        <w:t xml:space="preserve">To help you construct this letter of support, the following table specifies the main sections you should include as well as some examples.  You may choose to copy and then adust these examples.  </w:t>
      </w:r>
    </w:p>
    <w:p w14:paraId="1C5A1405" w14:textId="77777777" w:rsidR="00474F6B" w:rsidRPr="00474F6B" w:rsidRDefault="00474F6B" w:rsidP="00E22FC7">
      <w:pPr>
        <w:spacing w:line="276" w:lineRule="auto"/>
        <w:rPr>
          <w:rFonts w:cstheme="majorHAnsi"/>
          <w:noProof/>
          <w:szCs w:val="22"/>
        </w:rPr>
      </w:pPr>
    </w:p>
    <w:tbl>
      <w:tblPr>
        <w:tblStyle w:val="TableGrid"/>
        <w:tblW w:w="9214"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4536"/>
      </w:tblGrid>
      <w:tr w:rsidR="00474F6B" w:rsidRPr="00474F6B" w14:paraId="4D083AF8" w14:textId="77777777" w:rsidTr="00474F6B">
        <w:trPr>
          <w:trHeight w:val="313"/>
        </w:trPr>
        <w:tc>
          <w:tcPr>
            <w:tcW w:w="4678" w:type="dxa"/>
            <w:shd w:val="clear" w:color="auto" w:fill="C6EBD6" w:themeFill="accent5" w:themeFillTint="66"/>
          </w:tcPr>
          <w:p w14:paraId="46BEC00F" w14:textId="77777777" w:rsidR="00474F6B" w:rsidRPr="00474F6B" w:rsidRDefault="00474F6B" w:rsidP="00E22FC7">
            <w:pPr>
              <w:spacing w:line="276" w:lineRule="auto"/>
              <w:jc w:val="center"/>
              <w:rPr>
                <w:rFonts w:cstheme="majorHAnsi"/>
                <w:b/>
                <w:lang w:val="en-AU"/>
              </w:rPr>
            </w:pPr>
            <w:r w:rsidRPr="00474F6B">
              <w:rPr>
                <w:rFonts w:cstheme="majorHAnsi"/>
              </w:rPr>
              <w:t xml:space="preserve"> Sections to include</w:t>
            </w:r>
          </w:p>
        </w:tc>
        <w:tc>
          <w:tcPr>
            <w:tcW w:w="4536" w:type="dxa"/>
            <w:shd w:val="clear" w:color="auto" w:fill="C6EBD6" w:themeFill="accent5" w:themeFillTint="66"/>
          </w:tcPr>
          <w:p w14:paraId="1EDADACA" w14:textId="77777777" w:rsidR="00474F6B" w:rsidRPr="00474F6B" w:rsidRDefault="00474F6B" w:rsidP="00E22FC7">
            <w:pPr>
              <w:spacing w:line="276" w:lineRule="auto"/>
              <w:jc w:val="center"/>
              <w:rPr>
                <w:rFonts w:cstheme="majorHAnsi"/>
              </w:rPr>
            </w:pPr>
            <w:r w:rsidRPr="00474F6B">
              <w:rPr>
                <w:rFonts w:cstheme="majorHAnsi"/>
              </w:rPr>
              <w:t xml:space="preserve">Examples </w:t>
            </w:r>
          </w:p>
        </w:tc>
      </w:tr>
      <w:tr w:rsidR="00474F6B" w:rsidRPr="00474F6B" w14:paraId="47D2B0A4" w14:textId="77777777" w:rsidTr="00474F6B">
        <w:trPr>
          <w:trHeight w:val="454"/>
        </w:trPr>
        <w:tc>
          <w:tcPr>
            <w:tcW w:w="4678" w:type="dxa"/>
            <w:shd w:val="clear" w:color="auto" w:fill="D9D9D9" w:themeFill="background1" w:themeFillShade="D9"/>
          </w:tcPr>
          <w:p w14:paraId="4FCB0FCA" w14:textId="77777777" w:rsidR="00474F6B" w:rsidRPr="00474F6B" w:rsidRDefault="00474F6B" w:rsidP="00E22FC7">
            <w:pPr>
              <w:spacing w:line="276" w:lineRule="auto"/>
              <w:rPr>
                <w:rFonts w:cstheme="majorHAnsi"/>
                <w:noProof/>
              </w:rPr>
            </w:pPr>
            <w:r w:rsidRPr="00474F6B">
              <w:rPr>
                <w:rFonts w:cstheme="majorHAnsi"/>
                <w:noProof/>
              </w:rPr>
              <w:t>Specify purpose of letter</w:t>
            </w:r>
          </w:p>
          <w:p w14:paraId="3C298E1A" w14:textId="77777777" w:rsidR="00474F6B" w:rsidRPr="00474F6B" w:rsidRDefault="00474F6B" w:rsidP="00E22FC7">
            <w:pPr>
              <w:spacing w:line="276" w:lineRule="auto"/>
              <w:rPr>
                <w:rFonts w:cstheme="majorHAnsi"/>
              </w:rPr>
            </w:pPr>
          </w:p>
        </w:tc>
        <w:tc>
          <w:tcPr>
            <w:tcW w:w="4536" w:type="dxa"/>
            <w:shd w:val="clear" w:color="auto" w:fill="D9D9D9" w:themeFill="background1" w:themeFillShade="D9"/>
          </w:tcPr>
          <w:p w14:paraId="213D4D7E" w14:textId="77777777" w:rsidR="00474F6B" w:rsidRPr="00474F6B" w:rsidRDefault="00474F6B" w:rsidP="00E22FC7">
            <w:pPr>
              <w:spacing w:line="276" w:lineRule="auto"/>
              <w:rPr>
                <w:rFonts w:cstheme="majorHAnsi"/>
              </w:rPr>
            </w:pPr>
            <w:r w:rsidRPr="00474F6B">
              <w:rPr>
                <w:rFonts w:cstheme="majorHAnsi"/>
                <w:noProof/>
              </w:rPr>
              <w:t xml:space="preserve">I am writing to convey my support for John Smith’s request to upgrade from a Masters by Research to a PhD. </w:t>
            </w:r>
          </w:p>
        </w:tc>
      </w:tr>
      <w:tr w:rsidR="00474F6B" w:rsidRPr="00474F6B" w14:paraId="2D36A45D" w14:textId="77777777" w:rsidTr="00474F6B">
        <w:trPr>
          <w:trHeight w:val="486"/>
        </w:trPr>
        <w:tc>
          <w:tcPr>
            <w:tcW w:w="4678" w:type="dxa"/>
            <w:shd w:val="clear" w:color="auto" w:fill="D9D9D9" w:themeFill="background1" w:themeFillShade="D9"/>
          </w:tcPr>
          <w:p w14:paraId="78CF638F" w14:textId="77777777" w:rsidR="00474F6B" w:rsidRPr="00474F6B" w:rsidRDefault="00474F6B" w:rsidP="00E22FC7">
            <w:pPr>
              <w:spacing w:line="276" w:lineRule="auto"/>
              <w:rPr>
                <w:rFonts w:cstheme="majorHAnsi"/>
                <w:noProof/>
              </w:rPr>
            </w:pPr>
            <w:r w:rsidRPr="00474F6B">
              <w:rPr>
                <w:rFonts w:cstheme="majorHAnsi"/>
                <w:noProof/>
              </w:rPr>
              <w:t>Specify what the candidate has achieved</w:t>
            </w:r>
          </w:p>
        </w:tc>
        <w:tc>
          <w:tcPr>
            <w:tcW w:w="4536" w:type="dxa"/>
            <w:shd w:val="clear" w:color="auto" w:fill="D9D9D9" w:themeFill="background1" w:themeFillShade="D9"/>
          </w:tcPr>
          <w:p w14:paraId="472B58F0" w14:textId="77777777" w:rsidR="00474F6B" w:rsidRPr="00474F6B" w:rsidRDefault="00474F6B" w:rsidP="00E22FC7">
            <w:pPr>
              <w:spacing w:line="276" w:lineRule="auto"/>
              <w:rPr>
                <w:rFonts w:cstheme="majorHAnsi"/>
                <w:noProof/>
              </w:rPr>
            </w:pPr>
            <w:r w:rsidRPr="00474F6B">
              <w:rPr>
                <w:rFonts w:cstheme="majorHAnsi"/>
                <w:noProof/>
              </w:rPr>
              <w:t xml:space="preserve">In his first year, John has </w:t>
            </w:r>
          </w:p>
          <w:p w14:paraId="64FFCFEB" w14:textId="77777777" w:rsidR="00474F6B" w:rsidRPr="00474F6B" w:rsidRDefault="00474F6B" w:rsidP="00E22FC7">
            <w:pPr>
              <w:spacing w:line="276" w:lineRule="auto"/>
              <w:rPr>
                <w:rFonts w:cstheme="majorHAnsi"/>
                <w:noProof/>
              </w:rPr>
            </w:pPr>
          </w:p>
          <w:p w14:paraId="44D85751" w14:textId="77777777" w:rsidR="00474F6B" w:rsidRPr="00474F6B" w:rsidRDefault="00474F6B" w:rsidP="00E22FC7">
            <w:pPr>
              <w:pStyle w:val="ListParagraph"/>
              <w:numPr>
                <w:ilvl w:val="0"/>
                <w:numId w:val="28"/>
              </w:numPr>
              <w:spacing w:before="0" w:after="0" w:line="276" w:lineRule="auto"/>
              <w:ind w:left="357" w:hanging="357"/>
              <w:rPr>
                <w:rFonts w:cstheme="majorHAnsi"/>
              </w:rPr>
            </w:pPr>
            <w:r w:rsidRPr="00474F6B">
              <w:rPr>
                <w:rFonts w:cstheme="majorHAnsi"/>
              </w:rPr>
              <w:t>developed a significant research question and designed the methodology and methods</w:t>
            </w:r>
          </w:p>
          <w:p w14:paraId="3A9A9C50" w14:textId="77777777" w:rsidR="00474F6B" w:rsidRPr="00474F6B" w:rsidRDefault="00474F6B" w:rsidP="00E22FC7">
            <w:pPr>
              <w:pStyle w:val="ListParagraph"/>
              <w:numPr>
                <w:ilvl w:val="0"/>
                <w:numId w:val="28"/>
              </w:numPr>
              <w:spacing w:before="0" w:after="0" w:line="276" w:lineRule="auto"/>
              <w:ind w:left="357" w:hanging="357"/>
              <w:rPr>
                <w:rFonts w:cstheme="majorHAnsi"/>
              </w:rPr>
            </w:pPr>
            <w:r w:rsidRPr="00474F6B">
              <w:rPr>
                <w:rFonts w:cstheme="majorHAnsi"/>
              </w:rPr>
              <w:t>written and submitted a systematic literature review</w:t>
            </w:r>
          </w:p>
          <w:p w14:paraId="586B7364" w14:textId="77777777" w:rsidR="00474F6B" w:rsidRPr="00474F6B" w:rsidRDefault="00474F6B" w:rsidP="00E22FC7">
            <w:pPr>
              <w:pStyle w:val="ListParagraph"/>
              <w:numPr>
                <w:ilvl w:val="0"/>
                <w:numId w:val="28"/>
              </w:numPr>
              <w:spacing w:before="0" w:after="0" w:line="276" w:lineRule="auto"/>
              <w:ind w:left="357" w:hanging="357"/>
              <w:rPr>
                <w:rFonts w:cstheme="majorHAnsi"/>
              </w:rPr>
            </w:pPr>
            <w:r w:rsidRPr="00474F6B">
              <w:rPr>
                <w:rFonts w:cstheme="majorHAnsi"/>
              </w:rPr>
              <w:t>implemented and submitted a preliminary study</w:t>
            </w:r>
          </w:p>
        </w:tc>
      </w:tr>
      <w:tr w:rsidR="00474F6B" w:rsidRPr="00474F6B" w14:paraId="2E16F8E8" w14:textId="77777777" w:rsidTr="00474F6B">
        <w:trPr>
          <w:trHeight w:val="454"/>
        </w:trPr>
        <w:tc>
          <w:tcPr>
            <w:tcW w:w="4678" w:type="dxa"/>
            <w:shd w:val="clear" w:color="auto" w:fill="D9D9D9" w:themeFill="background1" w:themeFillShade="D9"/>
          </w:tcPr>
          <w:p w14:paraId="244C3FE1" w14:textId="77777777" w:rsidR="00474F6B" w:rsidRPr="00474F6B" w:rsidRDefault="00474F6B" w:rsidP="00E22FC7">
            <w:pPr>
              <w:spacing w:line="276" w:lineRule="auto"/>
              <w:rPr>
                <w:rFonts w:cstheme="majorHAnsi"/>
              </w:rPr>
            </w:pPr>
            <w:r w:rsidRPr="00474F6B">
              <w:rPr>
                <w:rFonts w:cstheme="majorHAnsi"/>
                <w:noProof/>
              </w:rPr>
              <w:t>Summarize the research the candidates had planned to complete, or had completed, for the Masters by Research</w:t>
            </w:r>
          </w:p>
        </w:tc>
        <w:tc>
          <w:tcPr>
            <w:tcW w:w="4536" w:type="dxa"/>
            <w:shd w:val="clear" w:color="auto" w:fill="D9D9D9" w:themeFill="background1" w:themeFillShade="D9"/>
          </w:tcPr>
          <w:p w14:paraId="1C3B6824" w14:textId="77777777" w:rsidR="00474F6B" w:rsidRPr="00474F6B" w:rsidRDefault="00474F6B" w:rsidP="00E22FC7">
            <w:pPr>
              <w:spacing w:line="276" w:lineRule="auto"/>
              <w:rPr>
                <w:rFonts w:cstheme="majorHAnsi"/>
              </w:rPr>
            </w:pPr>
            <w:r w:rsidRPr="00474F6B">
              <w:rPr>
                <w:rFonts w:cstheme="majorHAnsi"/>
              </w:rPr>
              <w:t xml:space="preserve">The purpose of his study was to explore the effects of mindfulness meditation on the frequency, severity, and duration of colds.  His preliminary study was quasi experimental and provided prima facie support for the hypothesis that mindfulness meditation is negatively associated with the frequency and severity of colds.  </w:t>
            </w:r>
          </w:p>
        </w:tc>
      </w:tr>
      <w:tr w:rsidR="00474F6B" w:rsidRPr="00474F6B" w14:paraId="08FA6047" w14:textId="77777777" w:rsidTr="00474F6B">
        <w:trPr>
          <w:trHeight w:val="454"/>
        </w:trPr>
        <w:tc>
          <w:tcPr>
            <w:tcW w:w="4678" w:type="dxa"/>
            <w:shd w:val="clear" w:color="auto" w:fill="D9D9D9" w:themeFill="background1" w:themeFillShade="D9"/>
          </w:tcPr>
          <w:p w14:paraId="4257AF3A" w14:textId="77777777" w:rsidR="00474F6B" w:rsidRPr="00474F6B" w:rsidRDefault="00474F6B" w:rsidP="00E22FC7">
            <w:pPr>
              <w:spacing w:line="276" w:lineRule="auto"/>
              <w:rPr>
                <w:rFonts w:cstheme="majorHAnsi"/>
              </w:rPr>
            </w:pPr>
            <w:r w:rsidRPr="00474F6B">
              <w:rPr>
                <w:rFonts w:cstheme="majorHAnsi"/>
                <w:noProof/>
              </w:rPr>
              <w:t>Summarize how the candidates would extend this work if enrolled in a PhD</w:t>
            </w:r>
          </w:p>
        </w:tc>
        <w:tc>
          <w:tcPr>
            <w:tcW w:w="4536" w:type="dxa"/>
            <w:shd w:val="clear" w:color="auto" w:fill="D9D9D9" w:themeFill="background1" w:themeFillShade="D9"/>
          </w:tcPr>
          <w:p w14:paraId="38EA20D5" w14:textId="77777777" w:rsidR="00474F6B" w:rsidRPr="00474F6B" w:rsidRDefault="00474F6B" w:rsidP="00E22FC7">
            <w:pPr>
              <w:spacing w:line="276" w:lineRule="auto"/>
              <w:rPr>
                <w:rFonts w:cstheme="majorHAnsi"/>
                <w:noProof/>
              </w:rPr>
            </w:pPr>
            <w:r w:rsidRPr="00474F6B">
              <w:rPr>
                <w:rFonts w:cstheme="majorHAnsi"/>
                <w:noProof/>
              </w:rPr>
              <w:t xml:space="preserve">If his application to upgrade is successful, he can then extend this preliminary study by conducting a randomized control trial and then a qualitative study that applies constructivist grounded theory.  </w:t>
            </w:r>
          </w:p>
        </w:tc>
      </w:tr>
      <w:tr w:rsidR="00474F6B" w:rsidRPr="00474F6B" w14:paraId="55A0484F" w14:textId="77777777" w:rsidTr="00474F6B">
        <w:trPr>
          <w:trHeight w:val="454"/>
        </w:trPr>
        <w:tc>
          <w:tcPr>
            <w:tcW w:w="4678" w:type="dxa"/>
            <w:shd w:val="clear" w:color="auto" w:fill="D9D9D9" w:themeFill="background1" w:themeFillShade="D9"/>
          </w:tcPr>
          <w:p w14:paraId="084C2F8E" w14:textId="77777777" w:rsidR="00474F6B" w:rsidRPr="00474F6B" w:rsidRDefault="00474F6B" w:rsidP="00E22FC7">
            <w:pPr>
              <w:spacing w:line="276" w:lineRule="auto"/>
              <w:rPr>
                <w:rFonts w:cstheme="majorHAnsi"/>
                <w:noProof/>
              </w:rPr>
            </w:pPr>
            <w:r w:rsidRPr="00474F6B">
              <w:rPr>
                <w:rFonts w:cstheme="majorHAnsi"/>
                <w:noProof/>
              </w:rPr>
              <w:t>Specify the benefits or significance of this extension</w:t>
            </w:r>
          </w:p>
        </w:tc>
        <w:tc>
          <w:tcPr>
            <w:tcW w:w="4536" w:type="dxa"/>
            <w:shd w:val="clear" w:color="auto" w:fill="D9D9D9" w:themeFill="background1" w:themeFillShade="D9"/>
          </w:tcPr>
          <w:p w14:paraId="6DC9110E" w14:textId="77777777" w:rsidR="00474F6B" w:rsidRPr="00474F6B" w:rsidRDefault="00474F6B" w:rsidP="00E22FC7">
            <w:pPr>
              <w:spacing w:line="276" w:lineRule="auto"/>
              <w:rPr>
                <w:rFonts w:cstheme="majorHAnsi"/>
                <w:noProof/>
              </w:rPr>
            </w:pPr>
            <w:r w:rsidRPr="00474F6B">
              <w:rPr>
                <w:rFonts w:cstheme="majorHAnsi"/>
                <w:noProof/>
              </w:rPr>
              <w:t xml:space="preserve">The randomized control study would show the benefits can be ascribed to mindfulness meditation rather than other characteristics that </w:t>
            </w:r>
            <w:r w:rsidRPr="00474F6B">
              <w:rPr>
                <w:rFonts w:cstheme="majorHAnsi"/>
                <w:noProof/>
              </w:rPr>
              <w:lastRenderedPageBreak/>
              <w:t xml:space="preserve">might correlate with such meditation. The qualitative study would explore how mindfulness meditation affected the subjective experience of colds.  This study could thus unearth other benefits of mindfulness meditation.   </w:t>
            </w:r>
          </w:p>
        </w:tc>
      </w:tr>
      <w:tr w:rsidR="00474F6B" w:rsidRPr="00474F6B" w14:paraId="55CFB44D" w14:textId="77777777" w:rsidTr="00474F6B">
        <w:trPr>
          <w:trHeight w:val="454"/>
        </w:trPr>
        <w:tc>
          <w:tcPr>
            <w:tcW w:w="4678" w:type="dxa"/>
            <w:shd w:val="clear" w:color="auto" w:fill="D9D9D9" w:themeFill="background1" w:themeFillShade="D9"/>
          </w:tcPr>
          <w:p w14:paraId="0102F338" w14:textId="77777777" w:rsidR="00474F6B" w:rsidRPr="00474F6B" w:rsidRDefault="00474F6B" w:rsidP="00E22FC7">
            <w:pPr>
              <w:spacing w:line="276" w:lineRule="auto"/>
              <w:rPr>
                <w:rFonts w:cstheme="majorHAnsi"/>
                <w:noProof/>
              </w:rPr>
            </w:pPr>
            <w:r w:rsidRPr="00474F6B">
              <w:rPr>
                <w:rFonts w:cstheme="majorHAnsi"/>
                <w:noProof/>
              </w:rPr>
              <w:lastRenderedPageBreak/>
              <w:t>Specify the qualities the candidate has demonstrated that would enable this individual to complete a PhD—perhaps alluding to efficiency, motivation, research skills, and writing skills</w:t>
            </w:r>
          </w:p>
        </w:tc>
        <w:tc>
          <w:tcPr>
            <w:tcW w:w="4536" w:type="dxa"/>
            <w:shd w:val="clear" w:color="auto" w:fill="D9D9D9" w:themeFill="background1" w:themeFillShade="D9"/>
          </w:tcPr>
          <w:p w14:paraId="693949C3" w14:textId="77777777" w:rsidR="00474F6B" w:rsidRPr="00474F6B" w:rsidRDefault="00474F6B" w:rsidP="00E22FC7">
            <w:pPr>
              <w:spacing w:line="276" w:lineRule="auto"/>
              <w:rPr>
                <w:rFonts w:cstheme="majorHAnsi"/>
                <w:noProof/>
              </w:rPr>
            </w:pPr>
            <w:r w:rsidRPr="00474F6B">
              <w:rPr>
                <w:rFonts w:cstheme="majorHAnsi"/>
                <w:noProof/>
              </w:rPr>
              <w:t xml:space="preserve">I believe that John has demonstrated the requisite skills to complete a PhD.  He is remarkably organized; he has developed and fulfilled a comprehensive plan of how to proceed.  In addition, John is very dedicated to this research; he reads extensively on both his topic and research skills in general.  He has also attended many optional workshops on research methods and research practices.  Furthermore, during his candidature, he has developed advanced skills in multilevel modeling and grounded theory.  Finally, his writing has improved extensively: the last drafts he sent did not need to be corrected   </w:t>
            </w:r>
          </w:p>
        </w:tc>
      </w:tr>
      <w:tr w:rsidR="00474F6B" w:rsidRPr="00474F6B" w14:paraId="321A18BA" w14:textId="77777777" w:rsidTr="00474F6B">
        <w:trPr>
          <w:trHeight w:val="496"/>
        </w:trPr>
        <w:tc>
          <w:tcPr>
            <w:tcW w:w="4678" w:type="dxa"/>
            <w:shd w:val="clear" w:color="auto" w:fill="D9D9D9" w:themeFill="background1" w:themeFillShade="D9"/>
          </w:tcPr>
          <w:p w14:paraId="1C44D9F2" w14:textId="77777777" w:rsidR="00474F6B" w:rsidRPr="00474F6B" w:rsidRDefault="00474F6B" w:rsidP="00E22FC7">
            <w:pPr>
              <w:spacing w:line="276" w:lineRule="auto"/>
              <w:rPr>
                <w:rFonts w:cstheme="majorHAnsi"/>
                <w:noProof/>
              </w:rPr>
            </w:pPr>
            <w:r w:rsidRPr="00474F6B">
              <w:rPr>
                <w:rFonts w:cstheme="majorHAnsi"/>
                <w:noProof/>
              </w:rPr>
              <w:t>If the candidate had not progressed satisfactorily in the past, indicate how this individual has addressed the source of these problems</w:t>
            </w:r>
          </w:p>
        </w:tc>
        <w:tc>
          <w:tcPr>
            <w:tcW w:w="4536" w:type="dxa"/>
            <w:shd w:val="clear" w:color="auto" w:fill="D9D9D9" w:themeFill="background1" w:themeFillShade="D9"/>
          </w:tcPr>
          <w:p w14:paraId="1869E8F1" w14:textId="77777777" w:rsidR="00474F6B" w:rsidRPr="00474F6B" w:rsidRDefault="00474F6B" w:rsidP="00E22FC7">
            <w:pPr>
              <w:spacing w:line="276" w:lineRule="auto"/>
              <w:rPr>
                <w:rFonts w:cstheme="majorHAnsi"/>
                <w:noProof/>
              </w:rPr>
            </w:pPr>
            <w:r w:rsidRPr="00474F6B">
              <w:rPr>
                <w:rFonts w:cstheme="majorHAnsi"/>
                <w:noProof/>
              </w:rPr>
              <w:t xml:space="preserve">In his first three months, John’s progress was hampered by PTSD.  He then sought assistance to manage and alleviate the symptoms.  For the last nine months, his symptoms have not affected his studies.  His progress since this time has been outstanding.    </w:t>
            </w:r>
          </w:p>
        </w:tc>
      </w:tr>
      <w:tr w:rsidR="00474F6B" w:rsidRPr="00474F6B" w14:paraId="1BD0EFEE" w14:textId="77777777" w:rsidTr="00474F6B">
        <w:trPr>
          <w:trHeight w:val="496"/>
        </w:trPr>
        <w:tc>
          <w:tcPr>
            <w:tcW w:w="4678" w:type="dxa"/>
            <w:shd w:val="clear" w:color="auto" w:fill="D9D9D9" w:themeFill="background1" w:themeFillShade="D9"/>
          </w:tcPr>
          <w:p w14:paraId="2E3373BC" w14:textId="77777777" w:rsidR="00474F6B" w:rsidRPr="00474F6B" w:rsidRDefault="00474F6B" w:rsidP="00E22FC7">
            <w:pPr>
              <w:spacing w:line="276" w:lineRule="auto"/>
              <w:rPr>
                <w:rFonts w:cstheme="majorHAnsi"/>
                <w:noProof/>
              </w:rPr>
            </w:pPr>
            <w:r w:rsidRPr="00474F6B">
              <w:rPr>
                <w:rFonts w:cstheme="majorHAnsi"/>
                <w:noProof/>
              </w:rPr>
              <w:t>Belief the candidate will finish within the allotted time</w:t>
            </w:r>
          </w:p>
        </w:tc>
        <w:tc>
          <w:tcPr>
            <w:tcW w:w="4536" w:type="dxa"/>
            <w:shd w:val="clear" w:color="auto" w:fill="D9D9D9" w:themeFill="background1" w:themeFillShade="D9"/>
          </w:tcPr>
          <w:p w14:paraId="06EBB6D0" w14:textId="77777777" w:rsidR="00474F6B" w:rsidRPr="00474F6B" w:rsidRDefault="00474F6B" w:rsidP="00E22FC7">
            <w:pPr>
              <w:spacing w:line="276" w:lineRule="auto"/>
              <w:rPr>
                <w:rFonts w:cstheme="majorHAnsi"/>
                <w:noProof/>
              </w:rPr>
            </w:pPr>
            <w:r w:rsidRPr="00474F6B">
              <w:rPr>
                <w:rFonts w:cstheme="majorHAnsi"/>
                <w:noProof/>
              </w:rPr>
              <w:t xml:space="preserve">Because of his motivation, project management skills, research skills, and writing skills, I believe John Smith is now in a position to complete his thesis within another two years.  </w:t>
            </w:r>
          </w:p>
        </w:tc>
      </w:tr>
    </w:tbl>
    <w:p w14:paraId="1E02BD99" w14:textId="677714FE" w:rsidR="00474F6B" w:rsidRPr="00474F6B" w:rsidRDefault="00474F6B" w:rsidP="00E22FC7">
      <w:pPr>
        <w:spacing w:line="276" w:lineRule="auto"/>
        <w:rPr>
          <w:rFonts w:cstheme="majorHAnsi"/>
          <w:lang w:val="en-AU"/>
        </w:rPr>
      </w:pPr>
    </w:p>
    <w:p w14:paraId="5E6D306F" w14:textId="1DE7FC33" w:rsidR="00474F6B" w:rsidRPr="00474F6B" w:rsidRDefault="00474F6B" w:rsidP="00E22FC7">
      <w:pPr>
        <w:spacing w:line="276" w:lineRule="auto"/>
        <w:rPr>
          <w:rFonts w:cstheme="majorHAnsi"/>
          <w:lang w:val="en-AU"/>
        </w:rPr>
      </w:pPr>
    </w:p>
    <w:p w14:paraId="67C2FD40" w14:textId="7C9EB3CF" w:rsidR="00474F6B" w:rsidRPr="00474F6B" w:rsidRDefault="00474F6B" w:rsidP="00E22FC7">
      <w:pPr>
        <w:spacing w:line="276" w:lineRule="auto"/>
        <w:rPr>
          <w:rFonts w:cstheme="majorHAnsi"/>
          <w:lang w:val="en-AU"/>
        </w:rPr>
      </w:pPr>
    </w:p>
    <w:p w14:paraId="6F650BF3" w14:textId="12885DF2" w:rsidR="00474F6B" w:rsidRPr="00474F6B" w:rsidRDefault="00474F6B" w:rsidP="00E22FC7">
      <w:pPr>
        <w:spacing w:line="276" w:lineRule="auto"/>
        <w:rPr>
          <w:rFonts w:cstheme="majorHAnsi"/>
          <w:lang w:val="en-AU"/>
        </w:rPr>
      </w:pPr>
    </w:p>
    <w:p w14:paraId="1488B959" w14:textId="2BCBCBD4" w:rsidR="00474F6B" w:rsidRPr="00474F6B" w:rsidRDefault="00474F6B" w:rsidP="00E22FC7">
      <w:pPr>
        <w:pStyle w:val="Heading2"/>
        <w:spacing w:line="276" w:lineRule="auto"/>
        <w:rPr>
          <w:rFonts w:asciiTheme="majorHAnsi" w:hAnsiTheme="majorHAnsi" w:cstheme="majorHAnsi"/>
          <w:noProof/>
        </w:rPr>
      </w:pPr>
      <w:r w:rsidRPr="00474F6B">
        <w:rPr>
          <w:rFonts w:asciiTheme="majorHAnsi" w:hAnsiTheme="majorHAnsi" w:cstheme="majorHAnsi"/>
          <w:noProof/>
        </w:rPr>
        <w:t>Possible outcomes</w:t>
      </w:r>
    </w:p>
    <w:p w14:paraId="7BB42010" w14:textId="483F0531" w:rsidR="00474F6B" w:rsidRPr="00474F6B" w:rsidRDefault="00474F6B" w:rsidP="00E22FC7">
      <w:pPr>
        <w:spacing w:line="276" w:lineRule="auto"/>
        <w:rPr>
          <w:rFonts w:cstheme="majorHAnsi"/>
          <w:lang w:val="en-AU"/>
        </w:rPr>
      </w:pPr>
    </w:p>
    <w:p w14:paraId="6AB6AD37" w14:textId="77777777" w:rsidR="00474F6B" w:rsidRPr="00474F6B" w:rsidRDefault="00474F6B" w:rsidP="00E22FC7">
      <w:pPr>
        <w:spacing w:line="276" w:lineRule="auto"/>
        <w:rPr>
          <w:rFonts w:cstheme="majorHAnsi"/>
          <w:noProof/>
          <w:szCs w:val="22"/>
        </w:rPr>
      </w:pPr>
      <w:r w:rsidRPr="00474F6B">
        <w:rPr>
          <w:rFonts w:cstheme="majorHAnsi"/>
          <w:noProof/>
          <w:szCs w:val="22"/>
        </w:rPr>
        <w:t>Whenever candidates demonstrate they are likely to complete the PhD within the allocated time, the Dean of Graduate Studies will most likely permit the upgrade.  Otherwise, the Dean will reject the application.  If the application is rejected</w:t>
      </w:r>
    </w:p>
    <w:p w14:paraId="7D200772" w14:textId="77777777" w:rsidR="00474F6B" w:rsidRPr="00474F6B" w:rsidRDefault="00474F6B" w:rsidP="00E22FC7">
      <w:pPr>
        <w:spacing w:line="276" w:lineRule="auto"/>
        <w:rPr>
          <w:rFonts w:cstheme="majorHAnsi"/>
          <w:noProof/>
          <w:szCs w:val="22"/>
        </w:rPr>
      </w:pPr>
    </w:p>
    <w:p w14:paraId="50CA92E7" w14:textId="77777777" w:rsidR="00474F6B" w:rsidRPr="00474F6B" w:rsidRDefault="00474F6B" w:rsidP="00E22FC7">
      <w:pPr>
        <w:pStyle w:val="ListParagraph"/>
        <w:numPr>
          <w:ilvl w:val="0"/>
          <w:numId w:val="29"/>
        </w:numPr>
        <w:spacing w:before="0" w:after="0" w:line="276" w:lineRule="auto"/>
        <w:ind w:left="360"/>
        <w:rPr>
          <w:rFonts w:cstheme="majorHAnsi"/>
          <w:noProof/>
          <w:szCs w:val="22"/>
        </w:rPr>
      </w:pPr>
      <w:r w:rsidRPr="00474F6B">
        <w:rPr>
          <w:rFonts w:cstheme="majorHAnsi"/>
          <w:noProof/>
          <w:szCs w:val="22"/>
        </w:rPr>
        <w:t xml:space="preserve">the supervisors could, if necessary, arrange to meet with the Dean or Assistant Dean of Graduate Studies to clarify the reason this application was rejected </w:t>
      </w:r>
    </w:p>
    <w:p w14:paraId="067296BE" w14:textId="77777777" w:rsidR="00474F6B" w:rsidRPr="00474F6B" w:rsidRDefault="00474F6B" w:rsidP="00E22FC7">
      <w:pPr>
        <w:pStyle w:val="ListParagraph"/>
        <w:numPr>
          <w:ilvl w:val="0"/>
          <w:numId w:val="29"/>
        </w:numPr>
        <w:spacing w:before="0" w:after="0" w:line="276" w:lineRule="auto"/>
        <w:ind w:left="360"/>
        <w:rPr>
          <w:rFonts w:cstheme="majorHAnsi"/>
          <w:noProof/>
          <w:szCs w:val="22"/>
        </w:rPr>
      </w:pPr>
      <w:r w:rsidRPr="00474F6B">
        <w:rPr>
          <w:rFonts w:cstheme="majorHAnsi"/>
          <w:noProof/>
          <w:szCs w:val="22"/>
        </w:rPr>
        <w:t>the candidate could reapply in the future</w:t>
      </w:r>
    </w:p>
    <w:p w14:paraId="750D9CEF" w14:textId="77777777" w:rsidR="00474F6B" w:rsidRPr="00474F6B" w:rsidRDefault="00474F6B" w:rsidP="00E22FC7">
      <w:pPr>
        <w:spacing w:line="276" w:lineRule="auto"/>
        <w:rPr>
          <w:rFonts w:cstheme="majorHAnsi"/>
          <w:noProof/>
          <w:szCs w:val="22"/>
        </w:rPr>
      </w:pPr>
    </w:p>
    <w:p w14:paraId="264A7995" w14:textId="7A37CFB7" w:rsidR="00474F6B" w:rsidRPr="00474F6B" w:rsidRDefault="00474F6B" w:rsidP="00E22FC7">
      <w:pPr>
        <w:spacing w:line="276" w:lineRule="auto"/>
        <w:rPr>
          <w:rFonts w:cstheme="majorHAnsi"/>
          <w:noProof/>
          <w:szCs w:val="22"/>
        </w:rPr>
      </w:pPr>
      <w:r w:rsidRPr="00474F6B">
        <w:rPr>
          <w:rFonts w:cstheme="majorHAnsi"/>
          <w:noProof/>
          <w:szCs w:val="22"/>
        </w:rPr>
        <w:tab/>
        <w:t xml:space="preserve">Candidates can apply after 12 full-time months of their candidature.  However, if the candidates apply too late, the Dean of Graduate Studies may be less inclined to conclude they will finish within the allocated time.   </w:t>
      </w:r>
    </w:p>
    <w:p w14:paraId="4A288A1A" w14:textId="1046F392" w:rsidR="00474F6B" w:rsidRPr="00474F6B" w:rsidRDefault="00474F6B" w:rsidP="00E22FC7">
      <w:pPr>
        <w:spacing w:line="276" w:lineRule="auto"/>
        <w:rPr>
          <w:rFonts w:cstheme="majorHAnsi"/>
          <w:noProof/>
          <w:szCs w:val="22"/>
        </w:rPr>
      </w:pPr>
    </w:p>
    <w:p w14:paraId="47781B80" w14:textId="4EADF013" w:rsidR="00474F6B" w:rsidRDefault="00474F6B" w:rsidP="00E22FC7">
      <w:pPr>
        <w:spacing w:line="276" w:lineRule="auto"/>
        <w:rPr>
          <w:rFonts w:cstheme="majorHAnsi"/>
          <w:noProof/>
          <w:szCs w:val="22"/>
        </w:rPr>
      </w:pPr>
    </w:p>
    <w:p w14:paraId="01DFEAC3" w14:textId="77777777" w:rsidR="00EE237B" w:rsidRPr="00474F6B" w:rsidRDefault="00EE237B" w:rsidP="00E22FC7">
      <w:pPr>
        <w:spacing w:line="276" w:lineRule="auto"/>
        <w:rPr>
          <w:rFonts w:cstheme="majorHAnsi"/>
          <w:noProof/>
          <w:szCs w:val="22"/>
        </w:rPr>
      </w:pPr>
    </w:p>
    <w:p w14:paraId="2681E6C3" w14:textId="0CEC5F05" w:rsidR="00474F6B" w:rsidRPr="00474F6B" w:rsidRDefault="00474F6B" w:rsidP="00E22FC7">
      <w:pPr>
        <w:pStyle w:val="Heading2"/>
        <w:spacing w:line="276" w:lineRule="auto"/>
        <w:rPr>
          <w:rFonts w:asciiTheme="majorHAnsi" w:hAnsiTheme="majorHAnsi" w:cstheme="majorHAnsi"/>
          <w:noProof/>
        </w:rPr>
      </w:pPr>
      <w:r w:rsidRPr="00474F6B">
        <w:rPr>
          <w:rFonts w:asciiTheme="majorHAnsi" w:hAnsiTheme="majorHAnsi" w:cstheme="majorHAnsi"/>
          <w:noProof/>
        </w:rPr>
        <w:t>The updated support letter</w:t>
      </w:r>
    </w:p>
    <w:p w14:paraId="15A7E8AC" w14:textId="6595D225" w:rsidR="00474F6B" w:rsidRPr="00474F6B" w:rsidRDefault="00474F6B" w:rsidP="00E22FC7">
      <w:pPr>
        <w:spacing w:line="276" w:lineRule="auto"/>
        <w:rPr>
          <w:rFonts w:cstheme="majorHAnsi"/>
          <w:lang w:val="en-AU"/>
        </w:rPr>
      </w:pPr>
    </w:p>
    <w:p w14:paraId="388FCD68" w14:textId="77777777" w:rsidR="00474F6B" w:rsidRPr="00474F6B" w:rsidRDefault="00474F6B" w:rsidP="00E22FC7">
      <w:pPr>
        <w:spacing w:line="276" w:lineRule="auto"/>
        <w:rPr>
          <w:rFonts w:cstheme="majorHAnsi"/>
          <w:noProof/>
          <w:szCs w:val="22"/>
        </w:rPr>
      </w:pPr>
      <w:r w:rsidRPr="00474F6B">
        <w:rPr>
          <w:rFonts w:cstheme="majorHAnsi"/>
          <w:noProof/>
          <w:szCs w:val="22"/>
        </w:rPr>
        <w:t xml:space="preserve">If candidates decide to reapply, the supervisors will need to revised the support letter.  The following table summarizes the key sections that supervisors should include in the updated letter </w:t>
      </w:r>
    </w:p>
    <w:p w14:paraId="44EDA19D" w14:textId="77777777" w:rsidR="00474F6B" w:rsidRPr="00474F6B" w:rsidRDefault="00474F6B" w:rsidP="00E22FC7">
      <w:pPr>
        <w:spacing w:line="276" w:lineRule="auto"/>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820"/>
        <w:gridCol w:w="4536"/>
      </w:tblGrid>
      <w:tr w:rsidR="00474F6B" w:rsidRPr="00474F6B" w14:paraId="771584BE" w14:textId="77777777" w:rsidTr="00474F6B">
        <w:trPr>
          <w:trHeight w:val="313"/>
        </w:trPr>
        <w:tc>
          <w:tcPr>
            <w:tcW w:w="4820" w:type="dxa"/>
            <w:shd w:val="clear" w:color="auto" w:fill="C6EBD6" w:themeFill="accent5" w:themeFillTint="66"/>
          </w:tcPr>
          <w:p w14:paraId="6B5DDA80" w14:textId="77777777" w:rsidR="00474F6B" w:rsidRPr="00474F6B" w:rsidRDefault="00474F6B" w:rsidP="00E22FC7">
            <w:pPr>
              <w:spacing w:line="276" w:lineRule="auto"/>
              <w:jc w:val="center"/>
              <w:rPr>
                <w:rFonts w:cstheme="majorHAnsi"/>
                <w:b/>
                <w:lang w:val="en-AU"/>
              </w:rPr>
            </w:pPr>
            <w:r w:rsidRPr="00474F6B">
              <w:rPr>
                <w:rFonts w:cstheme="majorHAnsi"/>
              </w:rPr>
              <w:t xml:space="preserve"> Sections to include</w:t>
            </w:r>
          </w:p>
        </w:tc>
        <w:tc>
          <w:tcPr>
            <w:tcW w:w="4536" w:type="dxa"/>
            <w:shd w:val="clear" w:color="auto" w:fill="C6EBD6" w:themeFill="accent5" w:themeFillTint="66"/>
          </w:tcPr>
          <w:p w14:paraId="0A9451DF" w14:textId="77777777" w:rsidR="00474F6B" w:rsidRPr="00474F6B" w:rsidRDefault="00474F6B" w:rsidP="00E22FC7">
            <w:pPr>
              <w:spacing w:line="276" w:lineRule="auto"/>
              <w:jc w:val="center"/>
              <w:rPr>
                <w:rFonts w:cstheme="majorHAnsi"/>
              </w:rPr>
            </w:pPr>
            <w:r w:rsidRPr="00474F6B">
              <w:rPr>
                <w:rFonts w:cstheme="majorHAnsi"/>
              </w:rPr>
              <w:t>Example</w:t>
            </w:r>
          </w:p>
        </w:tc>
      </w:tr>
      <w:tr w:rsidR="00474F6B" w:rsidRPr="00474F6B" w14:paraId="06C61DE5" w14:textId="77777777" w:rsidTr="00474F6B">
        <w:trPr>
          <w:trHeight w:val="454"/>
        </w:trPr>
        <w:tc>
          <w:tcPr>
            <w:tcW w:w="4820" w:type="dxa"/>
            <w:shd w:val="clear" w:color="auto" w:fill="D9D9D9" w:themeFill="background1" w:themeFillShade="D9"/>
          </w:tcPr>
          <w:p w14:paraId="0F9257B9" w14:textId="77777777" w:rsidR="00474F6B" w:rsidRPr="00474F6B" w:rsidRDefault="00474F6B" w:rsidP="00E22FC7">
            <w:pPr>
              <w:spacing w:line="276" w:lineRule="auto"/>
              <w:rPr>
                <w:rFonts w:cstheme="majorHAnsi"/>
                <w:noProof/>
              </w:rPr>
            </w:pPr>
            <w:r w:rsidRPr="00474F6B">
              <w:rPr>
                <w:rFonts w:cstheme="majorHAnsi"/>
                <w:noProof/>
              </w:rPr>
              <w:t>Specify purpose of letter</w:t>
            </w:r>
          </w:p>
          <w:p w14:paraId="7C3C20DB" w14:textId="77777777" w:rsidR="00474F6B" w:rsidRPr="00474F6B" w:rsidRDefault="00474F6B" w:rsidP="00E22FC7">
            <w:pPr>
              <w:spacing w:line="276" w:lineRule="auto"/>
              <w:rPr>
                <w:rFonts w:cstheme="majorHAnsi"/>
              </w:rPr>
            </w:pPr>
          </w:p>
        </w:tc>
        <w:tc>
          <w:tcPr>
            <w:tcW w:w="4536" w:type="dxa"/>
            <w:shd w:val="clear" w:color="auto" w:fill="D9D9D9" w:themeFill="background1" w:themeFillShade="D9"/>
          </w:tcPr>
          <w:p w14:paraId="29C56ACB" w14:textId="77777777" w:rsidR="00474F6B" w:rsidRPr="00474F6B" w:rsidRDefault="00474F6B" w:rsidP="00E22FC7">
            <w:pPr>
              <w:spacing w:line="276" w:lineRule="auto"/>
              <w:rPr>
                <w:rFonts w:cstheme="majorHAnsi"/>
                <w:noProof/>
              </w:rPr>
            </w:pPr>
            <w:r w:rsidRPr="00474F6B">
              <w:rPr>
                <w:rFonts w:cstheme="majorHAnsi"/>
                <w:noProof/>
              </w:rPr>
              <w:t>Same as previous letter</w:t>
            </w:r>
          </w:p>
          <w:p w14:paraId="159EC3B1" w14:textId="77777777" w:rsidR="00474F6B" w:rsidRPr="00474F6B" w:rsidRDefault="00474F6B" w:rsidP="00E22FC7">
            <w:pPr>
              <w:spacing w:line="276" w:lineRule="auto"/>
              <w:rPr>
                <w:rFonts w:cstheme="majorHAnsi"/>
              </w:rPr>
            </w:pPr>
            <w:r w:rsidRPr="00474F6B">
              <w:rPr>
                <w:rFonts w:cstheme="majorHAnsi"/>
                <w:noProof/>
              </w:rPr>
              <w:t xml:space="preserve"> </w:t>
            </w:r>
          </w:p>
        </w:tc>
      </w:tr>
      <w:tr w:rsidR="00474F6B" w:rsidRPr="00474F6B" w14:paraId="1E56DAF9" w14:textId="77777777" w:rsidTr="00474F6B">
        <w:trPr>
          <w:trHeight w:val="454"/>
        </w:trPr>
        <w:tc>
          <w:tcPr>
            <w:tcW w:w="4820" w:type="dxa"/>
            <w:shd w:val="clear" w:color="auto" w:fill="D9D9D9" w:themeFill="background1" w:themeFillShade="D9"/>
          </w:tcPr>
          <w:p w14:paraId="79757D54" w14:textId="77777777" w:rsidR="00474F6B" w:rsidRPr="00474F6B" w:rsidRDefault="00474F6B" w:rsidP="00E22FC7">
            <w:pPr>
              <w:spacing w:line="276" w:lineRule="auto"/>
              <w:rPr>
                <w:rFonts w:cstheme="majorHAnsi"/>
                <w:noProof/>
              </w:rPr>
            </w:pPr>
            <w:r w:rsidRPr="00474F6B">
              <w:rPr>
                <w:rFonts w:cstheme="majorHAnsi"/>
                <w:noProof/>
              </w:rPr>
              <w:t>Indicate the candidate is reapplying</w:t>
            </w:r>
          </w:p>
        </w:tc>
        <w:tc>
          <w:tcPr>
            <w:tcW w:w="4536" w:type="dxa"/>
            <w:shd w:val="clear" w:color="auto" w:fill="D9D9D9" w:themeFill="background1" w:themeFillShade="D9"/>
          </w:tcPr>
          <w:p w14:paraId="2B5606FD" w14:textId="77777777" w:rsidR="00474F6B" w:rsidRPr="00474F6B" w:rsidRDefault="00474F6B" w:rsidP="00E22FC7">
            <w:pPr>
              <w:spacing w:line="276" w:lineRule="auto"/>
              <w:rPr>
                <w:rFonts w:cstheme="majorHAnsi"/>
                <w:noProof/>
              </w:rPr>
            </w:pPr>
            <w:r w:rsidRPr="00474F6B">
              <w:rPr>
                <w:rFonts w:cstheme="majorHAnsi"/>
              </w:rPr>
              <w:t xml:space="preserve">John did apply for this upgrade in the past.  However, since this time, he has progressed significantly on his research and has developed key skills  </w:t>
            </w:r>
          </w:p>
        </w:tc>
      </w:tr>
      <w:tr w:rsidR="00474F6B" w:rsidRPr="00474F6B" w14:paraId="315EB6B6" w14:textId="77777777" w:rsidTr="00474F6B">
        <w:trPr>
          <w:trHeight w:val="486"/>
        </w:trPr>
        <w:tc>
          <w:tcPr>
            <w:tcW w:w="4820" w:type="dxa"/>
            <w:shd w:val="clear" w:color="auto" w:fill="D9D9D9" w:themeFill="background1" w:themeFillShade="D9"/>
          </w:tcPr>
          <w:p w14:paraId="051B4BBE" w14:textId="77777777" w:rsidR="00474F6B" w:rsidRPr="00474F6B" w:rsidRDefault="00474F6B" w:rsidP="00E22FC7">
            <w:pPr>
              <w:spacing w:line="276" w:lineRule="auto"/>
              <w:rPr>
                <w:rFonts w:cstheme="majorHAnsi"/>
                <w:noProof/>
              </w:rPr>
            </w:pPr>
            <w:r w:rsidRPr="00474F6B">
              <w:rPr>
                <w:rFonts w:cstheme="majorHAnsi"/>
                <w:noProof/>
              </w:rPr>
              <w:t>Specify what the candidate has achieved</w:t>
            </w:r>
          </w:p>
        </w:tc>
        <w:tc>
          <w:tcPr>
            <w:tcW w:w="4536" w:type="dxa"/>
            <w:shd w:val="clear" w:color="auto" w:fill="D9D9D9" w:themeFill="background1" w:themeFillShade="D9"/>
          </w:tcPr>
          <w:p w14:paraId="03355DDE" w14:textId="77777777" w:rsidR="00474F6B" w:rsidRPr="00474F6B" w:rsidRDefault="00474F6B" w:rsidP="00E22FC7">
            <w:pPr>
              <w:spacing w:line="276" w:lineRule="auto"/>
              <w:rPr>
                <w:rFonts w:cstheme="majorHAnsi"/>
              </w:rPr>
            </w:pPr>
            <w:r w:rsidRPr="00474F6B">
              <w:rPr>
                <w:rFonts w:cstheme="majorHAnsi"/>
              </w:rPr>
              <w:t>Same as previous letter—but include additional achievements if applicable</w:t>
            </w:r>
          </w:p>
        </w:tc>
      </w:tr>
      <w:tr w:rsidR="00474F6B" w:rsidRPr="00474F6B" w14:paraId="3A4AED57" w14:textId="77777777" w:rsidTr="00474F6B">
        <w:trPr>
          <w:trHeight w:val="454"/>
        </w:trPr>
        <w:tc>
          <w:tcPr>
            <w:tcW w:w="4820" w:type="dxa"/>
            <w:shd w:val="clear" w:color="auto" w:fill="D9D9D9" w:themeFill="background1" w:themeFillShade="D9"/>
          </w:tcPr>
          <w:p w14:paraId="19942C47" w14:textId="77777777" w:rsidR="00474F6B" w:rsidRPr="00474F6B" w:rsidRDefault="00474F6B" w:rsidP="00E22FC7">
            <w:pPr>
              <w:spacing w:line="276" w:lineRule="auto"/>
              <w:rPr>
                <w:rFonts w:cstheme="majorHAnsi"/>
              </w:rPr>
            </w:pPr>
            <w:r w:rsidRPr="00474F6B">
              <w:rPr>
                <w:rFonts w:cstheme="majorHAnsi"/>
                <w:noProof/>
              </w:rPr>
              <w:t>Summarize the research the candidates had planned to complete, or had completed, for the Masters by Research</w:t>
            </w:r>
          </w:p>
        </w:tc>
        <w:tc>
          <w:tcPr>
            <w:tcW w:w="4536" w:type="dxa"/>
            <w:shd w:val="clear" w:color="auto" w:fill="D9D9D9" w:themeFill="background1" w:themeFillShade="D9"/>
          </w:tcPr>
          <w:p w14:paraId="64736733" w14:textId="77777777" w:rsidR="00474F6B" w:rsidRPr="00474F6B" w:rsidRDefault="00474F6B" w:rsidP="00E22FC7">
            <w:pPr>
              <w:spacing w:line="276" w:lineRule="auto"/>
              <w:rPr>
                <w:rFonts w:cstheme="majorHAnsi"/>
              </w:rPr>
            </w:pPr>
            <w:r w:rsidRPr="00474F6B">
              <w:rPr>
                <w:rFonts w:cstheme="majorHAnsi"/>
              </w:rPr>
              <w:t xml:space="preserve">Same as previous letter  </w:t>
            </w:r>
          </w:p>
        </w:tc>
      </w:tr>
      <w:tr w:rsidR="00474F6B" w:rsidRPr="00474F6B" w14:paraId="6F3BD52E" w14:textId="77777777" w:rsidTr="00474F6B">
        <w:trPr>
          <w:trHeight w:val="454"/>
        </w:trPr>
        <w:tc>
          <w:tcPr>
            <w:tcW w:w="4820" w:type="dxa"/>
            <w:shd w:val="clear" w:color="auto" w:fill="D9D9D9" w:themeFill="background1" w:themeFillShade="D9"/>
          </w:tcPr>
          <w:p w14:paraId="677FE5F7" w14:textId="77777777" w:rsidR="00474F6B" w:rsidRPr="00474F6B" w:rsidRDefault="00474F6B" w:rsidP="00E22FC7">
            <w:pPr>
              <w:spacing w:line="276" w:lineRule="auto"/>
              <w:rPr>
                <w:rFonts w:cstheme="majorHAnsi"/>
              </w:rPr>
            </w:pPr>
            <w:r w:rsidRPr="00474F6B">
              <w:rPr>
                <w:rFonts w:cstheme="majorHAnsi"/>
                <w:noProof/>
              </w:rPr>
              <w:t>Summarize how the candidates would extend this work if enrolled in a PhD</w:t>
            </w:r>
          </w:p>
        </w:tc>
        <w:tc>
          <w:tcPr>
            <w:tcW w:w="4536" w:type="dxa"/>
            <w:shd w:val="clear" w:color="auto" w:fill="D9D9D9" w:themeFill="background1" w:themeFillShade="D9"/>
          </w:tcPr>
          <w:p w14:paraId="30A619E3" w14:textId="77777777" w:rsidR="00474F6B" w:rsidRPr="00474F6B" w:rsidRDefault="00474F6B" w:rsidP="00E22FC7">
            <w:pPr>
              <w:spacing w:line="276" w:lineRule="auto"/>
              <w:rPr>
                <w:rFonts w:cstheme="majorHAnsi"/>
                <w:noProof/>
              </w:rPr>
            </w:pPr>
            <w:r w:rsidRPr="00474F6B">
              <w:rPr>
                <w:rFonts w:cstheme="majorHAnsi"/>
              </w:rPr>
              <w:t>Same as previous letter but extend if necessary</w:t>
            </w:r>
          </w:p>
        </w:tc>
      </w:tr>
      <w:tr w:rsidR="00474F6B" w:rsidRPr="00474F6B" w14:paraId="5BE1FA9C" w14:textId="77777777" w:rsidTr="00474F6B">
        <w:trPr>
          <w:trHeight w:val="454"/>
        </w:trPr>
        <w:tc>
          <w:tcPr>
            <w:tcW w:w="4820" w:type="dxa"/>
            <w:shd w:val="clear" w:color="auto" w:fill="D9D9D9" w:themeFill="background1" w:themeFillShade="D9"/>
          </w:tcPr>
          <w:p w14:paraId="656E3CFF" w14:textId="77777777" w:rsidR="00474F6B" w:rsidRPr="00474F6B" w:rsidRDefault="00474F6B" w:rsidP="00E22FC7">
            <w:pPr>
              <w:spacing w:line="276" w:lineRule="auto"/>
              <w:rPr>
                <w:rFonts w:cstheme="majorHAnsi"/>
                <w:noProof/>
              </w:rPr>
            </w:pPr>
            <w:r w:rsidRPr="00474F6B">
              <w:rPr>
                <w:rFonts w:cstheme="majorHAnsi"/>
                <w:noProof/>
              </w:rPr>
              <w:t>Specify the benefits or significance of this extension</w:t>
            </w:r>
          </w:p>
        </w:tc>
        <w:tc>
          <w:tcPr>
            <w:tcW w:w="4536" w:type="dxa"/>
            <w:shd w:val="clear" w:color="auto" w:fill="D9D9D9" w:themeFill="background1" w:themeFillShade="D9"/>
          </w:tcPr>
          <w:p w14:paraId="5126E312" w14:textId="77777777" w:rsidR="00474F6B" w:rsidRPr="00474F6B" w:rsidRDefault="00474F6B" w:rsidP="00E22FC7">
            <w:pPr>
              <w:spacing w:line="276" w:lineRule="auto"/>
              <w:rPr>
                <w:rFonts w:cstheme="majorHAnsi"/>
                <w:noProof/>
              </w:rPr>
            </w:pPr>
            <w:r w:rsidRPr="00474F6B">
              <w:rPr>
                <w:rFonts w:cstheme="majorHAnsi"/>
              </w:rPr>
              <w:t>Same as previous letter but extend if necessary</w:t>
            </w:r>
            <w:r w:rsidRPr="00474F6B">
              <w:rPr>
                <w:rFonts w:cstheme="majorHAnsi"/>
                <w:noProof/>
              </w:rPr>
              <w:t xml:space="preserve">.   </w:t>
            </w:r>
          </w:p>
        </w:tc>
      </w:tr>
      <w:tr w:rsidR="00474F6B" w:rsidRPr="00474F6B" w14:paraId="074D6CC6" w14:textId="77777777" w:rsidTr="00474F6B">
        <w:trPr>
          <w:trHeight w:val="454"/>
        </w:trPr>
        <w:tc>
          <w:tcPr>
            <w:tcW w:w="4820" w:type="dxa"/>
            <w:shd w:val="clear" w:color="auto" w:fill="D9D9D9" w:themeFill="background1" w:themeFillShade="D9"/>
          </w:tcPr>
          <w:p w14:paraId="0758210C" w14:textId="77777777" w:rsidR="00474F6B" w:rsidRPr="00474F6B" w:rsidRDefault="00474F6B" w:rsidP="00E22FC7">
            <w:pPr>
              <w:spacing w:line="276" w:lineRule="auto"/>
              <w:rPr>
                <w:rFonts w:cstheme="majorHAnsi"/>
                <w:noProof/>
              </w:rPr>
            </w:pPr>
            <w:r w:rsidRPr="00474F6B">
              <w:rPr>
                <w:rFonts w:cstheme="majorHAnsi"/>
                <w:noProof/>
              </w:rPr>
              <w:t>Specify the qualities the candidate has demonstrated that would enable this individual to complete a PhD—perhaps alluding to efficiency, motivation, research skills, and writing skills</w:t>
            </w:r>
          </w:p>
        </w:tc>
        <w:tc>
          <w:tcPr>
            <w:tcW w:w="4536" w:type="dxa"/>
            <w:shd w:val="clear" w:color="auto" w:fill="D9D9D9" w:themeFill="background1" w:themeFillShade="D9"/>
          </w:tcPr>
          <w:p w14:paraId="5AF86BD3" w14:textId="77777777" w:rsidR="00474F6B" w:rsidRPr="00474F6B" w:rsidRDefault="00474F6B" w:rsidP="00E22FC7">
            <w:pPr>
              <w:spacing w:line="276" w:lineRule="auto"/>
              <w:rPr>
                <w:rFonts w:cstheme="majorHAnsi"/>
                <w:noProof/>
              </w:rPr>
            </w:pPr>
            <w:r w:rsidRPr="00474F6B">
              <w:rPr>
                <w:rFonts w:cstheme="majorHAnsi"/>
              </w:rPr>
              <w:t>Same as previous letter but extend if necessary</w:t>
            </w:r>
          </w:p>
        </w:tc>
      </w:tr>
      <w:tr w:rsidR="00474F6B" w:rsidRPr="00474F6B" w14:paraId="148D5AA6" w14:textId="77777777" w:rsidTr="00474F6B">
        <w:trPr>
          <w:trHeight w:val="496"/>
        </w:trPr>
        <w:tc>
          <w:tcPr>
            <w:tcW w:w="4820" w:type="dxa"/>
            <w:shd w:val="clear" w:color="auto" w:fill="D9D9D9" w:themeFill="background1" w:themeFillShade="D9"/>
          </w:tcPr>
          <w:p w14:paraId="4052A9B8" w14:textId="77777777" w:rsidR="00474F6B" w:rsidRPr="00474F6B" w:rsidRDefault="00474F6B" w:rsidP="00E22FC7">
            <w:pPr>
              <w:spacing w:line="276" w:lineRule="auto"/>
              <w:rPr>
                <w:rFonts w:cstheme="majorHAnsi"/>
                <w:noProof/>
              </w:rPr>
            </w:pPr>
            <w:r w:rsidRPr="00474F6B">
              <w:rPr>
                <w:rFonts w:cstheme="majorHAnsi"/>
                <w:noProof/>
              </w:rPr>
              <w:t>Indicate how this individual has addressed the source of these problems</w:t>
            </w:r>
          </w:p>
        </w:tc>
        <w:tc>
          <w:tcPr>
            <w:tcW w:w="4536" w:type="dxa"/>
            <w:shd w:val="clear" w:color="auto" w:fill="D9D9D9" w:themeFill="background1" w:themeFillShade="D9"/>
          </w:tcPr>
          <w:p w14:paraId="3E45BDC1" w14:textId="77777777" w:rsidR="00474F6B" w:rsidRPr="00474F6B" w:rsidRDefault="00474F6B" w:rsidP="00E22FC7">
            <w:pPr>
              <w:spacing w:line="276" w:lineRule="auto"/>
              <w:rPr>
                <w:rFonts w:cstheme="majorHAnsi"/>
                <w:noProof/>
              </w:rPr>
            </w:pPr>
            <w:r w:rsidRPr="00474F6B">
              <w:rPr>
                <w:rFonts w:cstheme="majorHAnsi"/>
                <w:noProof/>
              </w:rPr>
              <w:t xml:space="preserve">To improve the efficiency of his work, John has now completed a short course on project management—a course that could help him circumvent some of the obstacles he experienced during his first year.      </w:t>
            </w:r>
          </w:p>
        </w:tc>
      </w:tr>
      <w:tr w:rsidR="00474F6B" w:rsidRPr="00474F6B" w14:paraId="20F21F6B" w14:textId="77777777" w:rsidTr="00474F6B">
        <w:trPr>
          <w:trHeight w:val="496"/>
        </w:trPr>
        <w:tc>
          <w:tcPr>
            <w:tcW w:w="4820" w:type="dxa"/>
            <w:shd w:val="clear" w:color="auto" w:fill="D9D9D9" w:themeFill="background1" w:themeFillShade="D9"/>
          </w:tcPr>
          <w:p w14:paraId="0DDB5B5D" w14:textId="77777777" w:rsidR="00474F6B" w:rsidRPr="00474F6B" w:rsidRDefault="00474F6B" w:rsidP="00E22FC7">
            <w:pPr>
              <w:spacing w:line="276" w:lineRule="auto"/>
              <w:rPr>
                <w:rFonts w:cstheme="majorHAnsi"/>
                <w:noProof/>
              </w:rPr>
            </w:pPr>
            <w:r w:rsidRPr="00474F6B">
              <w:rPr>
                <w:rFonts w:cstheme="majorHAnsi"/>
                <w:noProof/>
              </w:rPr>
              <w:t>Belief the candidate will finish within the allotted time</w:t>
            </w:r>
          </w:p>
        </w:tc>
        <w:tc>
          <w:tcPr>
            <w:tcW w:w="4536" w:type="dxa"/>
            <w:shd w:val="clear" w:color="auto" w:fill="D9D9D9" w:themeFill="background1" w:themeFillShade="D9"/>
          </w:tcPr>
          <w:p w14:paraId="334CB615" w14:textId="77777777" w:rsidR="00474F6B" w:rsidRPr="00474F6B" w:rsidRDefault="00474F6B" w:rsidP="00E22FC7">
            <w:pPr>
              <w:spacing w:line="276" w:lineRule="auto"/>
              <w:rPr>
                <w:rFonts w:cstheme="majorHAnsi"/>
                <w:noProof/>
              </w:rPr>
            </w:pPr>
            <w:r w:rsidRPr="00474F6B">
              <w:rPr>
                <w:rFonts w:cstheme="majorHAnsi"/>
                <w:noProof/>
              </w:rPr>
              <w:t xml:space="preserve">Same as previous letter but perhaps with more evidence  </w:t>
            </w:r>
          </w:p>
        </w:tc>
      </w:tr>
    </w:tbl>
    <w:p w14:paraId="34B6FA8C" w14:textId="77777777" w:rsidR="00474F6B" w:rsidRPr="00474F6B" w:rsidRDefault="00474F6B" w:rsidP="00E22FC7">
      <w:pPr>
        <w:spacing w:line="276" w:lineRule="auto"/>
        <w:rPr>
          <w:lang w:val="en-AU"/>
        </w:rPr>
      </w:pPr>
    </w:p>
    <w:sectPr w:rsidR="00474F6B" w:rsidRPr="00474F6B"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6F5C2" w14:textId="77777777" w:rsidR="00020718" w:rsidRDefault="00020718" w:rsidP="00452E05">
      <w:r>
        <w:separator/>
      </w:r>
    </w:p>
  </w:endnote>
  <w:endnote w:type="continuationSeparator" w:id="0">
    <w:p w14:paraId="509B5270" w14:textId="77777777" w:rsidR="00020718" w:rsidRDefault="0002071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9C765" w14:textId="77777777" w:rsidR="00020718" w:rsidRDefault="00020718" w:rsidP="00452E05">
      <w:r>
        <w:separator/>
      </w:r>
    </w:p>
  </w:footnote>
  <w:footnote w:type="continuationSeparator" w:id="0">
    <w:p w14:paraId="1F884AA1" w14:textId="77777777" w:rsidR="00020718" w:rsidRDefault="0002071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020718">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D45FB"/>
    <w:multiLevelType w:val="hybridMultilevel"/>
    <w:tmpl w:val="D486D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230116"/>
    <w:multiLevelType w:val="hybridMultilevel"/>
    <w:tmpl w:val="5E043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5"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546F0"/>
    <w:multiLevelType w:val="hybridMultilevel"/>
    <w:tmpl w:val="4462E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0962FE"/>
    <w:multiLevelType w:val="hybridMultilevel"/>
    <w:tmpl w:val="E07C7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20C82"/>
    <w:multiLevelType w:val="hybridMultilevel"/>
    <w:tmpl w:val="EF6ED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D12843"/>
    <w:multiLevelType w:val="hybridMultilevel"/>
    <w:tmpl w:val="B998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3C2016"/>
    <w:multiLevelType w:val="hybridMultilevel"/>
    <w:tmpl w:val="3F0E8350"/>
    <w:lvl w:ilvl="0" w:tplc="FD16E65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3" w15:restartNumberingAfterBreak="0">
    <w:nsid w:val="391513F3"/>
    <w:multiLevelType w:val="hybridMultilevel"/>
    <w:tmpl w:val="F356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ED7E89"/>
    <w:multiLevelType w:val="hybridMultilevel"/>
    <w:tmpl w:val="55980D40"/>
    <w:lvl w:ilvl="0" w:tplc="FD16E65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773F"/>
    <w:multiLevelType w:val="hybridMultilevel"/>
    <w:tmpl w:val="11429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43E3283"/>
    <w:multiLevelType w:val="hybridMultilevel"/>
    <w:tmpl w:val="2A182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CF71B1"/>
    <w:multiLevelType w:val="hybridMultilevel"/>
    <w:tmpl w:val="D7BA8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DA7B32"/>
    <w:multiLevelType w:val="hybridMultilevel"/>
    <w:tmpl w:val="09C62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6D2F24"/>
    <w:multiLevelType w:val="hybridMultilevel"/>
    <w:tmpl w:val="4510DFD8"/>
    <w:lvl w:ilvl="0" w:tplc="FD16E65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A5095"/>
    <w:multiLevelType w:val="hybridMultilevel"/>
    <w:tmpl w:val="3260F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450008"/>
    <w:multiLevelType w:val="hybridMultilevel"/>
    <w:tmpl w:val="59CE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834FA1"/>
    <w:multiLevelType w:val="hybridMultilevel"/>
    <w:tmpl w:val="08B2F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FE31C2"/>
    <w:multiLevelType w:val="hybridMultilevel"/>
    <w:tmpl w:val="D79AB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831ED9"/>
    <w:multiLevelType w:val="hybridMultilevel"/>
    <w:tmpl w:val="49C0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8"/>
  </w:num>
  <w:num w:numId="4">
    <w:abstractNumId w:val="22"/>
  </w:num>
  <w:num w:numId="5">
    <w:abstractNumId w:val="2"/>
  </w:num>
  <w:num w:numId="6">
    <w:abstractNumId w:val="11"/>
  </w:num>
  <w:num w:numId="7">
    <w:abstractNumId w:val="16"/>
  </w:num>
  <w:num w:numId="8">
    <w:abstractNumId w:val="4"/>
  </w:num>
  <w:num w:numId="9">
    <w:abstractNumId w:val="18"/>
  </w:num>
  <w:num w:numId="10">
    <w:abstractNumId w:val="5"/>
  </w:num>
  <w:num w:numId="11">
    <w:abstractNumId w:val="13"/>
  </w:num>
  <w:num w:numId="12">
    <w:abstractNumId w:val="7"/>
  </w:num>
  <w:num w:numId="13">
    <w:abstractNumId w:val="9"/>
  </w:num>
  <w:num w:numId="14">
    <w:abstractNumId w:val="19"/>
  </w:num>
  <w:num w:numId="15">
    <w:abstractNumId w:val="25"/>
  </w:num>
  <w:num w:numId="16">
    <w:abstractNumId w:val="27"/>
  </w:num>
  <w:num w:numId="17">
    <w:abstractNumId w:val="26"/>
  </w:num>
  <w:num w:numId="18">
    <w:abstractNumId w:val="20"/>
  </w:num>
  <w:num w:numId="19">
    <w:abstractNumId w:val="28"/>
  </w:num>
  <w:num w:numId="20">
    <w:abstractNumId w:val="17"/>
  </w:num>
  <w:num w:numId="21">
    <w:abstractNumId w:val="1"/>
  </w:num>
  <w:num w:numId="22">
    <w:abstractNumId w:val="24"/>
  </w:num>
  <w:num w:numId="23">
    <w:abstractNumId w:val="15"/>
  </w:num>
  <w:num w:numId="24">
    <w:abstractNumId w:val="6"/>
  </w:num>
  <w:num w:numId="25">
    <w:abstractNumId w:val="3"/>
  </w:num>
  <w:num w:numId="26">
    <w:abstractNumId w:val="10"/>
  </w:num>
  <w:num w:numId="27">
    <w:abstractNumId w:val="12"/>
  </w:num>
  <w:num w:numId="28">
    <w:abstractNumId w:val="23"/>
  </w:num>
  <w:num w:numId="2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20718"/>
    <w:rsid w:val="000332D9"/>
    <w:rsid w:val="00047135"/>
    <w:rsid w:val="00065F0F"/>
    <w:rsid w:val="00083219"/>
    <w:rsid w:val="00092B7C"/>
    <w:rsid w:val="000D6105"/>
    <w:rsid w:val="00127477"/>
    <w:rsid w:val="001565D4"/>
    <w:rsid w:val="001A66E3"/>
    <w:rsid w:val="001B4AC1"/>
    <w:rsid w:val="001B5BCC"/>
    <w:rsid w:val="00235789"/>
    <w:rsid w:val="00263F4A"/>
    <w:rsid w:val="0029790B"/>
    <w:rsid w:val="00301009"/>
    <w:rsid w:val="0033676E"/>
    <w:rsid w:val="00347E6A"/>
    <w:rsid w:val="0037485F"/>
    <w:rsid w:val="00384C2A"/>
    <w:rsid w:val="00397830"/>
    <w:rsid w:val="003E30BF"/>
    <w:rsid w:val="0041297D"/>
    <w:rsid w:val="004135F6"/>
    <w:rsid w:val="00444794"/>
    <w:rsid w:val="00452E05"/>
    <w:rsid w:val="00474F6B"/>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92B49"/>
    <w:rsid w:val="008A66B6"/>
    <w:rsid w:val="008B2E83"/>
    <w:rsid w:val="008C382A"/>
    <w:rsid w:val="00924A6A"/>
    <w:rsid w:val="009D673D"/>
    <w:rsid w:val="009F0315"/>
    <w:rsid w:val="009F4AD0"/>
    <w:rsid w:val="00A3382D"/>
    <w:rsid w:val="00A72D40"/>
    <w:rsid w:val="00AE153D"/>
    <w:rsid w:val="00B12FB3"/>
    <w:rsid w:val="00B658DB"/>
    <w:rsid w:val="00B9245E"/>
    <w:rsid w:val="00BE0325"/>
    <w:rsid w:val="00C15EC5"/>
    <w:rsid w:val="00C62BC1"/>
    <w:rsid w:val="00DA6CF7"/>
    <w:rsid w:val="00DB345F"/>
    <w:rsid w:val="00DF18F7"/>
    <w:rsid w:val="00DF43A1"/>
    <w:rsid w:val="00DF47F4"/>
    <w:rsid w:val="00DF7FE1"/>
    <w:rsid w:val="00E22FC7"/>
    <w:rsid w:val="00E44A4D"/>
    <w:rsid w:val="00E6167D"/>
    <w:rsid w:val="00E74538"/>
    <w:rsid w:val="00E81C8A"/>
    <w:rsid w:val="00E82E56"/>
    <w:rsid w:val="00E944C1"/>
    <w:rsid w:val="00EC2C66"/>
    <w:rsid w:val="00EE237B"/>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3BA4A-8F61-4119-8168-B4103570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2021-02-04T23:12:00Z</dcterms:created>
  <dcterms:modified xsi:type="dcterms:W3CDTF">2021-02-04T23:12:00Z</dcterms:modified>
</cp:coreProperties>
</file>