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B3F55C" w14:textId="77777777" w:rsidR="00EA60C4" w:rsidRDefault="00EA60C4" w:rsidP="003B105C">
      <w:pPr>
        <w:pStyle w:val="Title"/>
        <w:spacing w:line="276" w:lineRule="auto"/>
        <w:rPr>
          <w:lang w:val="en-AU"/>
        </w:rPr>
      </w:pPr>
      <w:r w:rsidRPr="00030735">
        <w:rPr>
          <w:lang w:val="en-AU"/>
        </w:rPr>
        <w:t>WHO CAN EDIT YOUR THESIS</w:t>
      </w:r>
      <w:r>
        <w:rPr>
          <w:lang w:val="en-AU"/>
        </w:rPr>
        <w:t>—AND HOW CAN YOU ORGANIZE THIS PROCEDURE</w:t>
      </w:r>
      <w:r w:rsidRPr="00030735">
        <w:rPr>
          <w:lang w:val="en-AU"/>
        </w:rPr>
        <w:t>?</w:t>
      </w:r>
    </w:p>
    <w:p w14:paraId="7811CA0A" w14:textId="77777777" w:rsidR="00FA6D6F" w:rsidRDefault="00FA6D6F" w:rsidP="003B105C">
      <w:pPr>
        <w:spacing w:line="276" w:lineRule="auto"/>
        <w:jc w:val="center"/>
      </w:pPr>
    </w:p>
    <w:p w14:paraId="6B67DE34" w14:textId="4E2EE4F1" w:rsidR="00DB345F" w:rsidRPr="001565D4" w:rsidRDefault="00DB345F" w:rsidP="003B105C">
      <w:pPr>
        <w:spacing w:line="276" w:lineRule="auto"/>
        <w:jc w:val="center"/>
        <w:rPr>
          <w:rFonts w:cstheme="majorHAnsi"/>
        </w:rPr>
      </w:pPr>
      <w:r w:rsidRPr="001565D4">
        <w:rPr>
          <w:rFonts w:cstheme="majorHAnsi"/>
        </w:rPr>
        <w:t>by Simon Moss</w:t>
      </w:r>
    </w:p>
    <w:p w14:paraId="4E8F1D2B" w14:textId="77777777" w:rsidR="00DB345F" w:rsidRPr="001565D4" w:rsidRDefault="00DB345F" w:rsidP="003B105C">
      <w:pPr>
        <w:spacing w:line="276" w:lineRule="auto"/>
        <w:jc w:val="center"/>
        <w:rPr>
          <w:rFonts w:cstheme="majorHAnsi"/>
        </w:rPr>
      </w:pPr>
    </w:p>
    <w:p w14:paraId="14925CED" w14:textId="18849CB7" w:rsidR="0081211C" w:rsidRPr="00EA60C4" w:rsidRDefault="00FE079F" w:rsidP="003B105C">
      <w:pPr>
        <w:pStyle w:val="Heading2"/>
        <w:spacing w:line="276" w:lineRule="auto"/>
        <w:rPr>
          <w:rFonts w:asciiTheme="majorHAnsi" w:hAnsiTheme="majorHAnsi" w:cstheme="majorHAnsi"/>
        </w:rPr>
      </w:pPr>
      <w:r w:rsidRPr="00EA60C4">
        <w:rPr>
          <w:rFonts w:asciiTheme="majorHAnsi" w:hAnsiTheme="majorHAnsi" w:cstheme="majorHAnsi"/>
        </w:rPr>
        <w:t>Introduction</w:t>
      </w:r>
    </w:p>
    <w:p w14:paraId="327CD1F4" w14:textId="798F3D54" w:rsidR="00FE079F" w:rsidRPr="00EA60C4" w:rsidRDefault="00FE079F" w:rsidP="003B105C">
      <w:pPr>
        <w:spacing w:line="276" w:lineRule="auto"/>
        <w:rPr>
          <w:rFonts w:cstheme="majorHAnsi"/>
          <w:lang w:val="en-AU"/>
        </w:rPr>
      </w:pPr>
    </w:p>
    <w:p w14:paraId="6D991EA4" w14:textId="72BA1041" w:rsidR="00FE079F" w:rsidRPr="003334F2" w:rsidRDefault="00EA60C4" w:rsidP="003B105C">
      <w:pPr>
        <w:spacing w:line="276" w:lineRule="auto"/>
        <w:ind w:firstLine="720"/>
        <w:rPr>
          <w:rFonts w:cstheme="majorHAnsi"/>
          <w:szCs w:val="22"/>
          <w:lang w:val="en-AU"/>
        </w:rPr>
      </w:pPr>
      <w:r w:rsidRPr="003334F2">
        <w:rPr>
          <w:rFonts w:cstheme="majorHAnsi"/>
          <w:szCs w:val="22"/>
          <w:lang w:val="en-AU"/>
        </w:rPr>
        <w:t>Before you submit, you might want other people to help you edit your thesis—to improve the writing, to enhance the formatting, and to correct errors, for example.  This document clarifies who is permitted to edit your thesis and to what extent these individuals can assist.  This document also clarifies whether or not you can seek financial assistance to employ a professional editor.</w:t>
      </w:r>
    </w:p>
    <w:p w14:paraId="0D25EB98" w14:textId="02CBDB46" w:rsidR="00EA60C4" w:rsidRPr="003334F2" w:rsidRDefault="00EA60C4" w:rsidP="003B105C">
      <w:pPr>
        <w:spacing w:line="276" w:lineRule="auto"/>
        <w:rPr>
          <w:rFonts w:cstheme="majorHAnsi"/>
          <w:szCs w:val="22"/>
          <w:lang w:val="en-AU"/>
        </w:rPr>
      </w:pPr>
    </w:p>
    <w:p w14:paraId="61A7B09E" w14:textId="792F9356" w:rsidR="00EA60C4" w:rsidRPr="00EA60C4" w:rsidRDefault="00EA60C4" w:rsidP="003B105C">
      <w:pPr>
        <w:spacing w:line="276" w:lineRule="auto"/>
        <w:rPr>
          <w:rFonts w:cstheme="majorHAnsi"/>
          <w:sz w:val="20"/>
          <w:szCs w:val="20"/>
          <w:lang w:val="en-AU"/>
        </w:rPr>
      </w:pPr>
    </w:p>
    <w:p w14:paraId="14701D50" w14:textId="001CA269" w:rsidR="00EA60C4" w:rsidRDefault="00EA60C4" w:rsidP="003B105C">
      <w:pPr>
        <w:pStyle w:val="Heading2"/>
        <w:spacing w:line="276" w:lineRule="auto"/>
        <w:rPr>
          <w:rFonts w:asciiTheme="majorHAnsi" w:hAnsiTheme="majorHAnsi" w:cstheme="majorHAnsi"/>
        </w:rPr>
      </w:pPr>
      <w:r w:rsidRPr="00EA60C4">
        <w:rPr>
          <w:rFonts w:asciiTheme="majorHAnsi" w:hAnsiTheme="majorHAnsi" w:cstheme="majorHAnsi"/>
        </w:rPr>
        <w:t>Roles</w:t>
      </w:r>
    </w:p>
    <w:p w14:paraId="658F4B57" w14:textId="77777777" w:rsidR="003B105C" w:rsidRPr="003334F2" w:rsidRDefault="003B105C" w:rsidP="003B105C">
      <w:pPr>
        <w:rPr>
          <w:szCs w:val="22"/>
          <w:lang w:val="en-AU"/>
        </w:rPr>
      </w:pPr>
    </w:p>
    <w:p w14:paraId="6023EECF" w14:textId="77777777" w:rsidR="00EA60C4" w:rsidRPr="003334F2" w:rsidRDefault="00EA60C4" w:rsidP="003B105C">
      <w:pPr>
        <w:spacing w:line="276" w:lineRule="auto"/>
        <w:ind w:firstLine="720"/>
        <w:rPr>
          <w:rFonts w:cstheme="majorHAnsi"/>
          <w:szCs w:val="22"/>
          <w:lang w:val="en-AU"/>
        </w:rPr>
      </w:pPr>
      <w:r w:rsidRPr="003334F2">
        <w:rPr>
          <w:rFonts w:cstheme="majorHAnsi"/>
          <w:szCs w:val="22"/>
          <w:lang w:val="en-AU"/>
        </w:rPr>
        <w:t xml:space="preserve">Several individuals can help you edit your thesis.  The first column in the following table outlines who could help you—such as your supervisors, friends, and professional editors.  The second column specifies which responsibilities they can fulfill.  The third column specifies activities they should not undertake.  These recommendations are partly derived from guidelines that were developed by the Institute of Professional Editors and endorsed by the Australian Council of Graduate Research.  </w:t>
      </w:r>
    </w:p>
    <w:p w14:paraId="5D8D57E2" w14:textId="77777777" w:rsidR="00EA60C4" w:rsidRPr="003334F2" w:rsidRDefault="00EA60C4" w:rsidP="003B105C">
      <w:pPr>
        <w:spacing w:line="276" w:lineRule="auto"/>
        <w:rPr>
          <w:rFonts w:cstheme="majorHAnsi"/>
          <w:szCs w:val="22"/>
          <w:lang w:val="en-AU"/>
        </w:rPr>
      </w:pPr>
    </w:p>
    <w:tbl>
      <w:tblPr>
        <w:tblStyle w:val="TableGrid"/>
        <w:tblW w:w="9247"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102"/>
        <w:gridCol w:w="3812"/>
        <w:gridCol w:w="3333"/>
      </w:tblGrid>
      <w:tr w:rsidR="00EA60C4" w:rsidRPr="003334F2" w14:paraId="700DB9E2" w14:textId="77777777" w:rsidTr="00EA60C4">
        <w:trPr>
          <w:trHeight w:val="618"/>
        </w:trPr>
        <w:tc>
          <w:tcPr>
            <w:tcW w:w="2102" w:type="dxa"/>
            <w:shd w:val="clear" w:color="auto" w:fill="C6EBD6" w:themeFill="accent5" w:themeFillTint="66"/>
          </w:tcPr>
          <w:p w14:paraId="12716D65" w14:textId="77777777" w:rsidR="00EA60C4" w:rsidRPr="003334F2" w:rsidRDefault="00EA60C4" w:rsidP="003B105C">
            <w:pPr>
              <w:spacing w:line="276" w:lineRule="auto"/>
              <w:jc w:val="center"/>
              <w:rPr>
                <w:rFonts w:cstheme="majorHAnsi"/>
                <w:lang w:val="en-AU"/>
              </w:rPr>
            </w:pPr>
            <w:r w:rsidRPr="003334F2">
              <w:rPr>
                <w:rFonts w:cstheme="majorHAnsi"/>
                <w:lang w:val="en-AU"/>
              </w:rPr>
              <w:t xml:space="preserve"> Role</w:t>
            </w:r>
          </w:p>
        </w:tc>
        <w:tc>
          <w:tcPr>
            <w:tcW w:w="3812" w:type="dxa"/>
            <w:shd w:val="clear" w:color="auto" w:fill="C6EBD6" w:themeFill="accent5" w:themeFillTint="66"/>
          </w:tcPr>
          <w:p w14:paraId="247E6B93" w14:textId="77777777" w:rsidR="00EA60C4" w:rsidRPr="003334F2" w:rsidRDefault="00EA60C4" w:rsidP="003B105C">
            <w:pPr>
              <w:spacing w:line="276" w:lineRule="auto"/>
              <w:jc w:val="center"/>
              <w:rPr>
                <w:rFonts w:cstheme="majorHAnsi"/>
                <w:lang w:val="en-AU"/>
              </w:rPr>
            </w:pPr>
            <w:r w:rsidRPr="003334F2">
              <w:rPr>
                <w:rFonts w:cstheme="majorHAnsi"/>
                <w:lang w:val="en-AU"/>
              </w:rPr>
              <w:t xml:space="preserve">These individuals can </w:t>
            </w:r>
          </w:p>
        </w:tc>
        <w:tc>
          <w:tcPr>
            <w:tcW w:w="3333" w:type="dxa"/>
            <w:shd w:val="clear" w:color="auto" w:fill="C6EBD6" w:themeFill="accent5" w:themeFillTint="66"/>
          </w:tcPr>
          <w:p w14:paraId="20F19C81" w14:textId="77777777" w:rsidR="00EA60C4" w:rsidRPr="003334F2" w:rsidRDefault="00EA60C4" w:rsidP="003B105C">
            <w:pPr>
              <w:spacing w:line="276" w:lineRule="auto"/>
              <w:jc w:val="center"/>
              <w:rPr>
                <w:rFonts w:cstheme="majorHAnsi"/>
                <w:lang w:val="en-AU"/>
              </w:rPr>
            </w:pPr>
            <w:r w:rsidRPr="003334F2">
              <w:rPr>
                <w:rFonts w:cstheme="majorHAnsi"/>
                <w:lang w:val="en-AU"/>
              </w:rPr>
              <w:t>These individuals should not</w:t>
            </w:r>
          </w:p>
        </w:tc>
      </w:tr>
      <w:tr w:rsidR="00EA60C4" w:rsidRPr="003334F2" w14:paraId="12BECDDB" w14:textId="77777777" w:rsidTr="00EA60C4">
        <w:trPr>
          <w:trHeight w:val="333"/>
        </w:trPr>
        <w:tc>
          <w:tcPr>
            <w:tcW w:w="2102" w:type="dxa"/>
            <w:shd w:val="clear" w:color="auto" w:fill="D9D9D9" w:themeFill="background1" w:themeFillShade="D9"/>
          </w:tcPr>
          <w:p w14:paraId="59A0F5B5" w14:textId="77777777" w:rsidR="00EA60C4" w:rsidRPr="003334F2" w:rsidRDefault="00EA60C4" w:rsidP="003B105C">
            <w:pPr>
              <w:spacing w:line="276" w:lineRule="auto"/>
              <w:rPr>
                <w:rFonts w:cstheme="majorHAnsi"/>
                <w:lang w:val="en-AU"/>
              </w:rPr>
            </w:pPr>
            <w:r w:rsidRPr="003334F2">
              <w:rPr>
                <w:rFonts w:cstheme="majorHAnsi"/>
                <w:lang w:val="en-AU"/>
              </w:rPr>
              <w:t>Supervisors who are the principal or primary contact</w:t>
            </w:r>
          </w:p>
        </w:tc>
        <w:tc>
          <w:tcPr>
            <w:tcW w:w="3812" w:type="dxa"/>
            <w:shd w:val="clear" w:color="auto" w:fill="D9D9D9" w:themeFill="background1" w:themeFillShade="D9"/>
          </w:tcPr>
          <w:p w14:paraId="0EFEFC18" w14:textId="77777777" w:rsidR="00EA60C4" w:rsidRPr="003334F2" w:rsidRDefault="00EA60C4" w:rsidP="003B105C">
            <w:pPr>
              <w:pStyle w:val="ListParagraph"/>
              <w:numPr>
                <w:ilvl w:val="0"/>
                <w:numId w:val="12"/>
              </w:numPr>
              <w:spacing w:before="0" w:after="0" w:line="276" w:lineRule="auto"/>
              <w:rPr>
                <w:rFonts w:cstheme="majorHAnsi"/>
                <w:lang w:val="en-AU"/>
              </w:rPr>
            </w:pPr>
            <w:r w:rsidRPr="003334F2">
              <w:rPr>
                <w:rFonts w:cstheme="majorHAnsi"/>
                <w:lang w:val="en-AU"/>
              </w:rPr>
              <w:t>Help you develop your skills in organizing your arguments cohesively, expressing your arguments effectively, and preventing errors</w:t>
            </w:r>
          </w:p>
          <w:p w14:paraId="6719E84D" w14:textId="77777777" w:rsidR="00EA60C4" w:rsidRPr="003334F2" w:rsidRDefault="00EA60C4" w:rsidP="003B105C">
            <w:pPr>
              <w:pStyle w:val="ListParagraph"/>
              <w:numPr>
                <w:ilvl w:val="0"/>
                <w:numId w:val="12"/>
              </w:numPr>
              <w:spacing w:before="0" w:after="0" w:line="276" w:lineRule="auto"/>
              <w:rPr>
                <w:rFonts w:cstheme="majorHAnsi"/>
                <w:lang w:val="en-AU"/>
              </w:rPr>
            </w:pPr>
            <w:r w:rsidRPr="003334F2">
              <w:rPr>
                <w:rFonts w:cstheme="majorHAnsi"/>
                <w:lang w:val="en-AU"/>
              </w:rPr>
              <w:t>Present specific suggestions on how to organize and to express your arguments better</w:t>
            </w:r>
          </w:p>
          <w:p w14:paraId="67F1CC07" w14:textId="77777777" w:rsidR="00EA60C4" w:rsidRPr="003334F2" w:rsidRDefault="00EA60C4" w:rsidP="003B105C">
            <w:pPr>
              <w:pStyle w:val="ListParagraph"/>
              <w:numPr>
                <w:ilvl w:val="0"/>
                <w:numId w:val="12"/>
              </w:numPr>
              <w:spacing w:before="0" w:after="0" w:line="276" w:lineRule="auto"/>
              <w:rPr>
                <w:rFonts w:cstheme="majorHAnsi"/>
                <w:lang w:val="en-AU"/>
              </w:rPr>
            </w:pPr>
            <w:r w:rsidRPr="003334F2">
              <w:rPr>
                <w:rFonts w:cstheme="majorHAnsi"/>
                <w:lang w:val="en-AU"/>
              </w:rPr>
              <w:t>To achieve these goals, read all your chapters or materials at least once</w:t>
            </w:r>
          </w:p>
        </w:tc>
        <w:tc>
          <w:tcPr>
            <w:tcW w:w="3333" w:type="dxa"/>
            <w:shd w:val="clear" w:color="auto" w:fill="D9D9D9" w:themeFill="background1" w:themeFillShade="D9"/>
          </w:tcPr>
          <w:p w14:paraId="422D24A0" w14:textId="77777777" w:rsidR="00EA60C4" w:rsidRPr="003334F2" w:rsidRDefault="00EA60C4" w:rsidP="003B105C">
            <w:pPr>
              <w:pStyle w:val="ListParagraph"/>
              <w:numPr>
                <w:ilvl w:val="0"/>
                <w:numId w:val="12"/>
              </w:numPr>
              <w:spacing w:before="0" w:after="0" w:line="276" w:lineRule="auto"/>
              <w:rPr>
                <w:rFonts w:cstheme="majorHAnsi"/>
                <w:lang w:val="en-AU"/>
              </w:rPr>
            </w:pPr>
            <w:r w:rsidRPr="003334F2">
              <w:rPr>
                <w:rFonts w:cstheme="majorHAnsi"/>
                <w:lang w:val="en-AU"/>
              </w:rPr>
              <w:t>Read particular sections, chapters, or materials more than a few times</w:t>
            </w:r>
          </w:p>
          <w:p w14:paraId="58E2E02C" w14:textId="77777777" w:rsidR="00EA60C4" w:rsidRPr="003334F2" w:rsidRDefault="00EA60C4" w:rsidP="003B105C">
            <w:pPr>
              <w:pStyle w:val="ListParagraph"/>
              <w:numPr>
                <w:ilvl w:val="0"/>
                <w:numId w:val="12"/>
              </w:numPr>
              <w:spacing w:before="0" w:after="0" w:line="276" w:lineRule="auto"/>
              <w:rPr>
                <w:rFonts w:cstheme="majorHAnsi"/>
                <w:lang w:val="en-AU"/>
              </w:rPr>
            </w:pPr>
            <w:r w:rsidRPr="003334F2">
              <w:rPr>
                <w:rFonts w:cstheme="majorHAnsi"/>
                <w:lang w:val="en-AU"/>
              </w:rPr>
              <w:t>Attempt to prevent every error—such as every spelling, grammatical, or formatting error</w:t>
            </w:r>
          </w:p>
        </w:tc>
      </w:tr>
      <w:tr w:rsidR="00EA60C4" w:rsidRPr="003334F2" w14:paraId="411CEA67" w14:textId="77777777" w:rsidTr="00EA60C4">
        <w:trPr>
          <w:trHeight w:val="375"/>
        </w:trPr>
        <w:tc>
          <w:tcPr>
            <w:tcW w:w="2102" w:type="dxa"/>
            <w:shd w:val="clear" w:color="auto" w:fill="D9D9D9" w:themeFill="background1" w:themeFillShade="D9"/>
          </w:tcPr>
          <w:p w14:paraId="3CEC042E" w14:textId="77777777" w:rsidR="00EA60C4" w:rsidRPr="003334F2" w:rsidRDefault="00EA60C4" w:rsidP="003B105C">
            <w:pPr>
              <w:spacing w:line="276" w:lineRule="auto"/>
              <w:rPr>
                <w:rFonts w:cstheme="majorHAnsi"/>
                <w:lang w:val="en-AU"/>
              </w:rPr>
            </w:pPr>
            <w:r w:rsidRPr="003334F2">
              <w:rPr>
                <w:rFonts w:cstheme="majorHAnsi"/>
                <w:lang w:val="en-AU"/>
              </w:rPr>
              <w:t>Other research supervisors</w:t>
            </w:r>
          </w:p>
        </w:tc>
        <w:tc>
          <w:tcPr>
            <w:tcW w:w="3812" w:type="dxa"/>
            <w:shd w:val="clear" w:color="auto" w:fill="D9D9D9" w:themeFill="background1" w:themeFillShade="D9"/>
          </w:tcPr>
          <w:p w14:paraId="45692656" w14:textId="77777777" w:rsidR="00EA60C4" w:rsidRPr="003334F2" w:rsidRDefault="00EA60C4" w:rsidP="003B105C">
            <w:pPr>
              <w:pStyle w:val="ListParagraph"/>
              <w:numPr>
                <w:ilvl w:val="0"/>
                <w:numId w:val="13"/>
              </w:numPr>
              <w:spacing w:before="0" w:after="0" w:line="276" w:lineRule="auto"/>
              <w:rPr>
                <w:rFonts w:cstheme="majorHAnsi"/>
                <w:b/>
                <w:lang w:val="en-AU"/>
              </w:rPr>
            </w:pPr>
            <w:r w:rsidRPr="003334F2">
              <w:rPr>
                <w:rFonts w:cstheme="majorHAnsi"/>
                <w:lang w:val="en-AU"/>
              </w:rPr>
              <w:t xml:space="preserve">See the row above, except these individuals may read only the chapters that align to their expertise </w:t>
            </w:r>
          </w:p>
        </w:tc>
        <w:tc>
          <w:tcPr>
            <w:tcW w:w="3333" w:type="dxa"/>
            <w:shd w:val="clear" w:color="auto" w:fill="D9D9D9" w:themeFill="background1" w:themeFillShade="D9"/>
          </w:tcPr>
          <w:p w14:paraId="6DF091F9" w14:textId="77777777" w:rsidR="00EA60C4" w:rsidRPr="003334F2" w:rsidRDefault="00EA60C4" w:rsidP="003B105C">
            <w:pPr>
              <w:pStyle w:val="ListParagraph"/>
              <w:numPr>
                <w:ilvl w:val="0"/>
                <w:numId w:val="13"/>
              </w:numPr>
              <w:spacing w:before="0" w:after="0" w:line="276" w:lineRule="auto"/>
              <w:rPr>
                <w:rFonts w:cstheme="majorHAnsi"/>
                <w:lang w:val="en-AU"/>
              </w:rPr>
            </w:pPr>
            <w:r w:rsidRPr="003334F2">
              <w:rPr>
                <w:rFonts w:cstheme="majorHAnsi"/>
                <w:lang w:val="en-AU"/>
              </w:rPr>
              <w:t>See the row above</w:t>
            </w:r>
          </w:p>
        </w:tc>
      </w:tr>
      <w:tr w:rsidR="00EA60C4" w:rsidRPr="003334F2" w14:paraId="0B85BBDF" w14:textId="77777777" w:rsidTr="00EA60C4">
        <w:trPr>
          <w:trHeight w:val="375"/>
        </w:trPr>
        <w:tc>
          <w:tcPr>
            <w:tcW w:w="2102" w:type="dxa"/>
            <w:shd w:val="clear" w:color="auto" w:fill="D9D9D9" w:themeFill="background1" w:themeFillShade="D9"/>
          </w:tcPr>
          <w:p w14:paraId="0D594F75" w14:textId="77777777" w:rsidR="00EA60C4" w:rsidRPr="003334F2" w:rsidRDefault="00EA60C4" w:rsidP="003B105C">
            <w:pPr>
              <w:spacing w:line="276" w:lineRule="auto"/>
              <w:rPr>
                <w:rFonts w:cstheme="majorHAnsi"/>
                <w:lang w:val="en-AU"/>
              </w:rPr>
            </w:pPr>
            <w:r w:rsidRPr="003334F2">
              <w:rPr>
                <w:rFonts w:cstheme="majorHAnsi"/>
                <w:lang w:val="en-AU"/>
              </w:rPr>
              <w:t>ALLSP: Academic Language and Learning Success Program</w:t>
            </w:r>
          </w:p>
        </w:tc>
        <w:tc>
          <w:tcPr>
            <w:tcW w:w="3812" w:type="dxa"/>
            <w:shd w:val="clear" w:color="auto" w:fill="D9D9D9" w:themeFill="background1" w:themeFillShade="D9"/>
          </w:tcPr>
          <w:p w14:paraId="3649ED68" w14:textId="77777777" w:rsidR="00EA60C4" w:rsidRPr="003334F2" w:rsidRDefault="00EA60C4" w:rsidP="003B105C">
            <w:pPr>
              <w:pStyle w:val="ListParagraph"/>
              <w:numPr>
                <w:ilvl w:val="0"/>
                <w:numId w:val="13"/>
              </w:numPr>
              <w:spacing w:before="0" w:after="0" w:line="276" w:lineRule="auto"/>
              <w:rPr>
                <w:rFonts w:cstheme="majorHAnsi"/>
                <w:lang w:val="en-AU"/>
              </w:rPr>
            </w:pPr>
            <w:r w:rsidRPr="003334F2">
              <w:rPr>
                <w:rFonts w:cstheme="majorHAnsi"/>
                <w:lang w:val="en-AU"/>
              </w:rPr>
              <w:t xml:space="preserve">Help you develop your skills in organizing your arguments cohesively, expressing your </w:t>
            </w:r>
            <w:r w:rsidRPr="003334F2">
              <w:rPr>
                <w:rFonts w:cstheme="majorHAnsi"/>
                <w:lang w:val="en-AU"/>
              </w:rPr>
              <w:lastRenderedPageBreak/>
              <w:t>arguments effectively, and preventing errors</w:t>
            </w:r>
          </w:p>
          <w:p w14:paraId="4D258792" w14:textId="77777777" w:rsidR="00EA60C4" w:rsidRPr="003334F2" w:rsidRDefault="00EA60C4" w:rsidP="003B105C">
            <w:pPr>
              <w:pStyle w:val="ListParagraph"/>
              <w:numPr>
                <w:ilvl w:val="0"/>
                <w:numId w:val="13"/>
              </w:numPr>
              <w:spacing w:before="0" w:after="0" w:line="276" w:lineRule="auto"/>
              <w:rPr>
                <w:rFonts w:cstheme="majorHAnsi"/>
                <w:lang w:val="en-AU"/>
              </w:rPr>
            </w:pPr>
            <w:r w:rsidRPr="003334F2">
              <w:rPr>
                <w:rFonts w:cstheme="majorHAnsi"/>
                <w:lang w:val="en-AU"/>
              </w:rPr>
              <w:t>Present specific suggestions on how to organize and to express your arguments better</w:t>
            </w:r>
          </w:p>
        </w:tc>
        <w:tc>
          <w:tcPr>
            <w:tcW w:w="3333" w:type="dxa"/>
            <w:shd w:val="clear" w:color="auto" w:fill="D9D9D9" w:themeFill="background1" w:themeFillShade="D9"/>
          </w:tcPr>
          <w:p w14:paraId="33CECF3F" w14:textId="77777777" w:rsidR="00EA60C4" w:rsidRPr="003334F2" w:rsidRDefault="00EA60C4" w:rsidP="003B105C">
            <w:pPr>
              <w:pStyle w:val="ListParagraph"/>
              <w:numPr>
                <w:ilvl w:val="0"/>
                <w:numId w:val="13"/>
              </w:numPr>
              <w:spacing w:before="0" w:after="0" w:line="276" w:lineRule="auto"/>
              <w:rPr>
                <w:rFonts w:cstheme="majorHAnsi"/>
                <w:lang w:val="en-AU"/>
              </w:rPr>
            </w:pPr>
            <w:r w:rsidRPr="003334F2">
              <w:rPr>
                <w:rFonts w:cstheme="majorHAnsi"/>
                <w:lang w:val="en-AU"/>
              </w:rPr>
              <w:lastRenderedPageBreak/>
              <w:t>Read more than a few sections—bur only enough to identify and address recurring problems or errors</w:t>
            </w:r>
          </w:p>
          <w:p w14:paraId="1FF16A3F" w14:textId="77777777" w:rsidR="00EA60C4" w:rsidRPr="003334F2" w:rsidRDefault="00EA60C4" w:rsidP="003B105C">
            <w:pPr>
              <w:pStyle w:val="ListParagraph"/>
              <w:numPr>
                <w:ilvl w:val="0"/>
                <w:numId w:val="13"/>
              </w:numPr>
              <w:spacing w:before="0" w:after="0" w:line="276" w:lineRule="auto"/>
              <w:rPr>
                <w:rFonts w:cstheme="majorHAnsi"/>
                <w:lang w:val="en-AU"/>
              </w:rPr>
            </w:pPr>
            <w:r w:rsidRPr="003334F2">
              <w:rPr>
                <w:rFonts w:cstheme="majorHAnsi"/>
                <w:lang w:val="en-AU"/>
              </w:rPr>
              <w:lastRenderedPageBreak/>
              <w:t>Use track changes to correct your work</w:t>
            </w:r>
          </w:p>
        </w:tc>
      </w:tr>
      <w:tr w:rsidR="00EA60C4" w:rsidRPr="003334F2" w14:paraId="6ED1FE86" w14:textId="77777777" w:rsidTr="00EA60C4">
        <w:trPr>
          <w:trHeight w:val="347"/>
        </w:trPr>
        <w:tc>
          <w:tcPr>
            <w:tcW w:w="2102" w:type="dxa"/>
            <w:shd w:val="clear" w:color="auto" w:fill="D9D9D9" w:themeFill="background1" w:themeFillShade="D9"/>
          </w:tcPr>
          <w:p w14:paraId="24850A58" w14:textId="77777777" w:rsidR="00EA60C4" w:rsidRPr="003334F2" w:rsidRDefault="00EA60C4" w:rsidP="003B105C">
            <w:pPr>
              <w:spacing w:line="276" w:lineRule="auto"/>
              <w:rPr>
                <w:rFonts w:cstheme="majorHAnsi"/>
                <w:lang w:val="en-AU"/>
              </w:rPr>
            </w:pPr>
            <w:r w:rsidRPr="003334F2">
              <w:rPr>
                <w:rFonts w:cstheme="majorHAnsi"/>
                <w:lang w:val="en-AU"/>
              </w:rPr>
              <w:lastRenderedPageBreak/>
              <w:t>Friends or relatives who are specialists in the field or have developed advanced skills in editing</w:t>
            </w:r>
          </w:p>
        </w:tc>
        <w:tc>
          <w:tcPr>
            <w:tcW w:w="3812" w:type="dxa"/>
            <w:shd w:val="clear" w:color="auto" w:fill="D9D9D9" w:themeFill="background1" w:themeFillShade="D9"/>
          </w:tcPr>
          <w:p w14:paraId="1EEA8B84" w14:textId="77777777" w:rsidR="00EA60C4" w:rsidRPr="003334F2" w:rsidRDefault="00EA60C4" w:rsidP="003B105C">
            <w:pPr>
              <w:pStyle w:val="ListParagraph"/>
              <w:numPr>
                <w:ilvl w:val="0"/>
                <w:numId w:val="14"/>
              </w:numPr>
              <w:spacing w:before="0" w:after="0" w:line="276" w:lineRule="auto"/>
              <w:rPr>
                <w:rFonts w:cstheme="majorHAnsi"/>
                <w:lang w:val="en-AU"/>
              </w:rPr>
            </w:pPr>
            <w:r w:rsidRPr="003334F2">
              <w:rPr>
                <w:rFonts w:cstheme="majorHAnsi"/>
                <w:lang w:val="en-AU"/>
              </w:rPr>
              <w:t>See the row above</w:t>
            </w:r>
          </w:p>
        </w:tc>
        <w:tc>
          <w:tcPr>
            <w:tcW w:w="3333" w:type="dxa"/>
            <w:shd w:val="clear" w:color="auto" w:fill="D9D9D9" w:themeFill="background1" w:themeFillShade="D9"/>
          </w:tcPr>
          <w:p w14:paraId="26F70D9D" w14:textId="77777777" w:rsidR="00EA60C4" w:rsidRPr="003334F2" w:rsidRDefault="00EA60C4" w:rsidP="003B105C">
            <w:pPr>
              <w:pStyle w:val="ListParagraph"/>
              <w:numPr>
                <w:ilvl w:val="0"/>
                <w:numId w:val="14"/>
              </w:numPr>
              <w:spacing w:before="0" w:after="0" w:line="276" w:lineRule="auto"/>
              <w:rPr>
                <w:rFonts w:cstheme="majorHAnsi"/>
                <w:lang w:val="en-AU"/>
              </w:rPr>
            </w:pPr>
            <w:r w:rsidRPr="003334F2">
              <w:rPr>
                <w:rFonts w:cstheme="majorHAnsi"/>
                <w:lang w:val="en-AU"/>
              </w:rPr>
              <w:t>See the row above</w:t>
            </w:r>
          </w:p>
        </w:tc>
      </w:tr>
      <w:tr w:rsidR="00EA60C4" w:rsidRPr="003334F2" w14:paraId="4937E6C8" w14:textId="77777777" w:rsidTr="00EA60C4">
        <w:trPr>
          <w:trHeight w:val="347"/>
        </w:trPr>
        <w:tc>
          <w:tcPr>
            <w:tcW w:w="2102" w:type="dxa"/>
            <w:shd w:val="clear" w:color="auto" w:fill="D9D9D9" w:themeFill="background1" w:themeFillShade="D9"/>
          </w:tcPr>
          <w:p w14:paraId="091E4741" w14:textId="77777777" w:rsidR="00EA60C4" w:rsidRPr="003334F2" w:rsidRDefault="00EA60C4" w:rsidP="003B105C">
            <w:pPr>
              <w:spacing w:line="276" w:lineRule="auto"/>
              <w:rPr>
                <w:rFonts w:cstheme="majorHAnsi"/>
                <w:lang w:val="en-AU"/>
              </w:rPr>
            </w:pPr>
            <w:r w:rsidRPr="003334F2">
              <w:rPr>
                <w:rFonts w:cstheme="majorHAnsi"/>
                <w:lang w:val="en-AU"/>
              </w:rPr>
              <w:t xml:space="preserve">Other friends or relatives </w:t>
            </w:r>
          </w:p>
        </w:tc>
        <w:tc>
          <w:tcPr>
            <w:tcW w:w="3812" w:type="dxa"/>
            <w:shd w:val="clear" w:color="auto" w:fill="D9D9D9" w:themeFill="background1" w:themeFillShade="D9"/>
          </w:tcPr>
          <w:p w14:paraId="69A043BB" w14:textId="77777777" w:rsidR="00EA60C4" w:rsidRPr="003334F2" w:rsidRDefault="00EA60C4" w:rsidP="003B105C">
            <w:pPr>
              <w:pStyle w:val="ListParagraph"/>
              <w:numPr>
                <w:ilvl w:val="0"/>
                <w:numId w:val="14"/>
              </w:numPr>
              <w:spacing w:before="0" w:after="0" w:line="276" w:lineRule="auto"/>
              <w:rPr>
                <w:rFonts w:cstheme="majorHAnsi"/>
                <w:lang w:val="en-AU"/>
              </w:rPr>
            </w:pPr>
            <w:r w:rsidRPr="003334F2">
              <w:rPr>
                <w:rFonts w:cstheme="majorHAnsi"/>
                <w:lang w:val="en-AU"/>
              </w:rPr>
              <w:t>Present specific suggestions on how to organize your arguments more cohesively, how to express your arguments better, and how to prevent errors—such as spelling, grammatical, or formatting errors</w:t>
            </w:r>
          </w:p>
        </w:tc>
        <w:tc>
          <w:tcPr>
            <w:tcW w:w="3333" w:type="dxa"/>
            <w:shd w:val="clear" w:color="auto" w:fill="D9D9D9" w:themeFill="background1" w:themeFillShade="D9"/>
          </w:tcPr>
          <w:p w14:paraId="445342D6" w14:textId="77777777" w:rsidR="00EA60C4" w:rsidRPr="003334F2" w:rsidRDefault="00EA60C4" w:rsidP="003B105C">
            <w:pPr>
              <w:pStyle w:val="ListParagraph"/>
              <w:numPr>
                <w:ilvl w:val="0"/>
                <w:numId w:val="14"/>
              </w:numPr>
              <w:spacing w:before="0" w:after="0" w:line="276" w:lineRule="auto"/>
              <w:rPr>
                <w:rFonts w:cstheme="majorHAnsi"/>
                <w:lang w:val="en-AU"/>
              </w:rPr>
            </w:pPr>
            <w:r w:rsidRPr="003334F2">
              <w:rPr>
                <w:rFonts w:cstheme="majorHAnsi"/>
                <w:lang w:val="en-AU"/>
              </w:rPr>
              <w:t>Use track changes to correct your work</w:t>
            </w:r>
          </w:p>
        </w:tc>
      </w:tr>
      <w:tr w:rsidR="00EA60C4" w:rsidRPr="003334F2" w14:paraId="0FC0746C" w14:textId="77777777" w:rsidTr="00EA60C4">
        <w:trPr>
          <w:trHeight w:val="347"/>
        </w:trPr>
        <w:tc>
          <w:tcPr>
            <w:tcW w:w="2102" w:type="dxa"/>
            <w:shd w:val="clear" w:color="auto" w:fill="D9D9D9" w:themeFill="background1" w:themeFillShade="D9"/>
          </w:tcPr>
          <w:p w14:paraId="009D54BC" w14:textId="77777777" w:rsidR="00EA60C4" w:rsidRPr="003334F2" w:rsidRDefault="00EA60C4" w:rsidP="003B105C">
            <w:pPr>
              <w:spacing w:line="276" w:lineRule="auto"/>
              <w:rPr>
                <w:rFonts w:cstheme="majorHAnsi"/>
                <w:lang w:val="en-AU"/>
              </w:rPr>
            </w:pPr>
            <w:r w:rsidRPr="003334F2">
              <w:rPr>
                <w:rFonts w:cstheme="majorHAnsi"/>
                <w:lang w:val="en-AU"/>
              </w:rPr>
              <w:t>Professional editors</w:t>
            </w:r>
          </w:p>
        </w:tc>
        <w:tc>
          <w:tcPr>
            <w:tcW w:w="3812" w:type="dxa"/>
            <w:shd w:val="clear" w:color="auto" w:fill="D9D9D9" w:themeFill="background1" w:themeFillShade="D9"/>
          </w:tcPr>
          <w:p w14:paraId="2EC86E1D" w14:textId="77777777" w:rsidR="00EA60C4" w:rsidRPr="003334F2" w:rsidRDefault="00EA60C4" w:rsidP="003B105C">
            <w:pPr>
              <w:pStyle w:val="ListParagraph"/>
              <w:numPr>
                <w:ilvl w:val="0"/>
                <w:numId w:val="14"/>
              </w:numPr>
              <w:spacing w:before="0" w:after="0" w:line="276" w:lineRule="auto"/>
              <w:rPr>
                <w:rFonts w:cstheme="majorHAnsi"/>
                <w:lang w:val="en-AU"/>
              </w:rPr>
            </w:pPr>
            <w:r w:rsidRPr="003334F2">
              <w:rPr>
                <w:rFonts w:cstheme="majorHAnsi"/>
                <w:lang w:val="en-AU"/>
              </w:rPr>
              <w:t>Present specific suggestions on how to express your arguments better</w:t>
            </w:r>
          </w:p>
          <w:p w14:paraId="5A3522C1" w14:textId="77777777" w:rsidR="00EA60C4" w:rsidRPr="003334F2" w:rsidRDefault="00EA60C4" w:rsidP="003B105C">
            <w:pPr>
              <w:pStyle w:val="ListParagraph"/>
              <w:numPr>
                <w:ilvl w:val="0"/>
                <w:numId w:val="14"/>
              </w:numPr>
              <w:spacing w:before="0" w:after="0" w:line="276" w:lineRule="auto"/>
              <w:rPr>
                <w:rFonts w:cstheme="majorHAnsi"/>
                <w:lang w:val="en-AU"/>
              </w:rPr>
            </w:pPr>
            <w:r w:rsidRPr="003334F2">
              <w:rPr>
                <w:rFonts w:cstheme="majorHAnsi"/>
                <w:lang w:val="en-AU"/>
              </w:rPr>
              <w:t>Correct errors—such as spelling, grammatical, or formatting errors</w:t>
            </w:r>
          </w:p>
          <w:p w14:paraId="438331BF" w14:textId="77777777" w:rsidR="00EA60C4" w:rsidRPr="003334F2" w:rsidRDefault="00EA60C4" w:rsidP="003B105C">
            <w:pPr>
              <w:pStyle w:val="ListParagraph"/>
              <w:numPr>
                <w:ilvl w:val="0"/>
                <w:numId w:val="14"/>
              </w:numPr>
              <w:spacing w:before="0" w:after="0" w:line="276" w:lineRule="auto"/>
              <w:rPr>
                <w:rFonts w:cstheme="majorHAnsi"/>
                <w:lang w:val="en-AU"/>
              </w:rPr>
            </w:pPr>
            <w:r w:rsidRPr="003334F2">
              <w:rPr>
                <w:rFonts w:cstheme="majorHAnsi"/>
                <w:lang w:val="en-AU"/>
              </w:rPr>
              <w:t>Help you develop your skills in organizing your arguments effectively</w:t>
            </w:r>
          </w:p>
        </w:tc>
        <w:tc>
          <w:tcPr>
            <w:tcW w:w="3333" w:type="dxa"/>
            <w:shd w:val="clear" w:color="auto" w:fill="D9D9D9" w:themeFill="background1" w:themeFillShade="D9"/>
          </w:tcPr>
          <w:p w14:paraId="1B1856A3" w14:textId="77777777" w:rsidR="00EA60C4" w:rsidRPr="003334F2" w:rsidRDefault="00EA60C4" w:rsidP="003B105C">
            <w:pPr>
              <w:pStyle w:val="ListParagraph"/>
              <w:numPr>
                <w:ilvl w:val="0"/>
                <w:numId w:val="14"/>
              </w:numPr>
              <w:spacing w:before="0" w:after="0" w:line="276" w:lineRule="auto"/>
              <w:rPr>
                <w:rFonts w:cstheme="majorHAnsi"/>
                <w:lang w:val="en-AU"/>
              </w:rPr>
            </w:pPr>
            <w:r w:rsidRPr="003334F2">
              <w:rPr>
                <w:rFonts w:cstheme="majorHAnsi"/>
                <w:lang w:val="en-AU"/>
              </w:rPr>
              <w:t>Provide too many suggestions on how to organize your arguments better—just enough examples to impart this skill</w:t>
            </w:r>
          </w:p>
        </w:tc>
      </w:tr>
    </w:tbl>
    <w:p w14:paraId="133E8293" w14:textId="055EC158" w:rsidR="00EA60C4" w:rsidRPr="003334F2" w:rsidRDefault="00EA60C4" w:rsidP="003B105C">
      <w:pPr>
        <w:spacing w:line="276" w:lineRule="auto"/>
        <w:rPr>
          <w:rFonts w:cstheme="majorHAnsi"/>
          <w:szCs w:val="22"/>
          <w:lang w:val="en-AU"/>
        </w:rPr>
      </w:pPr>
    </w:p>
    <w:p w14:paraId="1F2BF103" w14:textId="73C9C1B9" w:rsidR="00EA60C4" w:rsidRPr="003334F2" w:rsidRDefault="00EA60C4" w:rsidP="003B105C">
      <w:pPr>
        <w:spacing w:line="276" w:lineRule="auto"/>
        <w:rPr>
          <w:rFonts w:cstheme="majorHAnsi"/>
          <w:szCs w:val="22"/>
          <w:lang w:val="en-AU"/>
        </w:rPr>
      </w:pPr>
    </w:p>
    <w:p w14:paraId="1E19DAE8" w14:textId="60EFC421" w:rsidR="00EA60C4" w:rsidRPr="00EA60C4" w:rsidRDefault="00EA60C4" w:rsidP="003B105C">
      <w:pPr>
        <w:spacing w:line="276" w:lineRule="auto"/>
        <w:rPr>
          <w:rFonts w:cstheme="majorHAnsi"/>
          <w:lang w:val="en-AU"/>
        </w:rPr>
      </w:pPr>
    </w:p>
    <w:p w14:paraId="69441BA0" w14:textId="224B5E6E" w:rsidR="00EA60C4" w:rsidRPr="00EA60C4" w:rsidRDefault="00EA60C4" w:rsidP="003B105C">
      <w:pPr>
        <w:pStyle w:val="Heading2"/>
        <w:spacing w:line="276" w:lineRule="auto"/>
        <w:rPr>
          <w:rFonts w:asciiTheme="majorHAnsi" w:hAnsiTheme="majorHAnsi" w:cstheme="majorHAnsi"/>
        </w:rPr>
      </w:pPr>
      <w:r w:rsidRPr="00EA60C4">
        <w:rPr>
          <w:rFonts w:asciiTheme="majorHAnsi" w:hAnsiTheme="majorHAnsi" w:cstheme="majorHAnsi"/>
        </w:rPr>
        <w:t>How to utilize the services of a professional editor</w:t>
      </w:r>
    </w:p>
    <w:p w14:paraId="5CE3CD27" w14:textId="2A424815" w:rsidR="00EA60C4" w:rsidRPr="00EA60C4" w:rsidRDefault="00EA60C4" w:rsidP="003B105C">
      <w:pPr>
        <w:spacing w:line="276" w:lineRule="auto"/>
        <w:rPr>
          <w:rFonts w:cstheme="majorHAnsi"/>
          <w:lang w:val="en-AU"/>
        </w:rPr>
      </w:pPr>
    </w:p>
    <w:p w14:paraId="20BF4906" w14:textId="77777777" w:rsidR="00EA60C4" w:rsidRPr="003334F2" w:rsidRDefault="00EA60C4" w:rsidP="003B105C">
      <w:pPr>
        <w:spacing w:line="276" w:lineRule="auto"/>
        <w:rPr>
          <w:rFonts w:cstheme="majorHAnsi"/>
          <w:szCs w:val="22"/>
          <w:lang w:val="en-AU"/>
        </w:rPr>
      </w:pPr>
      <w:r w:rsidRPr="003334F2">
        <w:rPr>
          <w:rFonts w:cstheme="majorHAnsi"/>
          <w:szCs w:val="22"/>
          <w:lang w:val="en-AU"/>
        </w:rPr>
        <w:t>If you would like to utilize the services of a professional editor, you should first seek advice and approval from your primary supervisor on whether you should engage a professional editor.  If your supervisor approves, you need to identify a suitable editor. Candidates at CDU have utilised a range of editors including</w:t>
      </w:r>
    </w:p>
    <w:p w14:paraId="6E86797D" w14:textId="77777777" w:rsidR="00A33E80" w:rsidRPr="00A33E80" w:rsidRDefault="00A33E80" w:rsidP="00A33E80">
      <w:pPr>
        <w:spacing w:line="276" w:lineRule="auto"/>
        <w:rPr>
          <w:rFonts w:cstheme="majorHAnsi"/>
          <w:szCs w:val="22"/>
          <w:lang w:val="en-AU"/>
        </w:rPr>
      </w:pPr>
    </w:p>
    <w:p w14:paraId="61F9C43D" w14:textId="3F1EA34B" w:rsidR="002D2934" w:rsidRDefault="002D2934" w:rsidP="003B105C">
      <w:pPr>
        <w:pStyle w:val="ListParagraph"/>
        <w:numPr>
          <w:ilvl w:val="0"/>
          <w:numId w:val="17"/>
        </w:numPr>
        <w:spacing w:before="0" w:after="0" w:line="276" w:lineRule="auto"/>
        <w:ind w:left="535"/>
        <w:rPr>
          <w:rFonts w:cstheme="majorHAnsi"/>
          <w:szCs w:val="22"/>
          <w:lang w:val="en-AU"/>
        </w:rPr>
      </w:pPr>
      <w:r>
        <w:rPr>
          <w:rFonts w:cstheme="majorHAnsi"/>
          <w:szCs w:val="22"/>
          <w:lang w:val="en-AU"/>
        </w:rPr>
        <w:t xml:space="preserve">Jeremy Garnett: </w:t>
      </w:r>
      <w:hyperlink r:id="rId8" w:history="1">
        <w:r w:rsidRPr="00E063BA">
          <w:rPr>
            <w:rStyle w:val="Hyperlink"/>
            <w:rFonts w:cstheme="majorHAnsi"/>
            <w:sz w:val="22"/>
            <w:szCs w:val="22"/>
            <w:lang w:val="en-AU"/>
          </w:rPr>
          <w:t>editor@topendediting.com</w:t>
        </w:r>
      </w:hyperlink>
      <w:r>
        <w:rPr>
          <w:rFonts w:cstheme="majorHAnsi"/>
          <w:szCs w:val="22"/>
          <w:lang w:val="en-AU"/>
        </w:rPr>
        <w:t xml:space="preserve"> </w:t>
      </w:r>
    </w:p>
    <w:p w14:paraId="5CADA480" w14:textId="567F0543" w:rsidR="00EA60C4" w:rsidRDefault="00EA60C4" w:rsidP="003B105C">
      <w:pPr>
        <w:pStyle w:val="ListParagraph"/>
        <w:numPr>
          <w:ilvl w:val="0"/>
          <w:numId w:val="17"/>
        </w:numPr>
        <w:spacing w:before="0" w:after="0" w:line="276" w:lineRule="auto"/>
        <w:ind w:left="535"/>
        <w:rPr>
          <w:rFonts w:cstheme="majorHAnsi"/>
          <w:szCs w:val="22"/>
          <w:lang w:val="en-AU"/>
        </w:rPr>
      </w:pPr>
      <w:r w:rsidRPr="003334F2">
        <w:rPr>
          <w:rFonts w:cstheme="majorHAnsi"/>
          <w:szCs w:val="22"/>
          <w:lang w:val="en-AU"/>
        </w:rPr>
        <w:t xml:space="preserve">Sue Bassett: </w:t>
      </w:r>
      <w:hyperlink r:id="rId9" w:history="1">
        <w:r w:rsidR="00514AAA" w:rsidRPr="00FC52AB">
          <w:rPr>
            <w:rStyle w:val="Hyperlink"/>
            <w:rFonts w:cstheme="majorHAnsi"/>
            <w:sz w:val="22"/>
            <w:szCs w:val="22"/>
            <w:lang w:val="en-AU"/>
          </w:rPr>
          <w:t>suebassett311@gmail.com</w:t>
        </w:r>
      </w:hyperlink>
    </w:p>
    <w:p w14:paraId="1B6824FB" w14:textId="1559EBE0" w:rsidR="00514AAA" w:rsidRDefault="00514AAA" w:rsidP="003B105C">
      <w:pPr>
        <w:pStyle w:val="ListParagraph"/>
        <w:numPr>
          <w:ilvl w:val="0"/>
          <w:numId w:val="17"/>
        </w:numPr>
        <w:spacing w:before="0" w:after="0" w:line="276" w:lineRule="auto"/>
        <w:ind w:left="535"/>
        <w:rPr>
          <w:rFonts w:cstheme="majorHAnsi"/>
          <w:szCs w:val="22"/>
          <w:lang w:val="en-AU"/>
        </w:rPr>
      </w:pPr>
      <w:r>
        <w:rPr>
          <w:rFonts w:cstheme="majorHAnsi"/>
          <w:szCs w:val="22"/>
          <w:lang w:val="en-AU"/>
        </w:rPr>
        <w:t xml:space="preserve">Rosie </w:t>
      </w:r>
      <w:proofErr w:type="spellStart"/>
      <w:r>
        <w:rPr>
          <w:rFonts w:cstheme="majorHAnsi"/>
          <w:szCs w:val="22"/>
          <w:lang w:val="en-AU"/>
        </w:rPr>
        <w:t>Mulray</w:t>
      </w:r>
      <w:proofErr w:type="spellEnd"/>
      <w:r>
        <w:rPr>
          <w:rFonts w:cstheme="majorHAnsi"/>
          <w:szCs w:val="22"/>
          <w:lang w:val="en-AU"/>
        </w:rPr>
        <w:t xml:space="preserve">: </w:t>
      </w:r>
      <w:hyperlink r:id="rId10" w:history="1">
        <w:r w:rsidRPr="00FC52AB">
          <w:rPr>
            <w:rStyle w:val="Hyperlink"/>
            <w:rFonts w:cstheme="majorHAnsi"/>
            <w:sz w:val="22"/>
            <w:szCs w:val="22"/>
            <w:lang w:val="en-AU"/>
          </w:rPr>
          <w:t>rosie.mulray@gmail.com</w:t>
        </w:r>
      </w:hyperlink>
      <w:r>
        <w:rPr>
          <w:rFonts w:cstheme="majorHAnsi"/>
          <w:szCs w:val="22"/>
          <w:lang w:val="en-AU"/>
        </w:rPr>
        <w:t xml:space="preserve"> </w:t>
      </w:r>
    </w:p>
    <w:p w14:paraId="0C8CA58F" w14:textId="60E8B71B" w:rsidR="00EA60C4" w:rsidRDefault="00EA60C4" w:rsidP="003B105C">
      <w:pPr>
        <w:spacing w:line="276" w:lineRule="auto"/>
        <w:rPr>
          <w:rFonts w:cstheme="majorHAnsi"/>
          <w:szCs w:val="22"/>
          <w:lang w:val="en-AU"/>
        </w:rPr>
      </w:pPr>
    </w:p>
    <w:p w14:paraId="5AC55E06" w14:textId="77777777" w:rsidR="001D5851" w:rsidRPr="003334F2" w:rsidRDefault="001D5851" w:rsidP="003B105C">
      <w:pPr>
        <w:spacing w:line="276" w:lineRule="auto"/>
        <w:rPr>
          <w:rFonts w:cstheme="majorHAnsi"/>
          <w:szCs w:val="22"/>
          <w:lang w:val="en-AU"/>
        </w:rPr>
      </w:pPr>
    </w:p>
    <w:p w14:paraId="0AB81760" w14:textId="77777777" w:rsidR="00EA60C4" w:rsidRPr="003334F2" w:rsidRDefault="00EA60C4" w:rsidP="003B105C">
      <w:pPr>
        <w:spacing w:line="276" w:lineRule="auto"/>
        <w:rPr>
          <w:rFonts w:cstheme="majorHAnsi"/>
          <w:szCs w:val="22"/>
          <w:lang w:val="en-AU"/>
        </w:rPr>
      </w:pPr>
      <w:r w:rsidRPr="003334F2">
        <w:rPr>
          <w:rFonts w:cstheme="majorHAnsi"/>
          <w:szCs w:val="22"/>
          <w:lang w:val="en-AU"/>
        </w:rPr>
        <w:t>To locate other editors, besides seeking advice from your HDR convenor or research office—or Googling something like “professional editor PhD NT”—you could</w:t>
      </w:r>
    </w:p>
    <w:p w14:paraId="536568BC" w14:textId="77777777" w:rsidR="00EA60C4" w:rsidRPr="003334F2" w:rsidRDefault="00EA60C4" w:rsidP="003B105C">
      <w:pPr>
        <w:spacing w:line="276" w:lineRule="auto"/>
        <w:rPr>
          <w:rFonts w:cstheme="majorHAnsi"/>
          <w:szCs w:val="22"/>
          <w:lang w:val="en-AU"/>
        </w:rPr>
      </w:pPr>
    </w:p>
    <w:p w14:paraId="746FCA3D" w14:textId="77777777" w:rsidR="00EA60C4" w:rsidRPr="003334F2" w:rsidRDefault="00EA60C4" w:rsidP="003B105C">
      <w:pPr>
        <w:pStyle w:val="ListParagraph"/>
        <w:numPr>
          <w:ilvl w:val="0"/>
          <w:numId w:val="16"/>
        </w:numPr>
        <w:spacing w:before="0" w:after="0" w:line="276" w:lineRule="auto"/>
        <w:ind w:left="360"/>
        <w:rPr>
          <w:rFonts w:cstheme="majorHAnsi"/>
          <w:szCs w:val="22"/>
          <w:lang w:val="en-AU"/>
        </w:rPr>
      </w:pPr>
      <w:r w:rsidRPr="003334F2">
        <w:rPr>
          <w:rFonts w:cstheme="majorHAnsi"/>
          <w:szCs w:val="22"/>
          <w:lang w:val="en-AU"/>
        </w:rPr>
        <w:t xml:space="preserve">visit </w:t>
      </w:r>
      <w:hyperlink r:id="rId11" w:history="1">
        <w:r w:rsidRPr="003334F2">
          <w:rPr>
            <w:rStyle w:val="Hyperlink"/>
            <w:rFonts w:cstheme="majorHAnsi"/>
            <w:sz w:val="22"/>
            <w:szCs w:val="22"/>
            <w:lang w:val="en-AU"/>
          </w:rPr>
          <w:t>http://iped-editors.org</w:t>
        </w:r>
      </w:hyperlink>
      <w:r w:rsidRPr="003334F2">
        <w:rPr>
          <w:rFonts w:cstheme="majorHAnsi"/>
          <w:szCs w:val="22"/>
          <w:lang w:val="en-AU"/>
        </w:rPr>
        <w:t xml:space="preserve"> </w:t>
      </w:r>
    </w:p>
    <w:p w14:paraId="7FAE6D1C" w14:textId="77777777" w:rsidR="00EA60C4" w:rsidRPr="003334F2" w:rsidRDefault="00EA60C4" w:rsidP="003B105C">
      <w:pPr>
        <w:pStyle w:val="ListParagraph"/>
        <w:numPr>
          <w:ilvl w:val="0"/>
          <w:numId w:val="16"/>
        </w:numPr>
        <w:spacing w:before="0" w:after="0" w:line="276" w:lineRule="auto"/>
        <w:ind w:left="360"/>
        <w:rPr>
          <w:rFonts w:cstheme="majorHAnsi"/>
          <w:szCs w:val="22"/>
          <w:lang w:val="en-AU"/>
        </w:rPr>
      </w:pPr>
      <w:r w:rsidRPr="003334F2">
        <w:rPr>
          <w:rFonts w:cstheme="majorHAnsi"/>
          <w:szCs w:val="22"/>
          <w:lang w:val="en-AU"/>
        </w:rPr>
        <w:lastRenderedPageBreak/>
        <w:t xml:space="preserve">click </w:t>
      </w:r>
      <w:r w:rsidRPr="003334F2">
        <w:rPr>
          <w:rFonts w:cstheme="majorHAnsi"/>
          <w:i/>
          <w:szCs w:val="22"/>
          <w:lang w:val="en-AU"/>
        </w:rPr>
        <w:t>find an editor</w:t>
      </w:r>
      <w:r w:rsidRPr="003334F2">
        <w:rPr>
          <w:rFonts w:cstheme="majorHAnsi"/>
          <w:szCs w:val="22"/>
          <w:lang w:val="en-AU"/>
        </w:rPr>
        <w:t xml:space="preserve"> and then </w:t>
      </w:r>
      <w:r w:rsidRPr="003334F2">
        <w:rPr>
          <w:rFonts w:cstheme="majorHAnsi"/>
          <w:i/>
          <w:szCs w:val="22"/>
          <w:lang w:val="en-AU"/>
        </w:rPr>
        <w:t>search the directory</w:t>
      </w:r>
    </w:p>
    <w:p w14:paraId="619CBB30" w14:textId="77777777" w:rsidR="00EA60C4" w:rsidRPr="003334F2" w:rsidRDefault="00EA60C4" w:rsidP="003B105C">
      <w:pPr>
        <w:pStyle w:val="ListParagraph"/>
        <w:numPr>
          <w:ilvl w:val="0"/>
          <w:numId w:val="16"/>
        </w:numPr>
        <w:spacing w:before="0" w:after="0" w:line="276" w:lineRule="auto"/>
        <w:ind w:left="360"/>
        <w:rPr>
          <w:rFonts w:cstheme="majorHAnsi"/>
          <w:szCs w:val="22"/>
          <w:lang w:val="en-AU"/>
        </w:rPr>
      </w:pPr>
      <w:r w:rsidRPr="003334F2">
        <w:rPr>
          <w:rFonts w:cstheme="majorHAnsi"/>
          <w:szCs w:val="22"/>
          <w:lang w:val="en-AU"/>
        </w:rPr>
        <w:t>to help you answer the search fields, you can use the following table</w:t>
      </w:r>
    </w:p>
    <w:p w14:paraId="54C60F8E" w14:textId="77777777" w:rsidR="00EA60C4" w:rsidRPr="003334F2" w:rsidRDefault="00EA60C4" w:rsidP="003B105C">
      <w:pPr>
        <w:spacing w:line="276" w:lineRule="auto"/>
        <w:rPr>
          <w:rFonts w:cstheme="majorHAnsi"/>
          <w:szCs w:val="22"/>
          <w:lang w:val="en-AU"/>
        </w:rPr>
      </w:pPr>
    </w:p>
    <w:tbl>
      <w:tblPr>
        <w:tblStyle w:val="TableGrid"/>
        <w:tblW w:w="927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669"/>
        <w:gridCol w:w="4603"/>
      </w:tblGrid>
      <w:tr w:rsidR="00EA60C4" w:rsidRPr="003334F2" w14:paraId="6EC09092" w14:textId="77777777" w:rsidTr="00EA60C4">
        <w:trPr>
          <w:trHeight w:val="292"/>
        </w:trPr>
        <w:tc>
          <w:tcPr>
            <w:tcW w:w="4669" w:type="dxa"/>
            <w:shd w:val="clear" w:color="auto" w:fill="C6EBD6" w:themeFill="accent5" w:themeFillTint="66"/>
          </w:tcPr>
          <w:p w14:paraId="4D4FA2BC" w14:textId="77777777" w:rsidR="00EA60C4" w:rsidRPr="003334F2" w:rsidRDefault="00EA60C4" w:rsidP="003B105C">
            <w:pPr>
              <w:spacing w:line="276" w:lineRule="auto"/>
              <w:jc w:val="center"/>
              <w:rPr>
                <w:rFonts w:cstheme="majorHAnsi"/>
                <w:lang w:val="en-AU"/>
              </w:rPr>
            </w:pPr>
            <w:r w:rsidRPr="003334F2">
              <w:rPr>
                <w:rFonts w:cstheme="majorHAnsi"/>
                <w:lang w:val="en-AU"/>
              </w:rPr>
              <w:t>Field</w:t>
            </w:r>
          </w:p>
        </w:tc>
        <w:tc>
          <w:tcPr>
            <w:tcW w:w="4603" w:type="dxa"/>
            <w:shd w:val="clear" w:color="auto" w:fill="C6EBD6" w:themeFill="accent5" w:themeFillTint="66"/>
          </w:tcPr>
          <w:p w14:paraId="0322F293" w14:textId="77777777" w:rsidR="00EA60C4" w:rsidRPr="003334F2" w:rsidRDefault="00EA60C4" w:rsidP="003B105C">
            <w:pPr>
              <w:spacing w:line="276" w:lineRule="auto"/>
              <w:jc w:val="center"/>
              <w:rPr>
                <w:rFonts w:cstheme="majorHAnsi"/>
                <w:lang w:val="en-AU"/>
              </w:rPr>
            </w:pPr>
            <w:r w:rsidRPr="003334F2">
              <w:rPr>
                <w:rFonts w:cstheme="majorHAnsi"/>
                <w:lang w:val="en-AU"/>
              </w:rPr>
              <w:t xml:space="preserve">Response </w:t>
            </w:r>
          </w:p>
        </w:tc>
      </w:tr>
      <w:tr w:rsidR="00EA60C4" w:rsidRPr="003334F2" w14:paraId="77DCCD6A" w14:textId="77777777" w:rsidTr="00EA60C4">
        <w:trPr>
          <w:trHeight w:val="352"/>
        </w:trPr>
        <w:tc>
          <w:tcPr>
            <w:tcW w:w="4669" w:type="dxa"/>
            <w:shd w:val="clear" w:color="auto" w:fill="D9D9D9" w:themeFill="background1" w:themeFillShade="D9"/>
          </w:tcPr>
          <w:p w14:paraId="6C772075" w14:textId="77777777" w:rsidR="00EA60C4" w:rsidRPr="003334F2" w:rsidRDefault="00EA60C4" w:rsidP="003B105C">
            <w:pPr>
              <w:spacing w:line="276" w:lineRule="auto"/>
              <w:rPr>
                <w:rFonts w:cstheme="majorHAnsi"/>
                <w:lang w:val="en-AU"/>
              </w:rPr>
            </w:pPr>
            <w:proofErr w:type="spellStart"/>
            <w:r w:rsidRPr="003334F2">
              <w:rPr>
                <w:rFonts w:cstheme="majorHAnsi"/>
                <w:lang w:val="en-AU"/>
              </w:rPr>
              <w:t>IPEd</w:t>
            </w:r>
            <w:proofErr w:type="spellEnd"/>
            <w:r w:rsidRPr="003334F2">
              <w:rPr>
                <w:rFonts w:cstheme="majorHAnsi"/>
                <w:lang w:val="en-AU"/>
              </w:rPr>
              <w:t xml:space="preserve"> accredited and distinguished editor</w:t>
            </w:r>
          </w:p>
        </w:tc>
        <w:tc>
          <w:tcPr>
            <w:tcW w:w="4603" w:type="dxa"/>
            <w:shd w:val="clear" w:color="auto" w:fill="D9D9D9" w:themeFill="background1" w:themeFillShade="D9"/>
          </w:tcPr>
          <w:p w14:paraId="31251D2B" w14:textId="77777777" w:rsidR="00EA60C4" w:rsidRPr="003334F2" w:rsidRDefault="00EA60C4" w:rsidP="003B105C">
            <w:pPr>
              <w:spacing w:line="276" w:lineRule="auto"/>
              <w:rPr>
                <w:rFonts w:cstheme="majorHAnsi"/>
                <w:lang w:val="en-AU"/>
              </w:rPr>
            </w:pPr>
            <w:r w:rsidRPr="003334F2">
              <w:rPr>
                <w:rFonts w:cstheme="majorHAnsi"/>
                <w:lang w:val="en-AU"/>
              </w:rPr>
              <w:t>Yes</w:t>
            </w:r>
          </w:p>
        </w:tc>
      </w:tr>
      <w:tr w:rsidR="00EA60C4" w:rsidRPr="003334F2" w14:paraId="22B61EEC" w14:textId="77777777" w:rsidTr="00EA60C4">
        <w:trPr>
          <w:trHeight w:val="396"/>
        </w:trPr>
        <w:tc>
          <w:tcPr>
            <w:tcW w:w="4669" w:type="dxa"/>
            <w:shd w:val="clear" w:color="auto" w:fill="D9D9D9" w:themeFill="background1" w:themeFillShade="D9"/>
          </w:tcPr>
          <w:p w14:paraId="6CC150B1" w14:textId="77777777" w:rsidR="00EA60C4" w:rsidRPr="003334F2" w:rsidRDefault="00EA60C4" w:rsidP="003B105C">
            <w:pPr>
              <w:spacing w:line="276" w:lineRule="auto"/>
              <w:rPr>
                <w:rFonts w:cstheme="majorHAnsi"/>
                <w:lang w:val="en-AU"/>
              </w:rPr>
            </w:pPr>
            <w:r w:rsidRPr="003334F2">
              <w:rPr>
                <w:rFonts w:cstheme="majorHAnsi"/>
                <w:lang w:val="en-AU"/>
              </w:rPr>
              <w:t>Product or medium</w:t>
            </w:r>
          </w:p>
        </w:tc>
        <w:tc>
          <w:tcPr>
            <w:tcW w:w="4603" w:type="dxa"/>
            <w:shd w:val="clear" w:color="auto" w:fill="D9D9D9" w:themeFill="background1" w:themeFillShade="D9"/>
          </w:tcPr>
          <w:p w14:paraId="4F4199CD" w14:textId="77777777" w:rsidR="00EA60C4" w:rsidRPr="003334F2" w:rsidRDefault="00EA60C4" w:rsidP="003B105C">
            <w:pPr>
              <w:spacing w:line="276" w:lineRule="auto"/>
              <w:rPr>
                <w:rFonts w:cstheme="majorHAnsi"/>
                <w:b/>
                <w:lang w:val="en-AU"/>
              </w:rPr>
            </w:pPr>
            <w:r w:rsidRPr="003334F2">
              <w:rPr>
                <w:rFonts w:cstheme="majorHAnsi"/>
                <w:lang w:val="en-AU"/>
              </w:rPr>
              <w:t>Academic thesis or journal article</w:t>
            </w:r>
          </w:p>
        </w:tc>
      </w:tr>
      <w:tr w:rsidR="00EA60C4" w:rsidRPr="003334F2" w14:paraId="07FF6975" w14:textId="77777777" w:rsidTr="00EA60C4">
        <w:trPr>
          <w:trHeight w:val="396"/>
        </w:trPr>
        <w:tc>
          <w:tcPr>
            <w:tcW w:w="4669" w:type="dxa"/>
            <w:shd w:val="clear" w:color="auto" w:fill="D9D9D9" w:themeFill="background1" w:themeFillShade="D9"/>
          </w:tcPr>
          <w:p w14:paraId="3FCD0838" w14:textId="77777777" w:rsidR="00EA60C4" w:rsidRPr="003334F2" w:rsidRDefault="00EA60C4" w:rsidP="003B105C">
            <w:pPr>
              <w:spacing w:line="276" w:lineRule="auto"/>
              <w:rPr>
                <w:rFonts w:cstheme="majorHAnsi"/>
                <w:lang w:val="en-AU"/>
              </w:rPr>
            </w:pPr>
            <w:r w:rsidRPr="003334F2">
              <w:rPr>
                <w:rFonts w:cstheme="majorHAnsi"/>
                <w:lang w:val="en-AU"/>
              </w:rPr>
              <w:t>Service</w:t>
            </w:r>
          </w:p>
        </w:tc>
        <w:tc>
          <w:tcPr>
            <w:tcW w:w="4603" w:type="dxa"/>
            <w:shd w:val="clear" w:color="auto" w:fill="D9D9D9" w:themeFill="background1" w:themeFillShade="D9"/>
          </w:tcPr>
          <w:p w14:paraId="37C126EF" w14:textId="77777777" w:rsidR="00EA60C4" w:rsidRPr="003334F2" w:rsidRDefault="00EA60C4" w:rsidP="003B105C">
            <w:pPr>
              <w:spacing w:line="276" w:lineRule="auto"/>
              <w:rPr>
                <w:rFonts w:cstheme="majorHAnsi"/>
                <w:lang w:val="en-AU"/>
              </w:rPr>
            </w:pPr>
            <w:r w:rsidRPr="003334F2">
              <w:rPr>
                <w:rFonts w:cstheme="majorHAnsi"/>
                <w:lang w:val="en-AU"/>
              </w:rPr>
              <w:t xml:space="preserve">Proofreading  </w:t>
            </w:r>
          </w:p>
        </w:tc>
      </w:tr>
      <w:tr w:rsidR="00EA60C4" w:rsidRPr="003334F2" w14:paraId="6309CDE8" w14:textId="77777777" w:rsidTr="00EA60C4">
        <w:trPr>
          <w:trHeight w:val="396"/>
        </w:trPr>
        <w:tc>
          <w:tcPr>
            <w:tcW w:w="4669" w:type="dxa"/>
            <w:shd w:val="clear" w:color="auto" w:fill="D9D9D9" w:themeFill="background1" w:themeFillShade="D9"/>
          </w:tcPr>
          <w:p w14:paraId="6C7D5DAE" w14:textId="77777777" w:rsidR="00EA60C4" w:rsidRPr="003334F2" w:rsidRDefault="00EA60C4" w:rsidP="003B105C">
            <w:pPr>
              <w:spacing w:line="276" w:lineRule="auto"/>
              <w:rPr>
                <w:rFonts w:cstheme="majorHAnsi"/>
                <w:lang w:val="en-AU"/>
              </w:rPr>
            </w:pPr>
            <w:r w:rsidRPr="003334F2">
              <w:rPr>
                <w:rFonts w:cstheme="majorHAnsi"/>
                <w:lang w:val="en-AU"/>
              </w:rPr>
              <w:t>Subject area</w:t>
            </w:r>
          </w:p>
        </w:tc>
        <w:tc>
          <w:tcPr>
            <w:tcW w:w="4603" w:type="dxa"/>
            <w:shd w:val="clear" w:color="auto" w:fill="D9D9D9" w:themeFill="background1" w:themeFillShade="D9"/>
          </w:tcPr>
          <w:p w14:paraId="207FD48C" w14:textId="77777777" w:rsidR="00EA60C4" w:rsidRPr="003334F2" w:rsidRDefault="00EA60C4" w:rsidP="003B105C">
            <w:pPr>
              <w:spacing w:line="276" w:lineRule="auto"/>
              <w:rPr>
                <w:rFonts w:cstheme="majorHAnsi"/>
                <w:lang w:val="en-AU"/>
              </w:rPr>
            </w:pPr>
            <w:r w:rsidRPr="003334F2">
              <w:rPr>
                <w:rFonts w:cstheme="majorHAnsi"/>
                <w:lang w:val="en-AU"/>
              </w:rPr>
              <w:t>Specify the relevant subject area</w:t>
            </w:r>
          </w:p>
        </w:tc>
      </w:tr>
      <w:tr w:rsidR="00EA60C4" w:rsidRPr="003334F2" w14:paraId="1B4631E7" w14:textId="77777777" w:rsidTr="00EA60C4">
        <w:trPr>
          <w:trHeight w:val="367"/>
        </w:trPr>
        <w:tc>
          <w:tcPr>
            <w:tcW w:w="4669" w:type="dxa"/>
            <w:shd w:val="clear" w:color="auto" w:fill="D9D9D9" w:themeFill="background1" w:themeFillShade="D9"/>
          </w:tcPr>
          <w:p w14:paraId="0A2D2F53" w14:textId="77777777" w:rsidR="00EA60C4" w:rsidRPr="003334F2" w:rsidRDefault="00EA60C4" w:rsidP="003B105C">
            <w:pPr>
              <w:spacing w:line="276" w:lineRule="auto"/>
              <w:rPr>
                <w:rFonts w:cstheme="majorHAnsi"/>
                <w:lang w:val="en-AU"/>
              </w:rPr>
            </w:pPr>
            <w:r w:rsidRPr="003334F2">
              <w:rPr>
                <w:rFonts w:cstheme="majorHAnsi"/>
                <w:lang w:val="en-AU"/>
              </w:rPr>
              <w:t>State</w:t>
            </w:r>
          </w:p>
        </w:tc>
        <w:tc>
          <w:tcPr>
            <w:tcW w:w="4603" w:type="dxa"/>
            <w:shd w:val="clear" w:color="auto" w:fill="D9D9D9" w:themeFill="background1" w:themeFillShade="D9"/>
          </w:tcPr>
          <w:p w14:paraId="027D482A" w14:textId="77777777" w:rsidR="00EA60C4" w:rsidRPr="003334F2" w:rsidRDefault="00EA60C4" w:rsidP="003B105C">
            <w:pPr>
              <w:spacing w:line="276" w:lineRule="auto"/>
              <w:rPr>
                <w:rFonts w:cstheme="majorHAnsi"/>
                <w:lang w:val="en-AU"/>
              </w:rPr>
            </w:pPr>
            <w:r w:rsidRPr="003334F2">
              <w:rPr>
                <w:rFonts w:cstheme="majorHAnsi"/>
                <w:lang w:val="en-AU"/>
              </w:rPr>
              <w:t>Choose all.  You can send your thesis to anyone in Australia</w:t>
            </w:r>
          </w:p>
        </w:tc>
      </w:tr>
    </w:tbl>
    <w:p w14:paraId="6EF518B3" w14:textId="77777777" w:rsidR="00EA60C4" w:rsidRPr="003334F2" w:rsidRDefault="00EA60C4" w:rsidP="003B105C">
      <w:pPr>
        <w:spacing w:line="276" w:lineRule="auto"/>
        <w:rPr>
          <w:rFonts w:cstheme="majorHAnsi"/>
          <w:szCs w:val="22"/>
          <w:lang w:val="en-AU"/>
        </w:rPr>
      </w:pPr>
    </w:p>
    <w:p w14:paraId="4BC17B32" w14:textId="77777777" w:rsidR="00EA60C4" w:rsidRPr="003334F2" w:rsidRDefault="00EA60C4" w:rsidP="003B105C">
      <w:pPr>
        <w:spacing w:line="276" w:lineRule="auto"/>
        <w:rPr>
          <w:rFonts w:cstheme="majorHAnsi"/>
          <w:szCs w:val="22"/>
          <w:lang w:val="en-AU"/>
        </w:rPr>
      </w:pPr>
    </w:p>
    <w:p w14:paraId="58A003DB" w14:textId="77777777" w:rsidR="00EA60C4" w:rsidRPr="003334F2" w:rsidRDefault="00EA60C4" w:rsidP="003B105C">
      <w:pPr>
        <w:spacing w:line="276" w:lineRule="auto"/>
        <w:rPr>
          <w:rFonts w:cstheme="majorHAnsi"/>
          <w:szCs w:val="22"/>
          <w:lang w:val="en-AU"/>
        </w:rPr>
      </w:pPr>
      <w:r w:rsidRPr="003334F2">
        <w:rPr>
          <w:rFonts w:cstheme="majorHAnsi"/>
          <w:szCs w:val="22"/>
          <w:lang w:val="en-AU"/>
        </w:rPr>
        <w:t xml:space="preserve">Once you identify potential editors, </w:t>
      </w:r>
    </w:p>
    <w:p w14:paraId="0DC0C878" w14:textId="77777777" w:rsidR="00EA60C4" w:rsidRPr="003334F2" w:rsidRDefault="00EA60C4" w:rsidP="003B105C">
      <w:pPr>
        <w:spacing w:line="276" w:lineRule="auto"/>
        <w:rPr>
          <w:rFonts w:cstheme="majorHAnsi"/>
          <w:szCs w:val="22"/>
          <w:lang w:val="en-AU"/>
        </w:rPr>
      </w:pPr>
    </w:p>
    <w:p w14:paraId="37D76A41" w14:textId="77777777" w:rsidR="00EA60C4" w:rsidRPr="003334F2" w:rsidRDefault="00EA60C4" w:rsidP="003B105C">
      <w:pPr>
        <w:pStyle w:val="ListParagraph"/>
        <w:numPr>
          <w:ilvl w:val="0"/>
          <w:numId w:val="15"/>
        </w:numPr>
        <w:spacing w:before="0" w:after="0" w:line="276" w:lineRule="auto"/>
        <w:ind w:left="360"/>
        <w:rPr>
          <w:rFonts w:cstheme="majorHAnsi"/>
          <w:szCs w:val="22"/>
          <w:lang w:val="en-AU"/>
        </w:rPr>
      </w:pPr>
      <w:r w:rsidRPr="003334F2">
        <w:rPr>
          <w:rFonts w:cstheme="majorHAnsi"/>
          <w:szCs w:val="22"/>
          <w:lang w:val="en-AU"/>
        </w:rPr>
        <w:t>decide which of these editors you prefer; use their website to organize this service</w:t>
      </w:r>
    </w:p>
    <w:p w14:paraId="5E13FE1A" w14:textId="1F3F119C" w:rsidR="00EA60C4" w:rsidRPr="003334F2" w:rsidRDefault="00EA60C4" w:rsidP="003B105C">
      <w:pPr>
        <w:pStyle w:val="ListParagraph"/>
        <w:numPr>
          <w:ilvl w:val="0"/>
          <w:numId w:val="15"/>
        </w:numPr>
        <w:spacing w:before="0" w:after="0" w:line="276" w:lineRule="auto"/>
        <w:ind w:left="360"/>
        <w:rPr>
          <w:rFonts w:cstheme="majorHAnsi"/>
          <w:szCs w:val="22"/>
          <w:lang w:val="en-AU"/>
        </w:rPr>
      </w:pPr>
      <w:r w:rsidRPr="003334F2">
        <w:rPr>
          <w:rFonts w:cstheme="majorHAnsi"/>
          <w:szCs w:val="22"/>
          <w:lang w:val="en-AU"/>
        </w:rPr>
        <w:t>send these editors a hard copy of your thesis</w:t>
      </w:r>
    </w:p>
    <w:p w14:paraId="40081804" w14:textId="77777777" w:rsidR="00EA60C4" w:rsidRPr="003334F2" w:rsidRDefault="00EA60C4" w:rsidP="003B105C">
      <w:pPr>
        <w:pStyle w:val="ListParagraph"/>
        <w:numPr>
          <w:ilvl w:val="0"/>
          <w:numId w:val="15"/>
        </w:numPr>
        <w:spacing w:before="0" w:after="0" w:line="276" w:lineRule="auto"/>
        <w:ind w:left="360"/>
        <w:rPr>
          <w:rFonts w:cstheme="majorHAnsi"/>
          <w:szCs w:val="22"/>
          <w:lang w:val="en-AU"/>
        </w:rPr>
      </w:pPr>
      <w:r w:rsidRPr="003334F2">
        <w:rPr>
          <w:rFonts w:cstheme="majorHAnsi"/>
          <w:szCs w:val="22"/>
          <w:lang w:val="en-AU"/>
        </w:rPr>
        <w:t>utilize the feedback of this editor to correct your thesis</w:t>
      </w:r>
    </w:p>
    <w:p w14:paraId="174200DC" w14:textId="3803FFB8" w:rsidR="00EA60C4" w:rsidRPr="003334F2" w:rsidRDefault="00EA60C4" w:rsidP="003B105C">
      <w:pPr>
        <w:pStyle w:val="ListParagraph"/>
        <w:numPr>
          <w:ilvl w:val="0"/>
          <w:numId w:val="15"/>
        </w:numPr>
        <w:spacing w:before="0" w:after="0" w:line="276" w:lineRule="auto"/>
        <w:ind w:left="360"/>
        <w:rPr>
          <w:rFonts w:cstheme="majorHAnsi"/>
          <w:szCs w:val="22"/>
          <w:lang w:val="en-AU"/>
        </w:rPr>
      </w:pPr>
      <w:r w:rsidRPr="003334F2">
        <w:rPr>
          <w:rFonts w:cstheme="majorHAnsi"/>
          <w:szCs w:val="22"/>
          <w:lang w:val="en-AU"/>
        </w:rPr>
        <w:t xml:space="preserve">refer to this assistance in your acknowledgement section.  For example, you might write </w:t>
      </w:r>
    </w:p>
    <w:p w14:paraId="5A27B0B7" w14:textId="77777777" w:rsidR="00EA60C4" w:rsidRPr="003334F2" w:rsidRDefault="00EA60C4" w:rsidP="003B105C">
      <w:pPr>
        <w:spacing w:line="276" w:lineRule="auto"/>
        <w:rPr>
          <w:rFonts w:cstheme="majorHAnsi"/>
          <w:szCs w:val="22"/>
          <w:lang w:val="en-AU"/>
        </w:rPr>
      </w:pPr>
      <w:r w:rsidRPr="003334F2">
        <w:rPr>
          <w:rFonts w:cstheme="majorHAnsi"/>
          <w:szCs w:val="22"/>
          <w:lang w:val="en-AU"/>
        </w:rPr>
        <w:t xml:space="preserve"> </w:t>
      </w:r>
    </w:p>
    <w:tbl>
      <w:tblPr>
        <w:tblStyle w:val="TableGrid"/>
        <w:tblW w:w="0" w:type="auto"/>
        <w:tblLook w:val="04A0" w:firstRow="1" w:lastRow="0" w:firstColumn="1" w:lastColumn="0" w:noHBand="0" w:noVBand="1"/>
      </w:tblPr>
      <w:tblGrid>
        <w:gridCol w:w="8931"/>
      </w:tblGrid>
      <w:tr w:rsidR="00EA60C4" w:rsidRPr="003334F2" w14:paraId="5D25CC32" w14:textId="77777777" w:rsidTr="00EA60C4">
        <w:trPr>
          <w:trHeight w:val="305"/>
        </w:trPr>
        <w:tc>
          <w:tcPr>
            <w:tcW w:w="8931" w:type="dxa"/>
            <w:tcBorders>
              <w:top w:val="nil"/>
              <w:left w:val="nil"/>
              <w:bottom w:val="nil"/>
              <w:right w:val="nil"/>
            </w:tcBorders>
            <w:shd w:val="clear" w:color="auto" w:fill="D9D9D9" w:themeFill="background1" w:themeFillShade="D9"/>
          </w:tcPr>
          <w:p w14:paraId="3FB3508B" w14:textId="77777777" w:rsidR="00EA60C4" w:rsidRPr="003334F2" w:rsidRDefault="00EA60C4" w:rsidP="003B105C">
            <w:pPr>
              <w:spacing w:line="276" w:lineRule="auto"/>
              <w:rPr>
                <w:rFonts w:cstheme="majorHAnsi"/>
                <w:lang w:val="en-AU"/>
              </w:rPr>
            </w:pPr>
            <w:r w:rsidRPr="003334F2">
              <w:rPr>
                <w:rFonts w:cstheme="majorHAnsi"/>
                <w:lang w:val="en-AU"/>
              </w:rPr>
              <w:t>I would also like to thank Acme Editorial Services for their proofreading and editing of this thesis.</w:t>
            </w:r>
          </w:p>
        </w:tc>
      </w:tr>
    </w:tbl>
    <w:p w14:paraId="4BD40B38" w14:textId="6DD05595" w:rsidR="00EA60C4" w:rsidRPr="003334F2" w:rsidRDefault="00EA60C4" w:rsidP="003B105C">
      <w:pPr>
        <w:spacing w:line="276" w:lineRule="auto"/>
        <w:rPr>
          <w:rFonts w:cstheme="majorHAnsi"/>
          <w:szCs w:val="22"/>
          <w:lang w:val="en-AU"/>
        </w:rPr>
      </w:pPr>
    </w:p>
    <w:p w14:paraId="6C701A0E" w14:textId="23A47EB4" w:rsidR="00EA60C4" w:rsidRPr="003334F2" w:rsidRDefault="00EA60C4" w:rsidP="003B105C">
      <w:pPr>
        <w:spacing w:line="276" w:lineRule="auto"/>
        <w:rPr>
          <w:rFonts w:cstheme="majorHAnsi"/>
          <w:szCs w:val="22"/>
          <w:lang w:val="en-AU"/>
        </w:rPr>
      </w:pPr>
    </w:p>
    <w:p w14:paraId="789D7D5A" w14:textId="4CDEEE37" w:rsidR="00EA60C4" w:rsidRPr="00EA60C4" w:rsidRDefault="00EA60C4" w:rsidP="003B105C">
      <w:pPr>
        <w:spacing w:line="276" w:lineRule="auto"/>
        <w:rPr>
          <w:rFonts w:cstheme="majorHAnsi"/>
          <w:lang w:val="en-AU"/>
        </w:rPr>
      </w:pPr>
    </w:p>
    <w:p w14:paraId="1F658C06" w14:textId="6FAC32A9" w:rsidR="00EA60C4" w:rsidRPr="00EA60C4" w:rsidRDefault="00EA60C4" w:rsidP="003B105C">
      <w:pPr>
        <w:pStyle w:val="Heading2"/>
        <w:spacing w:line="276" w:lineRule="auto"/>
        <w:rPr>
          <w:rFonts w:asciiTheme="majorHAnsi" w:hAnsiTheme="majorHAnsi" w:cstheme="majorHAnsi"/>
        </w:rPr>
      </w:pPr>
      <w:r w:rsidRPr="00EA60C4">
        <w:rPr>
          <w:rFonts w:asciiTheme="majorHAnsi" w:hAnsiTheme="majorHAnsi" w:cstheme="majorHAnsi"/>
        </w:rPr>
        <w:t>Who should pay to engage a professional editor?</w:t>
      </w:r>
    </w:p>
    <w:p w14:paraId="4FE17A37" w14:textId="181A82B3" w:rsidR="00EA60C4" w:rsidRPr="003334F2" w:rsidRDefault="00EA60C4" w:rsidP="003B105C">
      <w:pPr>
        <w:spacing w:line="276" w:lineRule="auto"/>
        <w:rPr>
          <w:rFonts w:cstheme="majorHAnsi"/>
          <w:szCs w:val="22"/>
          <w:lang w:val="en-AU"/>
        </w:rPr>
      </w:pPr>
    </w:p>
    <w:p w14:paraId="638F6B70" w14:textId="77777777" w:rsidR="00EA60C4" w:rsidRPr="003334F2" w:rsidRDefault="00EA60C4" w:rsidP="003B105C">
      <w:pPr>
        <w:spacing w:line="276" w:lineRule="auto"/>
        <w:ind w:firstLine="720"/>
        <w:rPr>
          <w:rFonts w:cstheme="majorHAnsi"/>
          <w:szCs w:val="22"/>
          <w:lang w:val="en-AU"/>
        </w:rPr>
      </w:pPr>
      <w:r w:rsidRPr="003334F2">
        <w:rPr>
          <w:rFonts w:cstheme="majorHAnsi"/>
          <w:szCs w:val="22"/>
          <w:lang w:val="en-AU"/>
        </w:rPr>
        <w:t xml:space="preserve">Professional editing may cost several thousand dollars.  For example, </w:t>
      </w:r>
      <w:proofErr w:type="spellStart"/>
      <w:r w:rsidRPr="003334F2">
        <w:rPr>
          <w:rFonts w:cstheme="majorHAnsi"/>
          <w:szCs w:val="22"/>
          <w:lang w:val="en-AU"/>
        </w:rPr>
        <w:t>Captstone</w:t>
      </w:r>
      <w:proofErr w:type="spellEnd"/>
      <w:r w:rsidRPr="003334F2">
        <w:rPr>
          <w:rFonts w:cstheme="majorHAnsi"/>
          <w:szCs w:val="22"/>
          <w:lang w:val="en-AU"/>
        </w:rPr>
        <w:t xml:space="preserve"> editing charges $1613 for a 50,000-word thesis and $3613 for a 100,000-word thesis—and slightly more if you want the thesis to be edited in fewer than 14 days.  To help you pay this fee</w:t>
      </w:r>
    </w:p>
    <w:p w14:paraId="10198859" w14:textId="77777777" w:rsidR="00EA60C4" w:rsidRPr="003334F2" w:rsidRDefault="00EA60C4" w:rsidP="003B105C">
      <w:pPr>
        <w:spacing w:line="276" w:lineRule="auto"/>
        <w:rPr>
          <w:rFonts w:cstheme="majorHAnsi"/>
          <w:szCs w:val="22"/>
          <w:lang w:val="en-AU"/>
        </w:rPr>
      </w:pPr>
    </w:p>
    <w:p w14:paraId="3E907DF2" w14:textId="77777777" w:rsidR="00EA60C4" w:rsidRPr="003334F2" w:rsidRDefault="00EA60C4" w:rsidP="003B105C">
      <w:pPr>
        <w:pStyle w:val="ListParagraph"/>
        <w:numPr>
          <w:ilvl w:val="0"/>
          <w:numId w:val="18"/>
        </w:numPr>
        <w:spacing w:before="0" w:after="0" w:line="276" w:lineRule="auto"/>
        <w:ind w:left="360"/>
        <w:rPr>
          <w:rFonts w:cstheme="majorHAnsi"/>
          <w:szCs w:val="22"/>
          <w:lang w:val="en-AU"/>
        </w:rPr>
      </w:pPr>
      <w:r w:rsidRPr="003334F2">
        <w:rPr>
          <w:rFonts w:cstheme="majorHAnsi"/>
          <w:szCs w:val="22"/>
          <w:lang w:val="en-AU"/>
        </w:rPr>
        <w:t>you could utilize your RTP or research allowance</w:t>
      </w:r>
    </w:p>
    <w:p w14:paraId="483C8EEC" w14:textId="77777777" w:rsidR="00EA60C4" w:rsidRPr="003334F2" w:rsidRDefault="00EA60C4" w:rsidP="003B105C">
      <w:pPr>
        <w:pStyle w:val="ListParagraph"/>
        <w:numPr>
          <w:ilvl w:val="0"/>
          <w:numId w:val="18"/>
        </w:numPr>
        <w:spacing w:before="0" w:after="0" w:line="276" w:lineRule="auto"/>
        <w:ind w:left="360"/>
        <w:rPr>
          <w:rFonts w:cstheme="majorHAnsi"/>
          <w:szCs w:val="22"/>
          <w:lang w:val="en-AU"/>
        </w:rPr>
      </w:pPr>
      <w:r w:rsidRPr="003334F2">
        <w:rPr>
          <w:rFonts w:cstheme="majorHAnsi"/>
          <w:szCs w:val="22"/>
          <w:lang w:val="en-AU"/>
        </w:rPr>
        <w:t>in specific circumstances, you might receive funding from the Office of Research and Innovation</w:t>
      </w:r>
    </w:p>
    <w:p w14:paraId="5643BDB0" w14:textId="77777777" w:rsidR="00EA60C4" w:rsidRPr="003334F2" w:rsidRDefault="00EA60C4" w:rsidP="003B105C">
      <w:pPr>
        <w:spacing w:line="276" w:lineRule="auto"/>
        <w:rPr>
          <w:rFonts w:cstheme="majorHAnsi"/>
          <w:szCs w:val="22"/>
          <w:lang w:val="en-AU"/>
        </w:rPr>
      </w:pPr>
    </w:p>
    <w:p w14:paraId="7FD0ED7D" w14:textId="77777777" w:rsidR="00EA60C4" w:rsidRPr="003334F2" w:rsidRDefault="00EA60C4" w:rsidP="003B105C">
      <w:pPr>
        <w:spacing w:line="276" w:lineRule="auto"/>
        <w:rPr>
          <w:rFonts w:cstheme="majorHAnsi"/>
          <w:szCs w:val="22"/>
          <w:lang w:val="en-AU"/>
        </w:rPr>
      </w:pPr>
      <w:r w:rsidRPr="003334F2">
        <w:rPr>
          <w:rFonts w:cstheme="majorHAnsi"/>
          <w:szCs w:val="22"/>
          <w:lang w:val="en-AU"/>
        </w:rPr>
        <w:t>The Office of Research and Innovation can pay some or all the costs of professional editing, but only if</w:t>
      </w:r>
    </w:p>
    <w:p w14:paraId="0D33CB7A" w14:textId="77777777" w:rsidR="00EA60C4" w:rsidRPr="003334F2" w:rsidRDefault="00EA60C4" w:rsidP="003B105C">
      <w:pPr>
        <w:spacing w:line="276" w:lineRule="auto"/>
        <w:rPr>
          <w:rFonts w:cstheme="majorHAnsi"/>
          <w:szCs w:val="22"/>
          <w:lang w:val="en-AU"/>
        </w:rPr>
      </w:pPr>
    </w:p>
    <w:p w14:paraId="1711AC90" w14:textId="77777777" w:rsidR="00EA60C4" w:rsidRPr="003334F2" w:rsidRDefault="00EA60C4" w:rsidP="003B105C">
      <w:pPr>
        <w:pStyle w:val="ListParagraph"/>
        <w:numPr>
          <w:ilvl w:val="0"/>
          <w:numId w:val="19"/>
        </w:numPr>
        <w:spacing w:before="0" w:after="0" w:line="276" w:lineRule="auto"/>
        <w:ind w:left="360"/>
        <w:rPr>
          <w:rFonts w:cstheme="majorHAnsi"/>
          <w:szCs w:val="22"/>
          <w:lang w:val="en-AU"/>
        </w:rPr>
      </w:pPr>
      <w:r w:rsidRPr="003334F2">
        <w:rPr>
          <w:rFonts w:cstheme="majorHAnsi"/>
          <w:szCs w:val="22"/>
          <w:lang w:val="en-AU"/>
        </w:rPr>
        <w:t>you have depleted all your RTP allocation</w:t>
      </w:r>
    </w:p>
    <w:p w14:paraId="1C15CE5B" w14:textId="77777777" w:rsidR="00EA60C4" w:rsidRPr="003334F2" w:rsidRDefault="00EA60C4" w:rsidP="003B105C">
      <w:pPr>
        <w:pStyle w:val="ListParagraph"/>
        <w:numPr>
          <w:ilvl w:val="0"/>
          <w:numId w:val="19"/>
        </w:numPr>
        <w:spacing w:before="0" w:after="0" w:line="276" w:lineRule="auto"/>
        <w:ind w:left="360"/>
        <w:rPr>
          <w:rFonts w:cstheme="majorHAnsi"/>
          <w:szCs w:val="22"/>
          <w:lang w:val="en-AU"/>
        </w:rPr>
      </w:pPr>
      <w:r w:rsidRPr="003334F2">
        <w:rPr>
          <w:rFonts w:cstheme="majorHAnsi"/>
          <w:szCs w:val="22"/>
          <w:lang w:val="en-AU"/>
        </w:rPr>
        <w:t>English is not your preferred language</w:t>
      </w:r>
    </w:p>
    <w:p w14:paraId="0B9A3BD3" w14:textId="77777777" w:rsidR="00EA60C4" w:rsidRPr="003334F2" w:rsidRDefault="00EA60C4" w:rsidP="003B105C">
      <w:pPr>
        <w:pStyle w:val="ListParagraph"/>
        <w:numPr>
          <w:ilvl w:val="0"/>
          <w:numId w:val="19"/>
        </w:numPr>
        <w:spacing w:before="0" w:after="0" w:line="276" w:lineRule="auto"/>
        <w:ind w:left="360"/>
        <w:rPr>
          <w:rFonts w:cstheme="majorHAnsi"/>
          <w:szCs w:val="22"/>
          <w:lang w:val="en-AU"/>
        </w:rPr>
      </w:pPr>
      <w:r w:rsidRPr="003334F2">
        <w:rPr>
          <w:rFonts w:cstheme="majorHAnsi"/>
          <w:szCs w:val="22"/>
          <w:lang w:val="en-AU"/>
        </w:rPr>
        <w:t>you have met several times with ALLSP or other English tuition services</w:t>
      </w:r>
    </w:p>
    <w:p w14:paraId="36F5BB0F" w14:textId="77777777" w:rsidR="00EA60C4" w:rsidRPr="003334F2" w:rsidRDefault="00EA60C4" w:rsidP="003B105C">
      <w:pPr>
        <w:pStyle w:val="ListParagraph"/>
        <w:numPr>
          <w:ilvl w:val="0"/>
          <w:numId w:val="19"/>
        </w:numPr>
        <w:spacing w:before="0" w:after="0" w:line="276" w:lineRule="auto"/>
        <w:ind w:left="360"/>
        <w:rPr>
          <w:rFonts w:cstheme="majorHAnsi"/>
          <w:szCs w:val="22"/>
          <w:lang w:val="en-AU"/>
        </w:rPr>
      </w:pPr>
      <w:r w:rsidRPr="003334F2">
        <w:rPr>
          <w:rFonts w:cstheme="majorHAnsi"/>
          <w:szCs w:val="22"/>
          <w:lang w:val="en-AU"/>
        </w:rPr>
        <w:t>you have embraced the feedback your supervisors delivered on your drafts</w:t>
      </w:r>
    </w:p>
    <w:p w14:paraId="0C160B24" w14:textId="77777777" w:rsidR="00EA60C4" w:rsidRPr="003334F2" w:rsidRDefault="00EA60C4" w:rsidP="003B105C">
      <w:pPr>
        <w:spacing w:line="276" w:lineRule="auto"/>
        <w:rPr>
          <w:rFonts w:cstheme="majorHAnsi"/>
          <w:szCs w:val="22"/>
          <w:lang w:val="en-AU"/>
        </w:rPr>
      </w:pPr>
    </w:p>
    <w:p w14:paraId="44B60BA4" w14:textId="5F1A256B" w:rsidR="00EA60C4" w:rsidRPr="003334F2" w:rsidRDefault="00EA60C4" w:rsidP="003B105C">
      <w:pPr>
        <w:spacing w:line="276" w:lineRule="auto"/>
        <w:rPr>
          <w:rFonts w:cstheme="majorHAnsi"/>
          <w:szCs w:val="22"/>
          <w:lang w:val="en-AU"/>
        </w:rPr>
      </w:pPr>
      <w:r w:rsidRPr="003334F2">
        <w:rPr>
          <w:rFonts w:cstheme="majorHAnsi"/>
          <w:szCs w:val="22"/>
          <w:lang w:val="en-AU"/>
        </w:rPr>
        <w:t xml:space="preserve">To organize this funding, contact </w:t>
      </w:r>
      <w:hyperlink r:id="rId12" w:history="1">
        <w:r w:rsidRPr="003334F2">
          <w:rPr>
            <w:rStyle w:val="Hyperlink"/>
            <w:rFonts w:cstheme="majorHAnsi"/>
            <w:sz w:val="22"/>
            <w:szCs w:val="22"/>
            <w:lang w:val="en-AU"/>
          </w:rPr>
          <w:t>Research.Degrees@cdu.edu.au</w:t>
        </w:r>
      </w:hyperlink>
      <w:r w:rsidRPr="003334F2">
        <w:rPr>
          <w:rFonts w:cstheme="majorHAnsi"/>
          <w:szCs w:val="22"/>
          <w:lang w:val="en-AU"/>
        </w:rPr>
        <w:t xml:space="preserve">.  In this email, </w:t>
      </w:r>
    </w:p>
    <w:p w14:paraId="16E968D3" w14:textId="77777777" w:rsidR="00EA60C4" w:rsidRPr="003334F2" w:rsidRDefault="00EA60C4" w:rsidP="003B105C">
      <w:pPr>
        <w:spacing w:line="276" w:lineRule="auto"/>
        <w:rPr>
          <w:rFonts w:cstheme="majorHAnsi"/>
          <w:szCs w:val="22"/>
          <w:lang w:val="en-AU"/>
        </w:rPr>
      </w:pPr>
    </w:p>
    <w:p w14:paraId="13671CC1" w14:textId="77777777" w:rsidR="00EA60C4" w:rsidRPr="003334F2" w:rsidRDefault="00EA60C4" w:rsidP="003B105C">
      <w:pPr>
        <w:pStyle w:val="ListParagraph"/>
        <w:numPr>
          <w:ilvl w:val="0"/>
          <w:numId w:val="20"/>
        </w:numPr>
        <w:spacing w:before="0" w:after="0" w:line="276" w:lineRule="auto"/>
        <w:ind w:left="360"/>
        <w:rPr>
          <w:rFonts w:cstheme="majorHAnsi"/>
          <w:szCs w:val="22"/>
          <w:lang w:val="en-AU"/>
        </w:rPr>
      </w:pPr>
      <w:r w:rsidRPr="003334F2">
        <w:rPr>
          <w:rFonts w:cstheme="majorHAnsi"/>
          <w:szCs w:val="22"/>
          <w:lang w:val="en-AU"/>
        </w:rPr>
        <w:lastRenderedPageBreak/>
        <w:t>write something like “I would like to seek some funding to engage a professional editor to proofread my thesis”</w:t>
      </w:r>
    </w:p>
    <w:p w14:paraId="75C6D121" w14:textId="77777777" w:rsidR="00EA60C4" w:rsidRPr="003334F2" w:rsidRDefault="00EA60C4" w:rsidP="003B105C">
      <w:pPr>
        <w:pStyle w:val="ListParagraph"/>
        <w:numPr>
          <w:ilvl w:val="0"/>
          <w:numId w:val="20"/>
        </w:numPr>
        <w:spacing w:before="0" w:after="0" w:line="276" w:lineRule="auto"/>
        <w:ind w:left="360"/>
        <w:rPr>
          <w:rFonts w:cstheme="majorHAnsi"/>
          <w:szCs w:val="22"/>
          <w:lang w:val="en-AU"/>
        </w:rPr>
      </w:pPr>
      <w:r w:rsidRPr="003334F2">
        <w:rPr>
          <w:rFonts w:cstheme="majorHAnsi"/>
          <w:szCs w:val="22"/>
          <w:lang w:val="en-AU"/>
        </w:rPr>
        <w:t>include a quote or invoice if possible</w:t>
      </w:r>
    </w:p>
    <w:p w14:paraId="6751E7F5" w14:textId="77777777" w:rsidR="00EA60C4" w:rsidRPr="003334F2" w:rsidRDefault="00EA60C4" w:rsidP="003B105C">
      <w:pPr>
        <w:pStyle w:val="ListParagraph"/>
        <w:numPr>
          <w:ilvl w:val="0"/>
          <w:numId w:val="20"/>
        </w:numPr>
        <w:spacing w:before="0" w:after="0" w:line="276" w:lineRule="auto"/>
        <w:ind w:left="360"/>
        <w:rPr>
          <w:rFonts w:cstheme="majorHAnsi"/>
          <w:szCs w:val="22"/>
          <w:lang w:val="en-AU"/>
        </w:rPr>
      </w:pPr>
      <w:r w:rsidRPr="003334F2">
        <w:rPr>
          <w:rFonts w:cstheme="majorHAnsi"/>
          <w:szCs w:val="22"/>
          <w:lang w:val="en-AU"/>
        </w:rPr>
        <w:t>specify your first or preferred language</w:t>
      </w:r>
    </w:p>
    <w:p w14:paraId="4C3C7D57" w14:textId="77777777" w:rsidR="00EA60C4" w:rsidRPr="003334F2" w:rsidRDefault="00EA60C4" w:rsidP="003B105C">
      <w:pPr>
        <w:pStyle w:val="ListParagraph"/>
        <w:numPr>
          <w:ilvl w:val="0"/>
          <w:numId w:val="20"/>
        </w:numPr>
        <w:spacing w:before="0" w:after="0" w:line="276" w:lineRule="auto"/>
        <w:ind w:left="360"/>
        <w:rPr>
          <w:rFonts w:cstheme="majorHAnsi"/>
          <w:szCs w:val="22"/>
          <w:lang w:val="en-AU"/>
        </w:rPr>
      </w:pPr>
      <w:r w:rsidRPr="003334F2">
        <w:rPr>
          <w:rFonts w:cstheme="majorHAnsi"/>
          <w:szCs w:val="22"/>
          <w:lang w:val="en-AU"/>
        </w:rPr>
        <w:t xml:space="preserve">provide evidence that you received writing tuition and responded to the feedback of supervisors.  You might forward emails that outline your appointments with ALLSP, for example, as well as attach a chapter before and after the feedback you received   </w:t>
      </w:r>
    </w:p>
    <w:p w14:paraId="47A15C8E" w14:textId="77777777" w:rsidR="00EA60C4" w:rsidRPr="003334F2" w:rsidRDefault="00EA60C4" w:rsidP="003B105C">
      <w:pPr>
        <w:spacing w:line="276" w:lineRule="auto"/>
        <w:rPr>
          <w:rFonts w:cs="Arial"/>
          <w:szCs w:val="22"/>
          <w:lang w:val="en-AU"/>
        </w:rPr>
      </w:pPr>
    </w:p>
    <w:p w14:paraId="4C14C406" w14:textId="00DBA854" w:rsidR="00EA60C4" w:rsidRDefault="00EA60C4" w:rsidP="003B105C">
      <w:pPr>
        <w:spacing w:line="276" w:lineRule="auto"/>
        <w:rPr>
          <w:szCs w:val="22"/>
          <w:lang w:val="en-AU"/>
        </w:rPr>
      </w:pPr>
    </w:p>
    <w:p w14:paraId="05D548EE" w14:textId="77777777" w:rsidR="005764F3" w:rsidRDefault="005764F3" w:rsidP="003B105C">
      <w:pPr>
        <w:spacing w:line="276" w:lineRule="auto"/>
        <w:rPr>
          <w:szCs w:val="22"/>
          <w:lang w:val="en-AU"/>
        </w:rPr>
      </w:pPr>
    </w:p>
    <w:p w14:paraId="6ADA1892" w14:textId="2989D13F" w:rsidR="005764F3" w:rsidRDefault="005764F3" w:rsidP="005764F3">
      <w:pPr>
        <w:pStyle w:val="Heading1"/>
      </w:pPr>
      <w:r>
        <w:t>Scholarships to support a professional editor</w:t>
      </w:r>
    </w:p>
    <w:p w14:paraId="73E35F70" w14:textId="272D2718" w:rsidR="005764F3" w:rsidRDefault="005764F3" w:rsidP="003B105C">
      <w:pPr>
        <w:spacing w:line="276" w:lineRule="auto"/>
      </w:pPr>
    </w:p>
    <w:p w14:paraId="0A4188F5" w14:textId="17777C71" w:rsidR="005764F3" w:rsidRDefault="005764F3" w:rsidP="003B105C">
      <w:pPr>
        <w:spacing w:line="276" w:lineRule="auto"/>
      </w:pPr>
      <w:r>
        <w:t>If you believe your research is related to a neglected topic—a topic that is vital but not studied enough—you may be eligible to receive a scholarship to receive professional editing.  In particular</w:t>
      </w:r>
    </w:p>
    <w:p w14:paraId="5DEDC6F4" w14:textId="05F6588F" w:rsidR="005764F3" w:rsidRDefault="005764F3" w:rsidP="003B105C">
      <w:pPr>
        <w:spacing w:line="276" w:lineRule="auto"/>
      </w:pPr>
    </w:p>
    <w:p w14:paraId="45364F66" w14:textId="4DCF0AC8" w:rsidR="005764F3" w:rsidRPr="005764F3" w:rsidRDefault="005764F3" w:rsidP="003B105C">
      <w:pPr>
        <w:pStyle w:val="ListParagraph"/>
        <w:numPr>
          <w:ilvl w:val="0"/>
          <w:numId w:val="21"/>
        </w:numPr>
        <w:spacing w:line="276" w:lineRule="auto"/>
      </w:pPr>
      <w:r>
        <w:rPr>
          <w:szCs w:val="22"/>
          <w:lang w:val="en-AU"/>
        </w:rPr>
        <w:t xml:space="preserve">visit </w:t>
      </w:r>
      <w:hyperlink r:id="rId13" w:history="1">
        <w:r w:rsidRPr="003A5C75">
          <w:rPr>
            <w:rStyle w:val="Hyperlink"/>
            <w:sz w:val="22"/>
            <w:szCs w:val="22"/>
            <w:lang w:val="en-AU"/>
          </w:rPr>
          <w:t>https://editing.press/bassi</w:t>
        </w:r>
      </w:hyperlink>
    </w:p>
    <w:p w14:paraId="6580F7F9" w14:textId="0999D064" w:rsidR="005764F3" w:rsidRPr="00B47A87" w:rsidRDefault="005764F3" w:rsidP="003B105C">
      <w:pPr>
        <w:pStyle w:val="ListParagraph"/>
        <w:numPr>
          <w:ilvl w:val="0"/>
          <w:numId w:val="21"/>
        </w:numPr>
        <w:spacing w:line="276" w:lineRule="auto"/>
      </w:pPr>
      <w:r>
        <w:rPr>
          <w:szCs w:val="22"/>
          <w:lang w:val="en-AU"/>
        </w:rPr>
        <w:t>read the material on this webpage</w:t>
      </w:r>
      <w:r w:rsidR="00353018">
        <w:rPr>
          <w:szCs w:val="22"/>
          <w:lang w:val="en-AU"/>
        </w:rPr>
        <w:t xml:space="preserve"> about how to apply</w:t>
      </w:r>
    </w:p>
    <w:p w14:paraId="6CDC4040" w14:textId="5CC38A88" w:rsidR="00B47A87" w:rsidRPr="006C1059" w:rsidRDefault="00B47A87" w:rsidP="003B105C">
      <w:pPr>
        <w:pStyle w:val="ListParagraph"/>
        <w:numPr>
          <w:ilvl w:val="0"/>
          <w:numId w:val="21"/>
        </w:numPr>
        <w:spacing w:line="276" w:lineRule="auto"/>
      </w:pPr>
      <w:r>
        <w:rPr>
          <w:szCs w:val="22"/>
          <w:lang w:val="en-AU"/>
        </w:rPr>
        <w:t>PhD candidates can receive up to $2400 US</w:t>
      </w:r>
    </w:p>
    <w:p w14:paraId="54A661F7" w14:textId="1C31032D" w:rsidR="006C1059" w:rsidRPr="00B47A87" w:rsidRDefault="006C1059" w:rsidP="003B105C">
      <w:pPr>
        <w:pStyle w:val="ListParagraph"/>
        <w:numPr>
          <w:ilvl w:val="0"/>
          <w:numId w:val="21"/>
        </w:numPr>
        <w:spacing w:line="276" w:lineRule="auto"/>
      </w:pPr>
      <w:r>
        <w:rPr>
          <w:szCs w:val="22"/>
          <w:lang w:val="en-AU"/>
        </w:rPr>
        <w:t xml:space="preserve">the scholarship is very competitive; yet, because you can apply within minutes, you should still consider this possibility </w:t>
      </w:r>
    </w:p>
    <w:p w14:paraId="2AA91BFE" w14:textId="77777777" w:rsidR="005764F3" w:rsidRPr="005764F3" w:rsidRDefault="005764F3" w:rsidP="00353018">
      <w:pPr>
        <w:spacing w:line="276" w:lineRule="auto"/>
      </w:pPr>
    </w:p>
    <w:sectPr w:rsidR="005764F3" w:rsidRPr="005764F3" w:rsidSect="005564DE">
      <w:headerReference w:type="even" r:id="rId14"/>
      <w:headerReference w:type="default" r:id="rId15"/>
      <w:footerReference w:type="default" r:id="rId16"/>
      <w:headerReference w:type="first" r:id="rId17"/>
      <w:footerReference w:type="first" r:id="rId18"/>
      <w:pgSz w:w="11900" w:h="16840"/>
      <w:pgMar w:top="1315" w:right="1315" w:bottom="1701"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2FA2E5" w14:textId="77777777" w:rsidR="00C76BEC" w:rsidRDefault="00C76BEC" w:rsidP="00452E05">
      <w:r>
        <w:separator/>
      </w:r>
    </w:p>
  </w:endnote>
  <w:endnote w:type="continuationSeparator" w:id="0">
    <w:p w14:paraId="659E550F" w14:textId="77777777" w:rsidR="00C76BEC" w:rsidRDefault="00C76BEC"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Symbol"/>
    <w:panose1 w:val="05050102010706020507"/>
    <w:charset w:val="4D"/>
    <w:family w:val="decorative"/>
    <w:pitch w:val="variable"/>
    <w:sig w:usb0="00000003" w:usb1="10000000" w:usb2="00000000" w:usb3="00000000" w:csb0="8000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4D"/>
    <w:family w:val="decorative"/>
    <w:pitch w:val="variable"/>
    <w:sig w:usb0="00000003" w:usb1="1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Calibri Light">
    <w:altName w:val="Calibri"/>
    <w:panose1 w:val="020F03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altName w:val="Arial"/>
    <w:panose1 w:val="020B0604020202020204"/>
    <w:charset w:val="00"/>
    <w:family w:val="swiss"/>
    <w:pitch w:val="variable"/>
    <w:sig w:usb0="E0002AFF" w:usb1="C0007843" w:usb2="00000009" w:usb3="00000000" w:csb0="000001FF" w:csb1="00000000"/>
  </w:font>
  <w:font w:name="Minion Pro">
    <w:panose1 w:val="020B0604020202020204"/>
    <w:charset w:val="00"/>
    <w:family w:val="roman"/>
    <w:pitch w:val="variable"/>
    <w:sig w:usb0="60000287" w:usb1="00000001" w:usb2="00000000" w:usb3="00000000" w:csb0="0000019F" w:csb1="00000000"/>
  </w:font>
  <w:font w:name="Times New Roman (Headings CS)">
    <w:altName w:val="Times New Roman"/>
    <w:panose1 w:val="020B0604020202020204"/>
    <w:charset w:val="00"/>
    <w:family w:val="roman"/>
    <w:pitch w:val="default"/>
  </w:font>
  <w:font w:name="Segoe UI">
    <w:panose1 w:val="020B0604020202020204"/>
    <w:charset w:val="00"/>
    <w:family w:val="swiss"/>
    <w:pitch w:val="variable"/>
    <w:sig w:usb0="E4002EFF" w:usb1="C000E47F" w:usb2="00000009" w:usb3="00000000" w:csb0="000001FF" w:csb1="00000000"/>
  </w:font>
  <w:font w:name="Monaco">
    <w:altName w:val="Monaco"/>
    <w:panose1 w:val="00000000000000000000"/>
    <w:charset w:val="4D"/>
    <w:family w:val="auto"/>
    <w:pitch w:val="variable"/>
    <w:sig w:usb0="A00002FF" w:usb1="500039FB" w:usb2="00000000" w:usb3="00000000" w:csb0="00000197" w:csb1="00000000"/>
  </w:font>
  <w:font w:name="DIN-Light">
    <w:altName w:val="Calibri"/>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5DDD5" w14:textId="7365AD9A" w:rsidR="001B5BCC" w:rsidRPr="00C62BC1" w:rsidRDefault="00C62BC1" w:rsidP="00C62BC1">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34568" w14:textId="52954064" w:rsidR="00EC2C66" w:rsidRPr="00EC2C66" w:rsidRDefault="00EC2C66" w:rsidP="00EC2C66">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B71C7A" w14:textId="77777777" w:rsidR="00C76BEC" w:rsidRDefault="00C76BEC" w:rsidP="00452E05">
      <w:r>
        <w:separator/>
      </w:r>
    </w:p>
  </w:footnote>
  <w:footnote w:type="continuationSeparator" w:id="0">
    <w:p w14:paraId="3EB0E0CC" w14:textId="77777777" w:rsidR="00C76BEC" w:rsidRDefault="00C76BEC"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A9C6B" w14:textId="70266D9D" w:rsidR="00C62BC1" w:rsidRDefault="00C76BEC">
    <w:pPr>
      <w:pStyle w:val="Header"/>
    </w:pPr>
    <w:r>
      <w:rPr>
        <w:noProof/>
      </w:rPr>
      <w:pict w14:anchorId="0D482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2049"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799A1" w14:textId="4E1E8827" w:rsidR="00DF18F7" w:rsidRDefault="00DF18F7" w:rsidP="00397830">
    <w:pPr>
      <w:pStyle w:val="Header"/>
      <w:tabs>
        <w:tab w:val="clear" w:pos="4680"/>
        <w:tab w:val="clear" w:pos="9360"/>
      </w:tabs>
      <w:rPr>
        <w:noProof/>
        <w:szCs w:val="20"/>
      </w:rPr>
    </w:pPr>
  </w:p>
  <w:p w14:paraId="098BF19D" w14:textId="7309D4C8" w:rsidR="00397830" w:rsidRPr="00397830" w:rsidRDefault="00397830" w:rsidP="00397830">
    <w:pPr>
      <w:pStyle w:val="Header"/>
      <w:tabs>
        <w:tab w:val="clear" w:pos="4680"/>
        <w:tab w:val="clear" w:pos="9360"/>
      </w:tabs>
      <w:rPr>
        <w:noProof/>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9C470" w14:textId="4C7C3CD4" w:rsidR="00C62BC1" w:rsidRDefault="009F4AD0">
    <w:pPr>
      <w:pStyle w:val="Header"/>
    </w:pPr>
    <w:r>
      <w:rPr>
        <w:noProof/>
      </w:rPr>
      <w:drawing>
        <wp:anchor distT="0" distB="0" distL="114300" distR="114300" simplePos="0" relativeHeight="251657728" behindDoc="1" locked="0" layoutInCell="1" allowOverlap="1" wp14:anchorId="553678DE" wp14:editId="337E128C">
          <wp:simplePos x="0" y="0"/>
          <wp:positionH relativeFrom="column">
            <wp:posOffset>3571875</wp:posOffset>
          </wp:positionH>
          <wp:positionV relativeFrom="paragraph">
            <wp:posOffset>-1238885</wp:posOffset>
          </wp:positionV>
          <wp:extent cx="4041775" cy="292258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sidR="005364A9">
      <w:rPr>
        <w:noProof/>
      </w:rPr>
      <w:drawing>
        <wp:anchor distT="0" distB="0" distL="114300" distR="114300" simplePos="0" relativeHeight="251656704" behindDoc="1" locked="1" layoutInCell="1" allowOverlap="1" wp14:anchorId="20B6BB33" wp14:editId="5DFC80AC">
          <wp:simplePos x="0" y="0"/>
          <wp:positionH relativeFrom="page">
            <wp:posOffset>0</wp:posOffset>
          </wp:positionH>
          <wp:positionV relativeFrom="page">
            <wp:posOffset>0</wp:posOffset>
          </wp:positionV>
          <wp:extent cx="7563600" cy="10692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452D0"/>
    <w:multiLevelType w:val="hybridMultilevel"/>
    <w:tmpl w:val="8F96E74C"/>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2" w15:restartNumberingAfterBreak="0">
    <w:nsid w:val="01F8331D"/>
    <w:multiLevelType w:val="hybridMultilevel"/>
    <w:tmpl w:val="2BFA91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A774C1"/>
    <w:multiLevelType w:val="hybridMultilevel"/>
    <w:tmpl w:val="ABCEA92E"/>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4" w15:restartNumberingAfterBreak="0">
    <w:nsid w:val="10C51439"/>
    <w:multiLevelType w:val="hybridMultilevel"/>
    <w:tmpl w:val="05222C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CB7617"/>
    <w:multiLevelType w:val="hybridMultilevel"/>
    <w:tmpl w:val="1C24F6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17B25C0"/>
    <w:multiLevelType w:val="hybridMultilevel"/>
    <w:tmpl w:val="FAAE92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4883252"/>
    <w:multiLevelType w:val="hybridMultilevel"/>
    <w:tmpl w:val="AB1A6E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50025F0"/>
    <w:multiLevelType w:val="hybridMultilevel"/>
    <w:tmpl w:val="1E7A7A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95E0478"/>
    <w:multiLevelType w:val="hybridMultilevel"/>
    <w:tmpl w:val="24F4E6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674405"/>
    <w:multiLevelType w:val="hybridMultilevel"/>
    <w:tmpl w:val="1B781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9D1DCA"/>
    <w:multiLevelType w:val="hybridMultilevel"/>
    <w:tmpl w:val="EF16E4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F086101"/>
    <w:multiLevelType w:val="hybridMultilevel"/>
    <w:tmpl w:val="756662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6574AF4"/>
    <w:multiLevelType w:val="hybridMultilevel"/>
    <w:tmpl w:val="8BC22A92"/>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4" w15:restartNumberingAfterBreak="0">
    <w:nsid w:val="4A4030DA"/>
    <w:multiLevelType w:val="hybridMultilevel"/>
    <w:tmpl w:val="B23AFA36"/>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5" w15:restartNumberingAfterBreak="0">
    <w:nsid w:val="4E9030DB"/>
    <w:multiLevelType w:val="hybridMultilevel"/>
    <w:tmpl w:val="2258F1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CD3435D"/>
    <w:multiLevelType w:val="hybridMultilevel"/>
    <w:tmpl w:val="30407B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6A34D67"/>
    <w:multiLevelType w:val="hybridMultilevel"/>
    <w:tmpl w:val="743453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C233909"/>
    <w:multiLevelType w:val="hybridMultilevel"/>
    <w:tmpl w:val="9BF48EC2"/>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9" w15:restartNumberingAfterBreak="0">
    <w:nsid w:val="779E28E9"/>
    <w:multiLevelType w:val="hybridMultilevel"/>
    <w:tmpl w:val="40567E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F4F4335"/>
    <w:multiLevelType w:val="hybridMultilevel"/>
    <w:tmpl w:val="F2FE8BD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abstractNumId w:val="0"/>
  </w:num>
  <w:num w:numId="2">
    <w:abstractNumId w:val="6"/>
  </w:num>
  <w:num w:numId="3">
    <w:abstractNumId w:val="17"/>
  </w:num>
  <w:num w:numId="4">
    <w:abstractNumId w:val="15"/>
  </w:num>
  <w:num w:numId="5">
    <w:abstractNumId w:val="8"/>
  </w:num>
  <w:num w:numId="6">
    <w:abstractNumId w:val="10"/>
  </w:num>
  <w:num w:numId="7">
    <w:abstractNumId w:val="12"/>
  </w:num>
  <w:num w:numId="8">
    <w:abstractNumId w:val="4"/>
  </w:num>
  <w:num w:numId="9">
    <w:abstractNumId w:val="9"/>
  </w:num>
  <w:num w:numId="10">
    <w:abstractNumId w:val="5"/>
  </w:num>
  <w:num w:numId="11">
    <w:abstractNumId w:val="16"/>
  </w:num>
  <w:num w:numId="12">
    <w:abstractNumId w:val="2"/>
  </w:num>
  <w:num w:numId="13">
    <w:abstractNumId w:val="19"/>
  </w:num>
  <w:num w:numId="14">
    <w:abstractNumId w:val="7"/>
  </w:num>
  <w:num w:numId="15">
    <w:abstractNumId w:val="18"/>
  </w:num>
  <w:num w:numId="16">
    <w:abstractNumId w:val="13"/>
  </w:num>
  <w:num w:numId="17">
    <w:abstractNumId w:val="20"/>
  </w:num>
  <w:num w:numId="18">
    <w:abstractNumId w:val="14"/>
  </w:num>
  <w:num w:numId="19">
    <w:abstractNumId w:val="1"/>
  </w:num>
  <w:num w:numId="20">
    <w:abstractNumId w:val="3"/>
  </w:num>
  <w:num w:numId="21">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452E05"/>
    <w:rsid w:val="0000037A"/>
    <w:rsid w:val="00000A01"/>
    <w:rsid w:val="00007598"/>
    <w:rsid w:val="00015953"/>
    <w:rsid w:val="000332D9"/>
    <w:rsid w:val="00047135"/>
    <w:rsid w:val="00065F0F"/>
    <w:rsid w:val="00083110"/>
    <w:rsid w:val="00092B7C"/>
    <w:rsid w:val="000D6105"/>
    <w:rsid w:val="00127477"/>
    <w:rsid w:val="001565D4"/>
    <w:rsid w:val="0017127B"/>
    <w:rsid w:val="001A66E3"/>
    <w:rsid w:val="001B5BCC"/>
    <w:rsid w:val="001D5851"/>
    <w:rsid w:val="00263F4A"/>
    <w:rsid w:val="0029790B"/>
    <w:rsid w:val="002D2934"/>
    <w:rsid w:val="002F1E78"/>
    <w:rsid w:val="00330E93"/>
    <w:rsid w:val="003334F2"/>
    <w:rsid w:val="0033676E"/>
    <w:rsid w:val="0034616B"/>
    <w:rsid w:val="00347E6A"/>
    <w:rsid w:val="00353018"/>
    <w:rsid w:val="0037485F"/>
    <w:rsid w:val="00384C2A"/>
    <w:rsid w:val="00397830"/>
    <w:rsid w:val="003B105C"/>
    <w:rsid w:val="003E30BF"/>
    <w:rsid w:val="0041297D"/>
    <w:rsid w:val="004135F6"/>
    <w:rsid w:val="00421E35"/>
    <w:rsid w:val="0044150C"/>
    <w:rsid w:val="00444794"/>
    <w:rsid w:val="00452E05"/>
    <w:rsid w:val="004762FE"/>
    <w:rsid w:val="00476905"/>
    <w:rsid w:val="00494903"/>
    <w:rsid w:val="004F37BB"/>
    <w:rsid w:val="005021EC"/>
    <w:rsid w:val="00514AAA"/>
    <w:rsid w:val="005364A9"/>
    <w:rsid w:val="005564DE"/>
    <w:rsid w:val="005764F3"/>
    <w:rsid w:val="00596877"/>
    <w:rsid w:val="005B1C72"/>
    <w:rsid w:val="005B6F71"/>
    <w:rsid w:val="005C0733"/>
    <w:rsid w:val="005E6863"/>
    <w:rsid w:val="00605E2E"/>
    <w:rsid w:val="00630192"/>
    <w:rsid w:val="006575DD"/>
    <w:rsid w:val="0068148B"/>
    <w:rsid w:val="006C1059"/>
    <w:rsid w:val="006E0F0D"/>
    <w:rsid w:val="00710665"/>
    <w:rsid w:val="00725256"/>
    <w:rsid w:val="00752E7B"/>
    <w:rsid w:val="007574D2"/>
    <w:rsid w:val="00757C74"/>
    <w:rsid w:val="007835BA"/>
    <w:rsid w:val="007D0B7D"/>
    <w:rsid w:val="007E32A1"/>
    <w:rsid w:val="007E4752"/>
    <w:rsid w:val="00802D3E"/>
    <w:rsid w:val="00806286"/>
    <w:rsid w:val="0081211C"/>
    <w:rsid w:val="008326DE"/>
    <w:rsid w:val="00870603"/>
    <w:rsid w:val="008C382A"/>
    <w:rsid w:val="00924A6A"/>
    <w:rsid w:val="009A6B69"/>
    <w:rsid w:val="009D673D"/>
    <w:rsid w:val="009F0315"/>
    <w:rsid w:val="009F4AD0"/>
    <w:rsid w:val="00A3382D"/>
    <w:rsid w:val="00A33E80"/>
    <w:rsid w:val="00A56470"/>
    <w:rsid w:val="00A72D40"/>
    <w:rsid w:val="00AE153D"/>
    <w:rsid w:val="00B12FB3"/>
    <w:rsid w:val="00B47A87"/>
    <w:rsid w:val="00B658DB"/>
    <w:rsid w:val="00B9245E"/>
    <w:rsid w:val="00BC319A"/>
    <w:rsid w:val="00BE0325"/>
    <w:rsid w:val="00C15EC5"/>
    <w:rsid w:val="00C32C4C"/>
    <w:rsid w:val="00C62BC1"/>
    <w:rsid w:val="00C76BEC"/>
    <w:rsid w:val="00C92B8A"/>
    <w:rsid w:val="00D223C1"/>
    <w:rsid w:val="00D23CD7"/>
    <w:rsid w:val="00D94659"/>
    <w:rsid w:val="00DA6CF7"/>
    <w:rsid w:val="00DB345F"/>
    <w:rsid w:val="00DF18F7"/>
    <w:rsid w:val="00DF43A1"/>
    <w:rsid w:val="00DF47F4"/>
    <w:rsid w:val="00E36984"/>
    <w:rsid w:val="00E44A4D"/>
    <w:rsid w:val="00E74538"/>
    <w:rsid w:val="00E81207"/>
    <w:rsid w:val="00E81C8A"/>
    <w:rsid w:val="00E82E56"/>
    <w:rsid w:val="00E944C1"/>
    <w:rsid w:val="00E95D3A"/>
    <w:rsid w:val="00EA60C4"/>
    <w:rsid w:val="00EC2C66"/>
    <w:rsid w:val="00ED3660"/>
    <w:rsid w:val="00FA07CA"/>
    <w:rsid w:val="00FA6D6F"/>
    <w:rsid w:val="00FB7863"/>
    <w:rsid w:val="00FE07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36F15CE"/>
  <w15:chartTrackingRefBased/>
  <w15:docId w15:val="{5D3E3FC1-5B18-774B-AD36-C8E00A4E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870603"/>
    <w:pPr>
      <w:spacing w:after="40"/>
      <w:contextualSpacing/>
      <w:jc w:val="center"/>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870603"/>
    <w:rPr>
      <w:rFonts w:eastAsiaTheme="majorEastAsia" w:cs="Times New Roman (Headings CS)"/>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
      </w:numPr>
      <w:spacing w:before="40" w:after="40"/>
      <w:ind w:left="714" w:hanging="357"/>
      <w:contextualSpacing/>
    </w:pPr>
  </w:style>
  <w:style w:type="table" w:styleId="TableGrid">
    <w:name w:val="Table Grid"/>
    <w:basedOn w:val="TableNormal"/>
    <w:uiPriority w:val="59"/>
    <w:rsid w:val="00DB345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34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45F"/>
    <w:rPr>
      <w:rFonts w:ascii="Segoe UI" w:eastAsiaTheme="minorEastAsia" w:hAnsi="Segoe UI" w:cs="Segoe UI"/>
      <w:color w:val="000000" w:themeColor="text1"/>
      <w:sz w:val="18"/>
      <w:szCs w:val="18"/>
      <w:lang w:val="en-US"/>
    </w:rPr>
  </w:style>
  <w:style w:type="paragraph" w:customStyle="1" w:styleId="MHPBody">
    <w:name w:val="MHP Body"/>
    <w:basedOn w:val="Normal"/>
    <w:rsid w:val="00870603"/>
    <w:pPr>
      <w:spacing w:line="276" w:lineRule="auto"/>
    </w:pPr>
    <w:rPr>
      <w:rFonts w:asciiTheme="minorHAnsi" w:eastAsia="Times New Roman" w:hAnsiTheme="minorHAnsi" w:cs="Times New Roman"/>
      <w:color w:val="auto"/>
      <w:szCs w:val="20"/>
      <w:lang w:val="en-AU" w:eastAsia="en-AU"/>
    </w:rPr>
  </w:style>
  <w:style w:type="paragraph" w:styleId="BodyText">
    <w:name w:val="Body Text"/>
    <w:basedOn w:val="Normal"/>
    <w:link w:val="BodyTextChar"/>
    <w:rsid w:val="00FA6D6F"/>
    <w:pPr>
      <w:spacing w:before="240" w:after="120"/>
    </w:pPr>
    <w:rPr>
      <w:rFonts w:ascii="Times New Roman" w:hAnsi="Times New Roman" w:cstheme="minorBidi"/>
      <w:color w:val="auto"/>
      <w:szCs w:val="22"/>
    </w:rPr>
  </w:style>
  <w:style w:type="character" w:customStyle="1" w:styleId="BodyTextChar">
    <w:name w:val="Body Text Char"/>
    <w:basedOn w:val="DefaultParagraphFont"/>
    <w:link w:val="BodyText"/>
    <w:rsid w:val="00FA6D6F"/>
    <w:rPr>
      <w:rFonts w:ascii="Times New Roman" w:eastAsiaTheme="minorEastAsia" w:hAnsi="Times New Roman"/>
      <w:sz w:val="22"/>
      <w:szCs w:val="22"/>
      <w:lang w:val="en-US"/>
    </w:rPr>
  </w:style>
  <w:style w:type="paragraph" w:customStyle="1" w:styleId="p1">
    <w:name w:val="p1"/>
    <w:basedOn w:val="Normal"/>
    <w:rsid w:val="004762FE"/>
    <w:pPr>
      <w:spacing w:line="276" w:lineRule="auto"/>
      <w:ind w:left="60" w:hanging="60"/>
    </w:pPr>
    <w:rPr>
      <w:rFonts w:ascii="Monaco" w:eastAsiaTheme="minorHAnsi" w:hAnsi="Monaco" w:cs="Times New Roman"/>
      <w:color w:val="auto"/>
      <w:sz w:val="17"/>
      <w:szCs w:val="17"/>
    </w:rPr>
  </w:style>
  <w:style w:type="character" w:customStyle="1" w:styleId="s1">
    <w:name w:val="s1"/>
    <w:basedOn w:val="DefaultParagraphFont"/>
    <w:rsid w:val="004762FE"/>
    <w:rPr>
      <w:color w:val="061A99"/>
    </w:rPr>
  </w:style>
  <w:style w:type="character" w:customStyle="1" w:styleId="s2">
    <w:name w:val="s2"/>
    <w:basedOn w:val="DefaultParagraphFont"/>
    <w:rsid w:val="004762FE"/>
    <w:rPr>
      <w:color w:val="B01600"/>
    </w:rPr>
  </w:style>
  <w:style w:type="character" w:customStyle="1" w:styleId="s3">
    <w:name w:val="s3"/>
    <w:basedOn w:val="DefaultParagraphFont"/>
    <w:rsid w:val="004762FE"/>
    <w:rPr>
      <w:color w:val="045218"/>
    </w:rPr>
  </w:style>
  <w:style w:type="character" w:styleId="CommentReference">
    <w:name w:val="annotation reference"/>
    <w:basedOn w:val="DefaultParagraphFont"/>
    <w:uiPriority w:val="99"/>
    <w:semiHidden/>
    <w:unhideWhenUsed/>
    <w:rsid w:val="004762FE"/>
    <w:rPr>
      <w:sz w:val="18"/>
      <w:szCs w:val="18"/>
    </w:rPr>
  </w:style>
  <w:style w:type="paragraph" w:styleId="CommentText">
    <w:name w:val="annotation text"/>
    <w:basedOn w:val="Normal"/>
    <w:link w:val="CommentTextChar"/>
    <w:uiPriority w:val="99"/>
    <w:semiHidden/>
    <w:unhideWhenUsed/>
    <w:rsid w:val="004762FE"/>
    <w:pPr>
      <w:spacing w:line="276" w:lineRule="auto"/>
    </w:pPr>
    <w:rPr>
      <w:rFonts w:asciiTheme="minorHAnsi" w:eastAsiaTheme="minorHAnsi" w:hAnsiTheme="minorHAnsi" w:cstheme="minorBidi"/>
      <w:color w:val="auto"/>
    </w:rPr>
  </w:style>
  <w:style w:type="character" w:customStyle="1" w:styleId="CommentTextChar">
    <w:name w:val="Comment Text Char"/>
    <w:basedOn w:val="DefaultParagraphFont"/>
    <w:link w:val="CommentText"/>
    <w:uiPriority w:val="99"/>
    <w:semiHidden/>
    <w:rsid w:val="004762FE"/>
    <w:rPr>
      <w:sz w:val="22"/>
      <w:lang w:val="en-US"/>
    </w:rPr>
  </w:style>
  <w:style w:type="paragraph" w:styleId="CommentSubject">
    <w:name w:val="annotation subject"/>
    <w:basedOn w:val="CommentText"/>
    <w:next w:val="CommentText"/>
    <w:link w:val="CommentSubjectChar"/>
    <w:uiPriority w:val="99"/>
    <w:semiHidden/>
    <w:unhideWhenUsed/>
    <w:rsid w:val="004762FE"/>
    <w:rPr>
      <w:b/>
      <w:bCs/>
      <w:sz w:val="20"/>
      <w:szCs w:val="20"/>
    </w:rPr>
  </w:style>
  <w:style w:type="character" w:customStyle="1" w:styleId="CommentSubjectChar">
    <w:name w:val="Comment Subject Char"/>
    <w:basedOn w:val="CommentTextChar"/>
    <w:link w:val="CommentSubject"/>
    <w:uiPriority w:val="99"/>
    <w:semiHidden/>
    <w:rsid w:val="004762FE"/>
    <w:rPr>
      <w:b/>
      <w:bCs/>
      <w:sz w:val="20"/>
      <w:szCs w:val="20"/>
      <w:lang w:val="en-US"/>
    </w:rPr>
  </w:style>
  <w:style w:type="paragraph" w:customStyle="1" w:styleId="p2">
    <w:name w:val="p2"/>
    <w:basedOn w:val="Normal"/>
    <w:rsid w:val="004762FE"/>
    <w:pPr>
      <w:spacing w:line="276" w:lineRule="auto"/>
      <w:ind w:left="60" w:hanging="60"/>
    </w:pPr>
    <w:rPr>
      <w:rFonts w:ascii="Monaco" w:eastAsiaTheme="minorHAnsi" w:hAnsi="Monaco" w:cs="Times New Roman"/>
      <w:color w:val="061A99"/>
      <w:sz w:val="17"/>
      <w:szCs w:val="17"/>
    </w:rPr>
  </w:style>
  <w:style w:type="character" w:customStyle="1" w:styleId="apple-converted-space">
    <w:name w:val="apple-converted-space"/>
    <w:basedOn w:val="DefaultParagraphFont"/>
    <w:rsid w:val="004762FE"/>
  </w:style>
  <w:style w:type="paragraph" w:styleId="NormalWeb">
    <w:name w:val="Normal (Web)"/>
    <w:basedOn w:val="Normal"/>
    <w:uiPriority w:val="99"/>
    <w:semiHidden/>
    <w:unhideWhenUsed/>
    <w:rsid w:val="004762FE"/>
    <w:pPr>
      <w:spacing w:before="100" w:beforeAutospacing="1" w:after="100" w:afterAutospacing="1" w:line="276" w:lineRule="auto"/>
    </w:pPr>
    <w:rPr>
      <w:rFonts w:asciiTheme="minorHAnsi" w:hAnsiTheme="minorHAnsi" w:cs="Times New Roman"/>
      <w:color w:val="auto"/>
      <w:lang w:val="en-AU"/>
    </w:rPr>
  </w:style>
  <w:style w:type="character" w:styleId="FollowedHyperlink">
    <w:name w:val="FollowedHyperlink"/>
    <w:basedOn w:val="DefaultParagraphFont"/>
    <w:uiPriority w:val="99"/>
    <w:semiHidden/>
    <w:unhideWhenUsed/>
    <w:rsid w:val="004762FE"/>
    <w:rPr>
      <w:color w:val="71CE9B" w:themeColor="followedHyperlink"/>
      <w:u w:val="single"/>
    </w:rPr>
  </w:style>
  <w:style w:type="character" w:customStyle="1" w:styleId="UnresolvedMention1">
    <w:name w:val="Unresolved Mention1"/>
    <w:basedOn w:val="DefaultParagraphFont"/>
    <w:uiPriority w:val="99"/>
    <w:rsid w:val="004762FE"/>
    <w:rPr>
      <w:color w:val="808080"/>
      <w:shd w:val="clear" w:color="auto" w:fill="E6E6E6"/>
    </w:rPr>
  </w:style>
  <w:style w:type="character" w:styleId="UnresolvedMention">
    <w:name w:val="Unresolved Mention"/>
    <w:basedOn w:val="DefaultParagraphFont"/>
    <w:uiPriority w:val="99"/>
    <w:rsid w:val="004762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072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itor@topendediting.com" TargetMode="External"/><Relationship Id="rId13" Type="http://schemas.openxmlformats.org/officeDocument/2006/relationships/hyperlink" Target="https://editing.press/bassi"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search.Degrees@cdu.edu.a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ped-editors.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rosie.mulray@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uebassett311@g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BF794-168F-4644-8A4E-8430160C8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961</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Turpin</dc:creator>
  <cp:keywords/>
  <dc:description/>
  <cp:lastModifiedBy>Simon Moss</cp:lastModifiedBy>
  <cp:revision>13</cp:revision>
  <cp:lastPrinted>2021-01-27T23:33:00Z</cp:lastPrinted>
  <dcterms:created xsi:type="dcterms:W3CDTF">2021-02-08T01:26:00Z</dcterms:created>
  <dcterms:modified xsi:type="dcterms:W3CDTF">2021-07-27T00:40:00Z</dcterms:modified>
</cp:coreProperties>
</file>