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4E9A7" w14:textId="77777777" w:rsidR="00895010" w:rsidRDefault="00214BD8" w:rsidP="00895010">
      <w:pPr>
        <w:tabs>
          <w:tab w:val="left" w:pos="9072"/>
        </w:tabs>
        <w:ind w:left="-851"/>
        <w:rPr>
          <w:rStyle w:val="displayonly"/>
          <w:rFonts w:ascii="Calibri Light" w:hAnsi="Calibri Light" w:cs="Calibri Light"/>
          <w:b/>
          <w:color w:val="000000"/>
        </w:rPr>
      </w:pPr>
      <w:r w:rsidRPr="00BB6AB0">
        <w:rPr>
          <w:rFonts w:ascii="Calibri Light" w:hAnsi="Calibri Light" w:cs="Calibri Light"/>
          <w:b/>
        </w:rPr>
        <w:t>F</w:t>
      </w:r>
      <w:r w:rsidR="00FA546C" w:rsidRPr="00BB6AB0">
        <w:rPr>
          <w:rFonts w:ascii="Calibri Light" w:hAnsi="Calibri Light" w:cs="Calibri Light"/>
          <w:b/>
        </w:rPr>
        <w:t>inal Report: EPE1</w:t>
      </w:r>
      <w:r w:rsidR="00895010">
        <w:rPr>
          <w:rFonts w:ascii="Calibri Light" w:hAnsi="Calibri Light" w:cs="Calibri Light"/>
          <w:b/>
        </w:rPr>
        <w:t>111</w:t>
      </w:r>
      <w:r w:rsidRPr="00BB6AB0">
        <w:rPr>
          <w:rFonts w:ascii="Calibri Light" w:hAnsi="Calibri Light" w:cs="Calibri Light"/>
          <w:b/>
        </w:rPr>
        <w:t xml:space="preserve"> - </w:t>
      </w:r>
      <w:r w:rsidR="00FA546C" w:rsidRPr="00BB6AB0">
        <w:rPr>
          <w:rStyle w:val="displayonly"/>
          <w:rFonts w:ascii="Calibri Light" w:hAnsi="Calibri Light" w:cs="Calibri Light"/>
          <w:b/>
          <w:color w:val="000000"/>
        </w:rPr>
        <w:t>Professional Experience</w:t>
      </w:r>
    </w:p>
    <w:p w14:paraId="17BA80BD" w14:textId="1AF49120" w:rsidR="00507C41" w:rsidRPr="00BB6AB0" w:rsidRDefault="008B7A62" w:rsidP="00895010">
      <w:pPr>
        <w:tabs>
          <w:tab w:val="left" w:pos="9072"/>
        </w:tabs>
        <w:ind w:left="-851"/>
        <w:rPr>
          <w:rFonts w:ascii="Calibri Light" w:hAnsi="Calibri Light" w:cs="Calibri Light"/>
        </w:rPr>
      </w:pPr>
      <w:bookmarkStart w:id="0" w:name="_Hlk5279915"/>
      <w:r w:rsidRPr="00BB6AB0">
        <w:rPr>
          <w:rFonts w:ascii="Calibri Light" w:hAnsi="Calibri Light" w:cs="Calibri Light"/>
        </w:rPr>
        <w:t xml:space="preserve">This report is completed by the mentor(s) in discussion with the </w:t>
      </w:r>
      <w:r w:rsidR="00084A62" w:rsidRPr="00BB6AB0">
        <w:rPr>
          <w:rFonts w:ascii="Calibri Light" w:hAnsi="Calibri Light" w:cs="Calibri Light"/>
        </w:rPr>
        <w:t>preservice</w:t>
      </w:r>
      <w:r w:rsidRPr="00BB6AB0">
        <w:rPr>
          <w:rFonts w:ascii="Calibri Light" w:hAnsi="Calibri Light" w:cs="Calibri Light"/>
        </w:rPr>
        <w:t xml:space="preserve"> teacher (PST) on completion of the 20-day placement.   Performance ratings are determined by evidence observed and/or discussed of the PST’s knowledge, skills and practice at Graduate Level of the Australian Professional Standards for Teachers (APST)</w:t>
      </w:r>
      <w:r w:rsidR="00507C41" w:rsidRPr="00BB6AB0">
        <w:rPr>
          <w:rFonts w:ascii="Calibri Light" w:hAnsi="Calibri Light" w:cs="Calibri Light"/>
        </w:rPr>
        <w:t xml:space="preserve"> and the </w:t>
      </w:r>
      <w:r w:rsidR="00507C41" w:rsidRPr="00BB6AB0">
        <w:rPr>
          <w:rFonts w:ascii="Calibri Light" w:eastAsia="Times New Roman" w:hAnsi="Calibri Light" w:cs="Calibri Light"/>
          <w:bCs/>
          <w:lang w:eastAsia="en-AU"/>
        </w:rPr>
        <w:t>Australian Children’s Education &amp; Care Quality Authority (ACECQA) Guidelines.</w:t>
      </w:r>
    </w:p>
    <w:p w14:paraId="68E98DED" w14:textId="3370377E" w:rsidR="008B7A62" w:rsidRPr="00BB6AB0" w:rsidRDefault="008B7A62" w:rsidP="008B7A62">
      <w:pPr>
        <w:ind w:left="-851"/>
        <w:rPr>
          <w:rFonts w:ascii="Calibri Light" w:hAnsi="Calibri Light" w:cs="Calibri Light"/>
        </w:rPr>
      </w:pPr>
      <w:r w:rsidRPr="00BB6AB0">
        <w:rPr>
          <w:rFonts w:ascii="Calibri Light" w:hAnsi="Calibri Light" w:cs="Calibri Light"/>
        </w:rPr>
        <w:t xml:space="preserve">Whilst PST’s should strive to address and meet all APST focus areas, this unit’s academic and placement focus is on those indicated in </w:t>
      </w:r>
      <w:r w:rsidRPr="00BB6AB0">
        <w:rPr>
          <w:rFonts w:ascii="Calibri Light" w:hAnsi="Calibri Light" w:cs="Calibri Light"/>
          <w:b/>
        </w:rPr>
        <w:t>bold</w:t>
      </w:r>
      <w:r w:rsidRPr="00BB6AB0">
        <w:rPr>
          <w:rFonts w:ascii="Calibri Light" w:hAnsi="Calibri Light" w:cs="Calibri Light"/>
        </w:rPr>
        <w:t xml:space="preserve"> below.  PST’s need to be at a ‘satisfactory’, or ‘developing satisfactory’ performance level in all bolded focused areas to pass the placement.  </w:t>
      </w:r>
    </w:p>
    <w:bookmarkEnd w:id="0"/>
    <w:p w14:paraId="1D7247F9" w14:textId="77777777" w:rsidR="00727488" w:rsidRPr="00185196" w:rsidRDefault="00727488" w:rsidP="00727488">
      <w:pPr>
        <w:ind w:left="-851"/>
        <w:rPr>
          <w:rFonts w:ascii="Calibri Light" w:hAnsi="Calibri Light" w:cs="Calibri Light"/>
          <w:b/>
        </w:rPr>
      </w:pPr>
      <w:r w:rsidRPr="00185196">
        <w:rPr>
          <w:rFonts w:ascii="Calibri Light" w:hAnsi="Calibri Light" w:cs="Calibri Light"/>
          <w:b/>
        </w:rPr>
        <w:t>Performance Rating Guide:</w:t>
      </w:r>
    </w:p>
    <w:p w14:paraId="443FCEB5" w14:textId="77777777" w:rsidR="00727488" w:rsidRPr="00185196" w:rsidRDefault="00727488" w:rsidP="00727488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185196">
        <w:rPr>
          <w:rFonts w:ascii="Calibri Light" w:hAnsi="Calibri Light" w:cs="Calibri Light"/>
          <w:b/>
        </w:rPr>
        <w:t>Satisfactory:</w:t>
      </w:r>
      <w:r w:rsidRPr="00185196">
        <w:rPr>
          <w:rFonts w:ascii="Calibri Light" w:hAnsi="Calibri Light" w:cs="Calibri Light"/>
        </w:rPr>
        <w:t xml:space="preserve"> PST has demonstrated clear evidence </w:t>
      </w:r>
      <w:r>
        <w:rPr>
          <w:rFonts w:ascii="Calibri Light" w:hAnsi="Calibri Light" w:cs="Calibri Light"/>
        </w:rPr>
        <w:t xml:space="preserve">against the descriptor </w:t>
      </w:r>
      <w:r w:rsidRPr="00185196">
        <w:rPr>
          <w:rFonts w:ascii="Calibri Light" w:hAnsi="Calibri Light" w:cs="Calibri Light"/>
        </w:rPr>
        <w:t>on several occasions.</w:t>
      </w:r>
    </w:p>
    <w:p w14:paraId="5EE9D8E2" w14:textId="77777777" w:rsidR="00727488" w:rsidRPr="00185196" w:rsidRDefault="00727488" w:rsidP="00727488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185196">
        <w:rPr>
          <w:rFonts w:ascii="Calibri Light" w:hAnsi="Calibri Light" w:cs="Calibri Light"/>
          <w:b/>
        </w:rPr>
        <w:t>Developing Satisfactory:</w:t>
      </w:r>
      <w:r w:rsidRPr="00185196">
        <w:rPr>
          <w:rFonts w:ascii="Calibri Light" w:hAnsi="Calibri Light" w:cs="Calibri Light"/>
        </w:rPr>
        <w:t xml:space="preserve"> PST has demonstrated </w:t>
      </w:r>
      <w:r>
        <w:rPr>
          <w:rFonts w:ascii="Calibri Light" w:hAnsi="Calibri Light" w:cs="Calibri Light"/>
        </w:rPr>
        <w:t xml:space="preserve">improvement toward independent and consistent </w:t>
      </w:r>
      <w:r w:rsidRPr="00185196">
        <w:rPr>
          <w:rFonts w:ascii="Calibri Light" w:hAnsi="Calibri Light" w:cs="Calibri Light"/>
        </w:rPr>
        <w:t>evidence.</w:t>
      </w:r>
    </w:p>
    <w:p w14:paraId="4C323BDB" w14:textId="77777777" w:rsidR="00727488" w:rsidRPr="00185196" w:rsidRDefault="00727488" w:rsidP="00727488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*</w:t>
      </w:r>
      <w:r w:rsidRPr="00185196">
        <w:rPr>
          <w:rFonts w:ascii="Calibri Light" w:hAnsi="Calibri Light" w:cs="Calibri Light"/>
          <w:b/>
        </w:rPr>
        <w:t>Limited Opportunities:</w:t>
      </w:r>
      <w:r w:rsidRPr="00185196">
        <w:rPr>
          <w:rFonts w:ascii="Calibri Light" w:hAnsi="Calibri Light" w:cs="Calibri Light"/>
        </w:rPr>
        <w:t xml:space="preserve"> PST has not had opportunity to demonstrate evidence</w:t>
      </w:r>
      <w:r>
        <w:rPr>
          <w:rFonts w:ascii="Calibri Light" w:hAnsi="Calibri Light" w:cs="Calibri Light"/>
        </w:rPr>
        <w:t xml:space="preserve"> </w:t>
      </w:r>
      <w:proofErr w:type="gramStart"/>
      <w:r>
        <w:rPr>
          <w:rFonts w:ascii="Calibri Light" w:hAnsi="Calibri Light" w:cs="Calibri Light"/>
        </w:rPr>
        <w:t>as yet</w:t>
      </w:r>
      <w:proofErr w:type="gramEnd"/>
      <w:r w:rsidRPr="00185196">
        <w:rPr>
          <w:rFonts w:ascii="Calibri Light" w:hAnsi="Calibri Light" w:cs="Calibri Light"/>
        </w:rPr>
        <w:t>.  NB if this is a required focus area (bold below), opportunities need to be provided</w:t>
      </w:r>
      <w:r>
        <w:rPr>
          <w:rFonts w:ascii="Calibri Light" w:hAnsi="Calibri Light" w:cs="Calibri Light"/>
        </w:rPr>
        <w:t xml:space="preserve"> in this placement, if not for demonstration, at minimum to be exposed to strategies, processes and policies related to the APST descriptor</w:t>
      </w:r>
      <w:r w:rsidRPr="00185196">
        <w:rPr>
          <w:rFonts w:ascii="Calibri Light" w:hAnsi="Calibri Light" w:cs="Calibri Light"/>
        </w:rPr>
        <w:t>.</w:t>
      </w:r>
    </w:p>
    <w:p w14:paraId="3E2F0DA9" w14:textId="77777777" w:rsidR="00727488" w:rsidRPr="007D6B1D" w:rsidRDefault="00727488" w:rsidP="00727488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185196">
        <w:rPr>
          <w:rFonts w:ascii="Calibri Light" w:hAnsi="Calibri Light" w:cs="Calibri Light"/>
          <w:b/>
        </w:rPr>
        <w:t>Unsatisfactory:</w:t>
      </w:r>
      <w:r w:rsidRPr="00185196">
        <w:rPr>
          <w:rFonts w:ascii="Calibri Light" w:hAnsi="Calibri Light" w:cs="Calibri Light"/>
        </w:rPr>
        <w:t xml:space="preserve"> PST has not demonstrated evidence</w:t>
      </w:r>
      <w:r>
        <w:rPr>
          <w:rFonts w:ascii="Calibri Light" w:hAnsi="Calibri Light" w:cs="Calibri Light"/>
        </w:rPr>
        <w:t xml:space="preserve"> of movement toward independent and consistent performance of the descriptor despite mentor feedback and scaffolding.</w:t>
      </w:r>
    </w:p>
    <w:p w14:paraId="74F19313" w14:textId="6883A588" w:rsidR="0023178F" w:rsidRPr="007D6B1D" w:rsidRDefault="0023178F" w:rsidP="00727488">
      <w:pPr>
        <w:pStyle w:val="ListParagraph"/>
        <w:ind w:left="-131"/>
        <w:rPr>
          <w:rFonts w:ascii="Calibri Light" w:hAnsi="Calibri Light" w:cs="Calibri Light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F56FE1" w:rsidRPr="00BB6AB0" w14:paraId="28AF0109" w14:textId="77777777" w:rsidTr="001368FC">
        <w:trPr>
          <w:trHeight w:val="998"/>
        </w:trPr>
        <w:tc>
          <w:tcPr>
            <w:tcW w:w="5246" w:type="dxa"/>
          </w:tcPr>
          <w:p w14:paraId="3C3AA1BA" w14:textId="77777777" w:rsidR="00F56FE1" w:rsidRPr="00BB6AB0" w:rsidRDefault="00084A62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Preservice</w:t>
            </w:r>
            <w:r w:rsidR="00F56FE1" w:rsidRPr="00BB6AB0">
              <w:rPr>
                <w:rFonts w:ascii="Calibri Light" w:hAnsi="Calibri Light" w:cs="Calibri Light"/>
                <w:b/>
              </w:rPr>
              <w:t xml:space="preserve">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2481E7DC1A9B4934AD638900459CF373"/>
                </w:placeholder>
                <w:showingPlcHdr/>
              </w:sdtPr>
              <w:sdtEndPr/>
              <w:sdtContent>
                <w:r w:rsidR="00F56FE1" w:rsidRPr="00BB6AB0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305B3B5B" w14:textId="77777777" w:rsidR="00F56FE1" w:rsidRPr="00BB6AB0" w:rsidRDefault="00F56FE1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80B39A722E794ACAAB41BBAB000D77AC"/>
                </w:placeholder>
                <w:showingPlcHdr/>
              </w:sdtPr>
              <w:sdtEndPr/>
              <w:sdtContent>
                <w:r w:rsidRPr="00BB6AB0"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3700E348" w14:textId="1DF17922" w:rsidR="00F56FE1" w:rsidRPr="00895010" w:rsidRDefault="00895010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Unit Code: EPE111</w:t>
            </w:r>
          </w:p>
          <w:p w14:paraId="381C171A" w14:textId="77777777" w:rsidR="00FA546C" w:rsidRPr="00BB6AB0" w:rsidRDefault="00FA546C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</w:tr>
      <w:tr w:rsidR="00F56FE1" w:rsidRPr="00BB6AB0" w14:paraId="262A5F37" w14:textId="77777777" w:rsidTr="001368FC">
        <w:trPr>
          <w:trHeight w:val="842"/>
        </w:trPr>
        <w:tc>
          <w:tcPr>
            <w:tcW w:w="5246" w:type="dxa"/>
          </w:tcPr>
          <w:p w14:paraId="5CC77FC6" w14:textId="77777777" w:rsidR="00F56FE1" w:rsidRPr="00BB6AB0" w:rsidRDefault="00F56FE1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Educational Setting:</w:t>
            </w:r>
            <w:sdt>
              <w:sdtPr>
                <w:rPr>
                  <w:rFonts w:ascii="Calibri Light" w:hAnsi="Calibri Light" w:cs="Calibri Light"/>
                  <w:b/>
                </w:rPr>
                <w:id w:val="-1286265795"/>
                <w:placeholder>
                  <w:docPart w:val="4A02C0550EAF429DBADAD6350DB30E44"/>
                </w:placeholder>
                <w:showingPlcHdr/>
              </w:sdtPr>
              <w:sdtEndPr/>
              <w:sdtContent>
                <w:r w:rsidRPr="00BB6AB0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6C7DB009" w14:textId="77777777" w:rsidR="00F56FE1" w:rsidRPr="00BB6AB0" w:rsidRDefault="00F56FE1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26" w:type="dxa"/>
          </w:tcPr>
          <w:p w14:paraId="2CD732B2" w14:textId="77777777" w:rsidR="00F56FE1" w:rsidRPr="00BB6AB0" w:rsidRDefault="001368FC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Placement days completed:</w:t>
            </w:r>
            <w:r w:rsidR="002F0911" w:rsidRPr="00BB6AB0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</w:rPr>
                <w:id w:val="-732075012"/>
                <w:placeholder>
                  <w:docPart w:val="5E5C1EFFAAE54D2DB0379B6325CF4CC8"/>
                </w:placeholder>
                <w:showingPlcHdr/>
              </w:sdtPr>
              <w:sdtEndPr/>
              <w:sdtContent>
                <w:r w:rsidR="002F0911" w:rsidRPr="00BB6AB0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56C0A005" w14:textId="77777777" w:rsidR="00F56FE1" w:rsidRPr="00BB6AB0" w:rsidRDefault="00F56FE1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 xml:space="preserve">Date of </w:t>
            </w:r>
            <w:r w:rsidR="008B7A62" w:rsidRPr="00BB6AB0">
              <w:rPr>
                <w:rFonts w:ascii="Calibri Light" w:hAnsi="Calibri Light" w:cs="Calibri Light"/>
                <w:b/>
              </w:rPr>
              <w:t xml:space="preserve">Report </w:t>
            </w:r>
            <w:r w:rsidRPr="00BB6AB0">
              <w:rPr>
                <w:rFonts w:ascii="Calibri Light" w:hAnsi="Calibri Light" w:cs="Calibri Light"/>
                <w:b/>
              </w:rPr>
              <w:t>Completion:</w:t>
            </w:r>
          </w:p>
          <w:sdt>
            <w:sdtPr>
              <w:rPr>
                <w:rFonts w:ascii="Calibri Light" w:hAnsi="Calibri Light" w:cs="Calibri Light"/>
                <w:b/>
              </w:rPr>
              <w:id w:val="2024657581"/>
              <w:placeholder>
                <w:docPart w:val="79457415A6FE4E3EB8B2DEA8ED8F05B6"/>
              </w:placeholder>
              <w:showingPlcHdr/>
            </w:sdtPr>
            <w:sdtEndPr/>
            <w:sdtContent>
              <w:p w14:paraId="36C7B2FD" w14:textId="77777777" w:rsidR="00F56FE1" w:rsidRPr="00BB6AB0" w:rsidRDefault="00F56FE1" w:rsidP="00DC7C9A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BB6AB0">
                  <w:rPr>
                    <w:rFonts w:ascii="Calibri Light" w:hAnsi="Calibri Light" w:cs="Calibri Light"/>
                    <w:b/>
                  </w:rPr>
                  <w:t xml:space="preserve">                 </w:t>
                </w:r>
              </w:p>
            </w:sdtContent>
          </w:sdt>
        </w:tc>
      </w:tr>
      <w:tr w:rsidR="001368FC" w:rsidRPr="00BB6AB0" w14:paraId="6D3CF2DC" w14:textId="77777777" w:rsidTr="001368FC">
        <w:trPr>
          <w:trHeight w:val="682"/>
        </w:trPr>
        <w:tc>
          <w:tcPr>
            <w:tcW w:w="5246" w:type="dxa"/>
          </w:tcPr>
          <w:p w14:paraId="42938983" w14:textId="77777777" w:rsidR="001368FC" w:rsidRPr="00BB6AB0" w:rsidRDefault="001368FC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Class/Year Level(s):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2736FE605974468AB9DA9A27706238EA"/>
                </w:placeholder>
                <w:showingPlcHdr/>
              </w:sdtPr>
              <w:sdtEndPr/>
              <w:sdtContent>
                <w:r w:rsidRPr="00BB6AB0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310F39D6" w14:textId="77777777" w:rsidR="001368FC" w:rsidRPr="00BB6AB0" w:rsidRDefault="001368FC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C7F4E148F76E4B9A8D8652AF10B6ADB2"/>
              </w:placeholder>
              <w:text/>
            </w:sdtPr>
            <w:sdtEndPr/>
            <w:sdtContent>
              <w:p w14:paraId="302A9904" w14:textId="77777777" w:rsidR="001368FC" w:rsidRPr="00BB6AB0" w:rsidRDefault="001368FC" w:rsidP="00DC7C9A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BB6AB0"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F56FE1" w:rsidRPr="00BB6AB0" w14:paraId="5FB68990" w14:textId="77777777" w:rsidTr="001368FC">
        <w:trPr>
          <w:trHeight w:val="618"/>
        </w:trPr>
        <w:tc>
          <w:tcPr>
            <w:tcW w:w="5246" w:type="dxa"/>
          </w:tcPr>
          <w:p w14:paraId="563DDBE7" w14:textId="77777777" w:rsidR="00F56FE1" w:rsidRPr="00BB6AB0" w:rsidRDefault="00F56FE1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Mentor Teacher:</w:t>
            </w:r>
            <w:r w:rsidR="002F0911" w:rsidRPr="00BB6AB0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D30B642614A6462FB136775EA1DFDFE9"/>
                </w:placeholder>
                <w:showingPlcHdr/>
              </w:sdtPr>
              <w:sdtEndPr/>
              <w:sdtContent>
                <w:r w:rsidR="002F0911" w:rsidRPr="00BB6AB0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E2A2209" w14:textId="77777777" w:rsidR="001368FC" w:rsidRPr="00BB6AB0" w:rsidRDefault="001368FC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Email address:</w:t>
            </w:r>
            <w:r w:rsidR="002F0911" w:rsidRPr="00BB6AB0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</w:rPr>
                <w:id w:val="-956092946"/>
                <w:placeholder>
                  <w:docPart w:val="C5669B2E37674633B3487BD72863583A"/>
                </w:placeholder>
                <w:showingPlcHdr/>
              </w:sdtPr>
              <w:sdtEndPr/>
              <w:sdtContent>
                <w:r w:rsidR="002F0911" w:rsidRPr="00BB6AB0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51686313" w14:textId="77777777" w:rsidR="001368FC" w:rsidRPr="00BB6AB0" w:rsidRDefault="001368FC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Phone number:</w:t>
            </w:r>
            <w:r w:rsidR="002F0911" w:rsidRPr="00BB6AB0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</w:rPr>
                <w:id w:val="1851980904"/>
                <w:placeholder>
                  <w:docPart w:val="E916D255AB7F441A947CBA3C15B3851C"/>
                </w:placeholder>
                <w:showingPlcHdr/>
              </w:sdtPr>
              <w:sdtEndPr/>
              <w:sdtContent>
                <w:r w:rsidR="002F0911" w:rsidRPr="00BB6AB0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2CADA566" w14:textId="77777777" w:rsidR="00F56FE1" w:rsidRPr="00BB6AB0" w:rsidRDefault="00F56FE1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1CAEF733" w14:textId="77777777" w:rsidR="002F0911" w:rsidRPr="00BB6AB0" w:rsidRDefault="002708C4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272528569"/>
                <w:placeholder>
                  <w:docPart w:val="8C39B1E4C4364A41BAA2CE79E1B5AB44"/>
                </w:placeholder>
                <w:showingPlcHdr/>
              </w:sdtPr>
              <w:sdtEndPr/>
              <w:sdtContent>
                <w:r w:rsidR="002F0911" w:rsidRPr="00BB6AB0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7F4E1B64" w14:textId="77777777" w:rsidR="001368FC" w:rsidRPr="00BB6AB0" w:rsidRDefault="001368FC" w:rsidP="001368FC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Email address:</w:t>
            </w:r>
            <w:r w:rsidR="002F0911" w:rsidRPr="00BB6AB0"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</w:rPr>
                <w:id w:val="-1990471927"/>
                <w:placeholder>
                  <w:docPart w:val="D591A0812F5749BE9ABA8E4CEA4AD24E"/>
                </w:placeholder>
                <w:showingPlcHdr/>
              </w:sdtPr>
              <w:sdtEndPr/>
              <w:sdtContent>
                <w:r w:rsidR="002F0911" w:rsidRPr="00BB6AB0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727DD08C" w14:textId="77777777" w:rsidR="00F56FE1" w:rsidRPr="00BB6AB0" w:rsidRDefault="001368FC" w:rsidP="001368FC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474979772"/>
                <w:placeholder>
                  <w:docPart w:val="5AB9F32E735F40C89E97538BAEDAB236"/>
                </w:placeholder>
                <w:showingPlcHdr/>
              </w:sdtPr>
              <w:sdtEndPr/>
              <w:sdtContent>
                <w:r w:rsidR="00F56FE1" w:rsidRPr="00BB6AB0">
                  <w:rPr>
                    <w:rFonts w:ascii="Calibri Light" w:hAnsi="Calibri Light" w:cs="Calibri Light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F56FE1" w:rsidRPr="00BB6AB0" w14:paraId="5BE298E5" w14:textId="77777777" w:rsidTr="001368FC">
        <w:trPr>
          <w:trHeight w:val="618"/>
        </w:trPr>
        <w:tc>
          <w:tcPr>
            <w:tcW w:w="5246" w:type="dxa"/>
          </w:tcPr>
          <w:p w14:paraId="78C83925" w14:textId="77777777" w:rsidR="00F56FE1" w:rsidRPr="00BB6AB0" w:rsidRDefault="00F56FE1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P</w:t>
            </w:r>
            <w:r w:rsidR="008B7A62" w:rsidRPr="00BB6AB0">
              <w:rPr>
                <w:rFonts w:ascii="Calibri Light" w:hAnsi="Calibri Light" w:cs="Calibri Light"/>
                <w:b/>
              </w:rPr>
              <w:t xml:space="preserve">lacement </w:t>
            </w:r>
            <w:r w:rsidRPr="00BB6AB0">
              <w:rPr>
                <w:rFonts w:ascii="Calibri Light" w:hAnsi="Calibri Light" w:cs="Calibri Light"/>
                <w:b/>
              </w:rPr>
              <w:t xml:space="preserve">Start Date: </w:t>
            </w:r>
            <w:sdt>
              <w:sdtPr>
                <w:rPr>
                  <w:rFonts w:ascii="Calibri Light" w:hAnsi="Calibri Light" w:cs="Calibri Light"/>
                  <w:b/>
                </w:rPr>
                <w:id w:val="681397372"/>
                <w:placeholder>
                  <w:docPart w:val="34670FE1F3C7427C9F0685CD83CF8527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BB6AB0">
                  <w:rPr>
                    <w:rFonts w:ascii="Calibri Light" w:hAnsi="Calibri Light" w:cs="Calibri Light"/>
                  </w:rPr>
                  <w:t xml:space="preserve">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3445267F" w14:textId="77777777" w:rsidR="00F56FE1" w:rsidRPr="00BB6AB0" w:rsidRDefault="00F56FE1" w:rsidP="00DC7C9A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P</w:t>
            </w:r>
            <w:r w:rsidR="008B7A62" w:rsidRPr="00BB6AB0">
              <w:rPr>
                <w:rFonts w:ascii="Calibri Light" w:hAnsi="Calibri Light" w:cs="Calibri Light"/>
                <w:b/>
              </w:rPr>
              <w:t>lacement</w:t>
            </w:r>
            <w:r w:rsidRPr="00BB6AB0">
              <w:rPr>
                <w:rFonts w:ascii="Calibri Light" w:hAnsi="Calibri Light" w:cs="Calibri Light"/>
                <w:b/>
              </w:rPr>
              <w:t xml:space="preserve">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D1B3F3F0B17A4F20BA84AB4C6202C2B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BB6AB0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F108354" w14:textId="3704AA51" w:rsidR="00556C73" w:rsidRDefault="00556C73">
      <w:pPr>
        <w:rPr>
          <w:rFonts w:ascii="Calibri Light" w:hAnsi="Calibri Light" w:cs="Calibri Light"/>
        </w:rPr>
      </w:pPr>
    </w:p>
    <w:p w14:paraId="59052FB9" w14:textId="5D6D47F3" w:rsidR="001368FC" w:rsidRPr="00BB6AB0" w:rsidRDefault="00556C7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7CB3FF9A" w14:textId="6117CED4" w:rsidR="00C33A2D" w:rsidRPr="00C33A2D" w:rsidRDefault="00C33A2D">
      <w:pPr>
        <w:rPr>
          <w:rFonts w:ascii="Calibri Light" w:hAnsi="Calibri Light" w:cs="Calibri Light"/>
          <w:b/>
          <w:color w:val="2F5496" w:themeColor="accent5" w:themeShade="BF"/>
        </w:rPr>
      </w:pPr>
      <w:bookmarkStart w:id="1" w:name="_Hlk19890131"/>
      <w:r w:rsidRPr="002E6C6D">
        <w:rPr>
          <w:rFonts w:ascii="Calibri Light" w:hAnsi="Calibri Light" w:cs="Calibri Light"/>
          <w:b/>
          <w:color w:val="2F5496" w:themeColor="accent5" w:themeShade="BF"/>
        </w:rPr>
        <w:lastRenderedPageBreak/>
        <w:t>ASSESSMENT RUBRIC for ACECQA REQUIREMENTS</w:t>
      </w:r>
      <w:bookmarkEnd w:id="1"/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5811"/>
        <w:gridCol w:w="2410"/>
      </w:tblGrid>
      <w:tr w:rsidR="0023178F" w:rsidRPr="00BB6AB0" w14:paraId="563D8040" w14:textId="77777777" w:rsidTr="0009586F">
        <w:trPr>
          <w:trHeight w:hRule="exact" w:val="47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428B4C05" w14:textId="77777777" w:rsidR="0023178F" w:rsidRPr="00BB6AB0" w:rsidRDefault="0023178F" w:rsidP="0009586F">
            <w:pPr>
              <w:pStyle w:val="tabletext"/>
              <w:spacing w:before="0" w:after="0"/>
              <w:rPr>
                <w:rFonts w:ascii="Calibri Light" w:eastAsia="Times New Roman" w:hAnsi="Calibri Light" w:cs="Calibri Light"/>
                <w:b/>
                <w:color w:val="FFFFFF" w:themeColor="background1"/>
                <w:sz w:val="22"/>
                <w:szCs w:val="22"/>
                <w:lang w:val="en-GB" w:eastAsia="en-AU"/>
              </w:rPr>
            </w:pPr>
            <w:bookmarkStart w:id="2" w:name="_Hlk19647771"/>
            <w:r w:rsidRPr="00BB6AB0">
              <w:rPr>
                <w:rFonts w:ascii="Calibri Light" w:eastAsia="Times New Roman" w:hAnsi="Calibri Light" w:cs="Calibri Light"/>
                <w:b/>
                <w:color w:val="FFFFFF" w:themeColor="background1"/>
                <w:sz w:val="22"/>
                <w:szCs w:val="22"/>
                <w:lang w:val="en-GB" w:eastAsia="en-AU"/>
              </w:rPr>
              <w:t>DOMAIN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74F036B4" w14:textId="77777777" w:rsidR="0023178F" w:rsidRPr="00BB6AB0" w:rsidRDefault="0023178F" w:rsidP="0009586F">
            <w:pPr>
              <w:pStyle w:val="tabletext"/>
              <w:spacing w:before="0" w:after="0"/>
              <w:ind w:left="283"/>
              <w:rPr>
                <w:rFonts w:ascii="Calibri Light" w:eastAsia="Times New Roman" w:hAnsi="Calibri Light" w:cs="Calibri Light"/>
                <w:b/>
                <w:color w:val="FFFFFF" w:themeColor="background1"/>
                <w:sz w:val="22"/>
                <w:szCs w:val="22"/>
                <w:lang w:val="en-GB" w:eastAsia="en-AU"/>
              </w:rPr>
            </w:pPr>
            <w:r w:rsidRPr="00BB6AB0">
              <w:rPr>
                <w:rFonts w:ascii="Calibri Light" w:eastAsia="Times New Roman" w:hAnsi="Calibri Light" w:cs="Calibri Light"/>
                <w:b/>
                <w:color w:val="FFFFFF" w:themeColor="background1"/>
                <w:sz w:val="22"/>
                <w:szCs w:val="22"/>
                <w:lang w:val="en-GB" w:eastAsia="en-AU"/>
              </w:rPr>
              <w:t>ACECQA QUALITY AREAS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  <w:vAlign w:val="center"/>
            <w:hideMark/>
          </w:tcPr>
          <w:p w14:paraId="3E6F7DE5" w14:textId="77777777" w:rsidR="0023178F" w:rsidRPr="00BB6AB0" w:rsidRDefault="0023178F" w:rsidP="0009586F">
            <w:pPr>
              <w:spacing w:after="0"/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BB6AB0">
              <w:rPr>
                <w:rFonts w:ascii="Calibri Light" w:hAnsi="Calibri Light" w:cs="Calibri Light"/>
                <w:b/>
                <w:color w:val="FFFFFF" w:themeColor="background1"/>
              </w:rPr>
              <w:t>PERFORMANCE RATING</w:t>
            </w:r>
          </w:p>
        </w:tc>
      </w:tr>
    </w:tbl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5811"/>
        <w:gridCol w:w="2410"/>
      </w:tblGrid>
      <w:tr w:rsidR="0023178F" w:rsidRPr="00BB6AB0" w14:paraId="63D27C05" w14:textId="77777777" w:rsidTr="0009586F">
        <w:tc>
          <w:tcPr>
            <w:tcW w:w="10632" w:type="dxa"/>
            <w:gridSpan w:val="3"/>
            <w:shd w:val="clear" w:color="auto" w:fill="1F3864" w:themeFill="accent5" w:themeFillShade="80"/>
            <w:vAlign w:val="center"/>
          </w:tcPr>
          <w:p w14:paraId="106DEAB9" w14:textId="77777777" w:rsidR="0023178F" w:rsidRPr="00BB6AB0" w:rsidRDefault="0023178F" w:rsidP="0009586F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 xml:space="preserve">Select from: Satisfactory, </w:t>
            </w:r>
            <w:r w:rsidRPr="00BB6AB0">
              <w:rPr>
                <w:rFonts w:ascii="Calibri Light" w:hAnsi="Calibri Light" w:cs="Calibri Light"/>
                <w:i/>
              </w:rPr>
              <w:t>Developing Satisfactorily, Unsatisfactory, Limited Opportunities</w:t>
            </w:r>
          </w:p>
        </w:tc>
      </w:tr>
      <w:tr w:rsidR="00272F72" w:rsidRPr="00272F72" w14:paraId="3BE08800" w14:textId="1A18273B" w:rsidTr="0009586F">
        <w:trPr>
          <w:trHeight w:val="328"/>
        </w:trPr>
        <w:tc>
          <w:tcPr>
            <w:tcW w:w="2411" w:type="dxa"/>
            <w:vMerge w:val="restart"/>
            <w:vAlign w:val="center"/>
            <w:hideMark/>
          </w:tcPr>
          <w:p w14:paraId="6A39F5C2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Education and curriculum studies </w:t>
            </w:r>
          </w:p>
        </w:tc>
        <w:tc>
          <w:tcPr>
            <w:tcW w:w="5811" w:type="dxa"/>
            <w:vAlign w:val="center"/>
            <w:hideMark/>
          </w:tcPr>
          <w:p w14:paraId="4C960392" w14:textId="77777777" w:rsidR="00272F72" w:rsidRPr="00272F72" w:rsidRDefault="00272F72" w:rsidP="0009586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Early years learning framework</w:t>
            </w:r>
          </w:p>
        </w:tc>
        <w:sdt>
          <w:sdtPr>
            <w:rPr>
              <w:rFonts w:ascii="Calibri Light" w:hAnsi="Calibri Light" w:cs="Calibri Light"/>
            </w:rPr>
            <w:id w:val="1017118486"/>
            <w:placeholder>
              <w:docPart w:val="C1CCC74D8FD8494F89A253365AD7717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BA5B8FC" w14:textId="5365FBA4" w:rsidR="00272F72" w:rsidRPr="00272F72" w:rsidRDefault="00272F72" w:rsidP="00272F72">
                <w:pPr>
                  <w:tabs>
                    <w:tab w:val="left" w:pos="35"/>
                  </w:tabs>
                  <w:ind w:firstLineChars="88" w:firstLine="194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1970F308" w14:textId="0FB65804" w:rsidTr="0009586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2FCE3268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1470816C" w14:textId="77777777" w:rsidR="00272F72" w:rsidRPr="00272F72" w:rsidRDefault="00272F72" w:rsidP="0009586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The Australian curriculum</w:t>
            </w:r>
          </w:p>
        </w:tc>
        <w:sdt>
          <w:sdtPr>
            <w:rPr>
              <w:rFonts w:ascii="Calibri Light" w:hAnsi="Calibri Light" w:cs="Calibri Light"/>
            </w:rPr>
            <w:id w:val="1869402957"/>
            <w:placeholder>
              <w:docPart w:val="03896BC04EA2497AAAE207F084F225C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15B5B55" w14:textId="153B9C1C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600FC6E2" w14:textId="08CBA978" w:rsidTr="0009586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1D284237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2C80F653" w14:textId="6E4E6818" w:rsidR="00272F72" w:rsidRPr="00272F72" w:rsidRDefault="00272F72" w:rsidP="0009586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Numeracy, science and technology  </w:t>
            </w:r>
          </w:p>
        </w:tc>
        <w:sdt>
          <w:sdtPr>
            <w:rPr>
              <w:rFonts w:ascii="Calibri Light" w:hAnsi="Calibri Light" w:cs="Calibri Light"/>
            </w:rPr>
            <w:id w:val="-1745641213"/>
            <w:placeholder>
              <w:docPart w:val="0E6846ADB5FD408CB1E6F8B5F2E2532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8310F0E" w14:textId="72DEF2CF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0A42ED12" w14:textId="5D1B30E0" w:rsidTr="0009586F">
        <w:trPr>
          <w:trHeight w:val="402"/>
        </w:trPr>
        <w:tc>
          <w:tcPr>
            <w:tcW w:w="2411" w:type="dxa"/>
            <w:vMerge/>
            <w:vAlign w:val="center"/>
            <w:hideMark/>
          </w:tcPr>
          <w:p w14:paraId="584DAA49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368A98B9" w14:textId="77777777" w:rsidR="00272F72" w:rsidRPr="00272F72" w:rsidRDefault="00272F72" w:rsidP="0009586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Language and literacy   </w:t>
            </w:r>
          </w:p>
        </w:tc>
        <w:sdt>
          <w:sdtPr>
            <w:rPr>
              <w:rFonts w:ascii="Calibri Light" w:hAnsi="Calibri Light" w:cs="Calibri Light"/>
            </w:rPr>
            <w:id w:val="1045647057"/>
            <w:placeholder>
              <w:docPart w:val="73CC67BB0241417AA569C67EF536D50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72EE254" w14:textId="7C9B4C9C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2829F71F" w14:textId="5CADB25D" w:rsidTr="0009586F">
        <w:trPr>
          <w:trHeight w:val="357"/>
        </w:trPr>
        <w:tc>
          <w:tcPr>
            <w:tcW w:w="2411" w:type="dxa"/>
            <w:vMerge/>
            <w:vAlign w:val="center"/>
            <w:hideMark/>
          </w:tcPr>
          <w:p w14:paraId="448D8B01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51A7970" w14:textId="77777777" w:rsidR="00272F72" w:rsidRPr="00272F72" w:rsidRDefault="00272F72" w:rsidP="0009586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English as an additional language</w:t>
            </w:r>
          </w:p>
        </w:tc>
        <w:sdt>
          <w:sdtPr>
            <w:rPr>
              <w:rFonts w:ascii="Calibri Light" w:hAnsi="Calibri Light" w:cs="Calibri Light"/>
            </w:rPr>
            <w:id w:val="-105583521"/>
            <w:placeholder>
              <w:docPart w:val="247D412F55224A569AA36E23B635159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EA091C0" w14:textId="677A9512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338FA82C" w14:textId="41041ECF" w:rsidTr="0009586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6CFA3800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56434CBD" w14:textId="77777777" w:rsidR="00272F72" w:rsidRPr="00272F72" w:rsidRDefault="00272F72" w:rsidP="0009586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Social and environmental education</w:t>
            </w:r>
          </w:p>
        </w:tc>
        <w:sdt>
          <w:sdtPr>
            <w:rPr>
              <w:rFonts w:ascii="Calibri Light" w:hAnsi="Calibri Light" w:cs="Calibri Light"/>
            </w:rPr>
            <w:id w:val="1467462579"/>
            <w:placeholder>
              <w:docPart w:val="5A1541F36E2540DBAEBAC100586A7EA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61EBD8B" w14:textId="43F05566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1B1333EA" w14:textId="745A6F3C" w:rsidTr="0009586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29337987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36C9E5D8" w14:textId="77777777" w:rsidR="00272F72" w:rsidRPr="00272F72" w:rsidRDefault="00272F72" w:rsidP="0009586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Creative arts and music</w:t>
            </w:r>
          </w:p>
        </w:tc>
        <w:sdt>
          <w:sdtPr>
            <w:rPr>
              <w:rFonts w:ascii="Calibri Light" w:hAnsi="Calibri Light" w:cs="Calibri Light"/>
            </w:rPr>
            <w:id w:val="1020897238"/>
            <w:placeholder>
              <w:docPart w:val="EF438A5D4245482EB97B6CA5C434049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C6A46A9" w14:textId="4F8092BC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26029506" w14:textId="24259099" w:rsidTr="0009586F">
        <w:trPr>
          <w:trHeight w:val="321"/>
        </w:trPr>
        <w:tc>
          <w:tcPr>
            <w:tcW w:w="2411" w:type="dxa"/>
            <w:vMerge/>
            <w:vAlign w:val="center"/>
            <w:hideMark/>
          </w:tcPr>
          <w:p w14:paraId="4ABB4B7C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E4BA5B9" w14:textId="77777777" w:rsidR="00272F72" w:rsidRPr="00272F72" w:rsidRDefault="00272F72" w:rsidP="0009586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Physical and health education</w:t>
            </w:r>
          </w:p>
        </w:tc>
        <w:sdt>
          <w:sdtPr>
            <w:rPr>
              <w:rFonts w:ascii="Calibri Light" w:hAnsi="Calibri Light" w:cs="Calibri Light"/>
            </w:rPr>
            <w:id w:val="294801168"/>
            <w:placeholder>
              <w:docPart w:val="5C8256F1AF804F8EAEFDA510BED07B4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028F0D5" w14:textId="575901CE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6198A293" w14:textId="4DABFE82" w:rsidTr="0009586F">
        <w:trPr>
          <w:trHeight w:val="447"/>
        </w:trPr>
        <w:tc>
          <w:tcPr>
            <w:tcW w:w="2411" w:type="dxa"/>
            <w:vMerge/>
            <w:vAlign w:val="center"/>
            <w:hideMark/>
          </w:tcPr>
          <w:p w14:paraId="4C1BD2EF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6277E6CD" w14:textId="77777777" w:rsidR="00272F72" w:rsidRPr="00272F72" w:rsidRDefault="00272F72" w:rsidP="0009586F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Curriculum planning, programming and evaluation</w:t>
            </w:r>
          </w:p>
        </w:tc>
        <w:sdt>
          <w:sdtPr>
            <w:rPr>
              <w:rFonts w:ascii="Calibri Light" w:hAnsi="Calibri Light" w:cs="Calibri Light"/>
            </w:rPr>
            <w:id w:val="1842120135"/>
            <w:placeholder>
              <w:docPart w:val="D73C916F278E4868B67A136F2130E5B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A4FA6FA" w14:textId="74BA6D0B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62A73045" w14:textId="3CC5B849" w:rsidTr="0009586F">
        <w:trPr>
          <w:trHeight w:val="357"/>
        </w:trPr>
        <w:tc>
          <w:tcPr>
            <w:tcW w:w="2411" w:type="dxa"/>
            <w:vMerge w:val="restart"/>
            <w:vAlign w:val="center"/>
            <w:hideMark/>
          </w:tcPr>
          <w:p w14:paraId="37A1DD69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Family and community contexts</w:t>
            </w:r>
          </w:p>
        </w:tc>
        <w:tc>
          <w:tcPr>
            <w:tcW w:w="5811" w:type="dxa"/>
            <w:vAlign w:val="center"/>
            <w:hideMark/>
          </w:tcPr>
          <w:p w14:paraId="57B7D039" w14:textId="61E57411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Developing family and community partnerships</w:t>
            </w:r>
          </w:p>
        </w:tc>
        <w:sdt>
          <w:sdtPr>
            <w:rPr>
              <w:rFonts w:ascii="Calibri Light" w:hAnsi="Calibri Light" w:cs="Calibri Light"/>
            </w:rPr>
            <w:id w:val="-2079819172"/>
            <w:placeholder>
              <w:docPart w:val="2AFCD2F3C0E6413B8657A2EAE3B674D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83B9ED7" w14:textId="1BD14B32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13E8B06E" w14:textId="72495B2B" w:rsidTr="0009586F">
        <w:trPr>
          <w:trHeight w:val="402"/>
        </w:trPr>
        <w:tc>
          <w:tcPr>
            <w:tcW w:w="2411" w:type="dxa"/>
            <w:vMerge/>
            <w:vAlign w:val="center"/>
            <w:hideMark/>
          </w:tcPr>
          <w:p w14:paraId="42F3BE94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1BE302BE" w14:textId="3AA29B19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Aboriginal and Torres Strait Islander perspectives</w:t>
            </w:r>
          </w:p>
        </w:tc>
        <w:sdt>
          <w:sdtPr>
            <w:rPr>
              <w:rFonts w:ascii="Calibri Light" w:hAnsi="Calibri Light" w:cs="Calibri Light"/>
            </w:rPr>
            <w:id w:val="-2015764743"/>
            <w:placeholder>
              <w:docPart w:val="408659B5EAE145DD8D4B269D1413935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33B8240" w14:textId="21E8A0FA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3ED375FD" w14:textId="1D008E05" w:rsidTr="0009586F">
        <w:trPr>
          <w:trHeight w:val="357"/>
        </w:trPr>
        <w:tc>
          <w:tcPr>
            <w:tcW w:w="2411" w:type="dxa"/>
            <w:vMerge/>
            <w:vAlign w:val="center"/>
            <w:hideMark/>
          </w:tcPr>
          <w:p w14:paraId="60C52A3A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6F1CABD" w14:textId="0B24EFA4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Culture, diversity and inclusion</w:t>
            </w:r>
          </w:p>
        </w:tc>
        <w:sdt>
          <w:sdtPr>
            <w:rPr>
              <w:rFonts w:ascii="Calibri Light" w:hAnsi="Calibri Light" w:cs="Calibri Light"/>
            </w:rPr>
            <w:id w:val="1347592848"/>
            <w:placeholder>
              <w:docPart w:val="8BD20A60C34B4D01AEDE9EC93D06310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9551535" w14:textId="29947573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7FA09684" w14:textId="101B765D" w:rsidTr="0009586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51622E45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3E95F238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Multicultural education</w:t>
            </w:r>
          </w:p>
        </w:tc>
        <w:sdt>
          <w:sdtPr>
            <w:rPr>
              <w:rFonts w:ascii="Calibri Light" w:hAnsi="Calibri Light" w:cs="Calibri Light"/>
            </w:rPr>
            <w:id w:val="-1119218036"/>
            <w:placeholder>
              <w:docPart w:val="62CB6991953B4766875280F517B4E03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89874AD" w14:textId="1CC3188C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721ED61D" w14:textId="5BC0CEBD" w:rsidTr="0009586F">
        <w:trPr>
          <w:trHeight w:val="298"/>
        </w:trPr>
        <w:tc>
          <w:tcPr>
            <w:tcW w:w="2411" w:type="dxa"/>
            <w:vMerge/>
            <w:vAlign w:val="center"/>
            <w:hideMark/>
          </w:tcPr>
          <w:p w14:paraId="4EBB4CC0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27C32E7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Socially inclusive practice</w:t>
            </w:r>
          </w:p>
        </w:tc>
        <w:sdt>
          <w:sdtPr>
            <w:rPr>
              <w:rFonts w:ascii="Calibri Light" w:hAnsi="Calibri Light" w:cs="Calibri Light"/>
            </w:rPr>
            <w:id w:val="1349439091"/>
            <w:placeholder>
              <w:docPart w:val="9EDBE25DBB724ED1804E02CB268BFEA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EC803DA" w14:textId="0E2C97B8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41361037" w14:textId="2A4877D8" w:rsidTr="0009586F">
        <w:trPr>
          <w:trHeight w:val="317"/>
        </w:trPr>
        <w:tc>
          <w:tcPr>
            <w:tcW w:w="2411" w:type="dxa"/>
            <w:vMerge w:val="restart"/>
            <w:vAlign w:val="center"/>
            <w:hideMark/>
          </w:tcPr>
          <w:p w14:paraId="24091D09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Psychology and child development</w:t>
            </w:r>
          </w:p>
        </w:tc>
        <w:tc>
          <w:tcPr>
            <w:tcW w:w="5811" w:type="dxa"/>
            <w:vAlign w:val="center"/>
            <w:hideMark/>
          </w:tcPr>
          <w:p w14:paraId="0CAB978C" w14:textId="6F9FD619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Learning, development and care</w:t>
            </w:r>
          </w:p>
        </w:tc>
        <w:sdt>
          <w:sdtPr>
            <w:rPr>
              <w:rFonts w:ascii="Calibri Light" w:hAnsi="Calibri Light" w:cs="Calibri Light"/>
            </w:rPr>
            <w:id w:val="1907724638"/>
            <w:placeholder>
              <w:docPart w:val="C327A11C280447C19F7360C017A91F0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92A7568" w14:textId="46A00E77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5C6CDB9A" w14:textId="2CE6EBC0" w:rsidTr="0009586F">
        <w:trPr>
          <w:trHeight w:val="279"/>
        </w:trPr>
        <w:tc>
          <w:tcPr>
            <w:tcW w:w="2411" w:type="dxa"/>
            <w:vMerge/>
            <w:vAlign w:val="center"/>
            <w:hideMark/>
          </w:tcPr>
          <w:p w14:paraId="5218E532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201D997D" w14:textId="5809160D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Language development</w:t>
            </w:r>
          </w:p>
        </w:tc>
        <w:sdt>
          <w:sdtPr>
            <w:rPr>
              <w:rFonts w:ascii="Calibri Light" w:hAnsi="Calibri Light" w:cs="Calibri Light"/>
            </w:rPr>
            <w:id w:val="803971248"/>
            <w:placeholder>
              <w:docPart w:val="BB26DD76DFC94EB0843AFF0A0660CE1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1EEFDD7" w14:textId="4D7F0800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0D605B54" w14:textId="388CF9D2" w:rsidTr="0009586F">
        <w:trPr>
          <w:trHeight w:val="269"/>
        </w:trPr>
        <w:tc>
          <w:tcPr>
            <w:tcW w:w="2411" w:type="dxa"/>
            <w:vMerge/>
            <w:vAlign w:val="center"/>
            <w:hideMark/>
          </w:tcPr>
          <w:p w14:paraId="57319D3A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2569A4B2" w14:textId="2AECC332" w:rsidR="00272F72" w:rsidRPr="00895010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89501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Social and emotional development</w:t>
            </w:r>
          </w:p>
        </w:tc>
        <w:sdt>
          <w:sdtPr>
            <w:rPr>
              <w:rFonts w:ascii="Calibri Light" w:hAnsi="Calibri Light" w:cs="Calibri Light"/>
            </w:rPr>
            <w:id w:val="-454562212"/>
            <w:placeholder>
              <w:docPart w:val="E42D2A5803534159B8BE338F173752B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358C987" w14:textId="37EE8282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5184EC99" w14:textId="50380A85" w:rsidTr="0009586F">
        <w:trPr>
          <w:trHeight w:val="273"/>
        </w:trPr>
        <w:tc>
          <w:tcPr>
            <w:tcW w:w="2411" w:type="dxa"/>
            <w:vMerge/>
            <w:vAlign w:val="center"/>
            <w:hideMark/>
          </w:tcPr>
          <w:p w14:paraId="449C5492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3C654193" w14:textId="530611FC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Child health, wellbeing and safety</w:t>
            </w:r>
          </w:p>
        </w:tc>
        <w:sdt>
          <w:sdtPr>
            <w:rPr>
              <w:rFonts w:ascii="Calibri Light" w:hAnsi="Calibri Light" w:cs="Calibri Light"/>
            </w:rPr>
            <w:id w:val="-1328825707"/>
            <w:placeholder>
              <w:docPart w:val="90497F230A3C4D4D988CCF824BF7234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0F87F4A" w14:textId="5F64E457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1A9FE1BA" w14:textId="2837EDBC" w:rsidTr="0009586F">
        <w:trPr>
          <w:trHeight w:val="135"/>
        </w:trPr>
        <w:tc>
          <w:tcPr>
            <w:tcW w:w="2411" w:type="dxa"/>
            <w:vMerge/>
            <w:vAlign w:val="center"/>
            <w:hideMark/>
          </w:tcPr>
          <w:p w14:paraId="7375854B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7E8774AB" w14:textId="57A0E88B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Early intervention</w:t>
            </w:r>
          </w:p>
        </w:tc>
        <w:sdt>
          <w:sdtPr>
            <w:rPr>
              <w:rFonts w:ascii="Calibri Light" w:hAnsi="Calibri Light" w:cs="Calibri Light"/>
            </w:rPr>
            <w:id w:val="1353148201"/>
            <w:placeholder>
              <w:docPart w:val="EF22CEBE76194B58B65CDDEC8DE042F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4A81373" w14:textId="2390467C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3BB15D9F" w14:textId="3EFEE790" w:rsidTr="0009586F">
        <w:trPr>
          <w:trHeight w:val="139"/>
        </w:trPr>
        <w:tc>
          <w:tcPr>
            <w:tcW w:w="2411" w:type="dxa"/>
            <w:vMerge/>
            <w:vAlign w:val="center"/>
            <w:hideMark/>
          </w:tcPr>
          <w:p w14:paraId="02A35FDC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50A132BE" w14:textId="3AE7547C" w:rsidR="00272F72" w:rsidRPr="00895010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89501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 xml:space="preserve">Diversity, </w:t>
            </w:r>
            <w:proofErr w:type="gramStart"/>
            <w:r w:rsidRPr="0089501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difference</w:t>
            </w:r>
            <w:proofErr w:type="gramEnd"/>
            <w:r w:rsidRPr="0089501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 xml:space="preserve"> and inclusivity</w:t>
            </w:r>
          </w:p>
        </w:tc>
        <w:sdt>
          <w:sdtPr>
            <w:rPr>
              <w:rFonts w:ascii="Calibri Light" w:hAnsi="Calibri Light" w:cs="Calibri Light"/>
            </w:rPr>
            <w:id w:val="-373922291"/>
            <w:placeholder>
              <w:docPart w:val="DA5E68554F78401AB565877D728873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4064F69" w14:textId="0BBB0820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39D73F73" w14:textId="11214FA8" w:rsidTr="0009586F">
        <w:trPr>
          <w:trHeight w:val="387"/>
        </w:trPr>
        <w:tc>
          <w:tcPr>
            <w:tcW w:w="2411" w:type="dxa"/>
            <w:vMerge/>
            <w:vAlign w:val="center"/>
            <w:hideMark/>
          </w:tcPr>
          <w:p w14:paraId="1E6177A7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1C3801CF" w14:textId="45F76132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Learners with special needs</w:t>
            </w:r>
          </w:p>
        </w:tc>
        <w:sdt>
          <w:sdtPr>
            <w:rPr>
              <w:rFonts w:ascii="Calibri Light" w:hAnsi="Calibri Light" w:cs="Calibri Light"/>
            </w:rPr>
            <w:id w:val="1308356508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5F991B5" w14:textId="4367863D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7D63E2F5" w14:textId="1257B701" w:rsidTr="0009586F">
        <w:trPr>
          <w:trHeight w:val="387"/>
        </w:trPr>
        <w:tc>
          <w:tcPr>
            <w:tcW w:w="2411" w:type="dxa"/>
            <w:vMerge/>
            <w:vAlign w:val="center"/>
            <w:hideMark/>
          </w:tcPr>
          <w:p w14:paraId="11A9DF98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3CF38244" w14:textId="754AEBE0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 xml:space="preserve">Transitions and continuity of learning </w:t>
            </w:r>
          </w:p>
        </w:tc>
        <w:sdt>
          <w:sdtPr>
            <w:rPr>
              <w:rFonts w:ascii="Calibri Light" w:hAnsi="Calibri Light" w:cs="Calibri Light"/>
            </w:rPr>
            <w:id w:val="625749466"/>
            <w:placeholder>
              <w:docPart w:val="4A310F79CB7345E481DA6ACA8F1046E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A146A91" w14:textId="158E669B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5D7001CF" w14:textId="0C492847" w:rsidTr="0009586F">
        <w:trPr>
          <w:trHeight w:val="279"/>
        </w:trPr>
        <w:tc>
          <w:tcPr>
            <w:tcW w:w="2411" w:type="dxa"/>
            <w:vMerge w:val="restart"/>
            <w:vAlign w:val="center"/>
            <w:hideMark/>
          </w:tcPr>
          <w:p w14:paraId="7C06DC71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Teaching pedagogies</w:t>
            </w:r>
          </w:p>
        </w:tc>
        <w:tc>
          <w:tcPr>
            <w:tcW w:w="5811" w:type="dxa"/>
            <w:vAlign w:val="center"/>
            <w:hideMark/>
          </w:tcPr>
          <w:p w14:paraId="2E43DC9A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Alternative pedagogies and curriculum approaches</w:t>
            </w:r>
          </w:p>
        </w:tc>
        <w:sdt>
          <w:sdtPr>
            <w:rPr>
              <w:rFonts w:ascii="Calibri Light" w:hAnsi="Calibri Light" w:cs="Calibri Light"/>
            </w:rPr>
            <w:id w:val="1307436193"/>
            <w:placeholder>
              <w:docPart w:val="5492634994A54E1CAA0A1778687E4DA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D9AD8F9" w14:textId="34EDEE58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77390747" w14:textId="6882B699" w:rsidTr="0009586F">
        <w:trPr>
          <w:trHeight w:val="283"/>
        </w:trPr>
        <w:tc>
          <w:tcPr>
            <w:tcW w:w="2411" w:type="dxa"/>
            <w:vMerge/>
            <w:vAlign w:val="center"/>
            <w:hideMark/>
          </w:tcPr>
          <w:p w14:paraId="2D025969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4E2CEA9C" w14:textId="60EB826C" w:rsidR="00272F72" w:rsidRPr="00895010" w:rsidRDefault="00272F72" w:rsidP="00272F72">
            <w:pPr>
              <w:tabs>
                <w:tab w:val="left" w:pos="177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89501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Play based pedagogies</w:t>
            </w:r>
          </w:p>
        </w:tc>
        <w:sdt>
          <w:sdtPr>
            <w:rPr>
              <w:rFonts w:ascii="Calibri Light" w:hAnsi="Calibri Light" w:cs="Calibri Light"/>
            </w:rPr>
            <w:id w:val="1438722833"/>
            <w:placeholder>
              <w:docPart w:val="6489A47648EB4049BC7F33A105854B1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9A40C61" w14:textId="6D51839F" w:rsidR="00272F72" w:rsidRPr="00272F72" w:rsidRDefault="00272F72" w:rsidP="00272F72">
                <w:pPr>
                  <w:tabs>
                    <w:tab w:val="left" w:pos="177"/>
                  </w:tabs>
                  <w:ind w:firstLineChars="88" w:firstLine="194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38ED63F9" w14:textId="257BEEA9" w:rsidTr="0009586F">
        <w:trPr>
          <w:trHeight w:val="372"/>
        </w:trPr>
        <w:tc>
          <w:tcPr>
            <w:tcW w:w="2411" w:type="dxa"/>
            <w:vMerge/>
            <w:vAlign w:val="center"/>
            <w:hideMark/>
          </w:tcPr>
          <w:p w14:paraId="61D92182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61E755A9" w14:textId="404CE49F" w:rsidR="00272F72" w:rsidRPr="00895010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89501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Guiding behaviour / engaging young learners</w:t>
            </w:r>
          </w:p>
        </w:tc>
        <w:sdt>
          <w:sdtPr>
            <w:rPr>
              <w:rFonts w:ascii="Calibri Light" w:hAnsi="Calibri Light" w:cs="Calibri Light"/>
            </w:rPr>
            <w:id w:val="-2061544689"/>
            <w:placeholder>
              <w:docPart w:val="1A841AEA70584F6B8EEA0CFF36B9C0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E7F81F8" w14:textId="43632880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2F41DFC1" w14:textId="1CA9BFE4" w:rsidTr="0009586F">
        <w:trPr>
          <w:trHeight w:val="280"/>
        </w:trPr>
        <w:tc>
          <w:tcPr>
            <w:tcW w:w="2411" w:type="dxa"/>
            <w:vMerge/>
            <w:vAlign w:val="center"/>
            <w:hideMark/>
          </w:tcPr>
          <w:p w14:paraId="062127AC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40FB9E4B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Teaching methods and strategies</w:t>
            </w:r>
          </w:p>
        </w:tc>
        <w:sdt>
          <w:sdtPr>
            <w:rPr>
              <w:rFonts w:ascii="Calibri Light" w:hAnsi="Calibri Light" w:cs="Calibri Light"/>
            </w:rPr>
            <w:id w:val="-1023856143"/>
            <w:placeholder>
              <w:docPart w:val="B597224F7E1147759AC4E66EFC9FD8A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7335B88" w14:textId="4DF19CE4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6C053685" w14:textId="484B31BE" w:rsidTr="0009586F">
        <w:trPr>
          <w:trHeight w:val="259"/>
        </w:trPr>
        <w:tc>
          <w:tcPr>
            <w:tcW w:w="2411" w:type="dxa"/>
            <w:vMerge/>
            <w:vAlign w:val="center"/>
            <w:hideMark/>
          </w:tcPr>
          <w:p w14:paraId="0D31C25D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48FA15B1" w14:textId="3D09E96E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Children with diverse needs and backgrounds</w:t>
            </w:r>
          </w:p>
        </w:tc>
        <w:sdt>
          <w:sdtPr>
            <w:rPr>
              <w:rFonts w:ascii="Calibri Light" w:hAnsi="Calibri Light" w:cs="Calibri Light"/>
            </w:rPr>
            <w:id w:val="1103845829"/>
            <w:placeholder>
              <w:docPart w:val="6D2DDBF0081E40708CFC37C5EEC10A7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7C02EDA" w14:textId="001D06F0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7AEBEE13" w14:textId="72D21917" w:rsidTr="0009586F">
        <w:trPr>
          <w:trHeight w:val="333"/>
        </w:trPr>
        <w:tc>
          <w:tcPr>
            <w:tcW w:w="2411" w:type="dxa"/>
            <w:vMerge/>
            <w:vAlign w:val="center"/>
            <w:hideMark/>
          </w:tcPr>
          <w:p w14:paraId="1F09816F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4AB72F34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Working with children who speak languages other than English</w:t>
            </w:r>
          </w:p>
        </w:tc>
        <w:sdt>
          <w:sdtPr>
            <w:rPr>
              <w:rFonts w:ascii="Calibri Light" w:hAnsi="Calibri Light" w:cs="Calibri Light"/>
            </w:rPr>
            <w:id w:val="871880448"/>
            <w:placeholder>
              <w:docPart w:val="1F7632C22A894A47A5CDE31DC44C828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1197488" w14:textId="108C50DD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6F2D40F1" w14:textId="48982B8B" w:rsidTr="0009586F">
        <w:trPr>
          <w:trHeight w:val="402"/>
        </w:trPr>
        <w:tc>
          <w:tcPr>
            <w:tcW w:w="2411" w:type="dxa"/>
            <w:vMerge/>
            <w:vAlign w:val="center"/>
            <w:hideMark/>
          </w:tcPr>
          <w:p w14:paraId="481957F2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0F4FC14C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Contemporary society and pedagogy</w:t>
            </w:r>
          </w:p>
        </w:tc>
        <w:sdt>
          <w:sdtPr>
            <w:rPr>
              <w:rFonts w:ascii="Calibri Light" w:hAnsi="Calibri Light" w:cs="Calibri Light"/>
            </w:rPr>
            <w:id w:val="1929998409"/>
            <w:placeholder>
              <w:docPart w:val="B44F31AC11AF4413B1C01933EE34F2D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0CB5ECC" w14:textId="2ACA3EF7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34F2DB07" w14:textId="65007B3E" w:rsidTr="0009586F">
        <w:trPr>
          <w:trHeight w:val="205"/>
        </w:trPr>
        <w:tc>
          <w:tcPr>
            <w:tcW w:w="2411" w:type="dxa"/>
            <w:vMerge w:val="restart"/>
            <w:vAlign w:val="center"/>
            <w:hideMark/>
          </w:tcPr>
          <w:p w14:paraId="3621567D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Early childhood professional practice</w:t>
            </w:r>
          </w:p>
        </w:tc>
        <w:tc>
          <w:tcPr>
            <w:tcW w:w="5811" w:type="dxa"/>
            <w:vAlign w:val="center"/>
            <w:hideMark/>
          </w:tcPr>
          <w:p w14:paraId="37FFCA69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Leadership</w:t>
            </w:r>
          </w:p>
        </w:tc>
        <w:sdt>
          <w:sdtPr>
            <w:rPr>
              <w:rFonts w:ascii="Calibri Light" w:hAnsi="Calibri Light" w:cs="Calibri Light"/>
            </w:rPr>
            <w:id w:val="-314730522"/>
            <w:placeholder>
              <w:docPart w:val="4CB53D4DD21146C094CBBBFF3F945F0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E84F022" w14:textId="7134FF18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076E677A" w14:textId="2CFD36CC" w:rsidTr="0009586F">
        <w:trPr>
          <w:trHeight w:val="239"/>
        </w:trPr>
        <w:tc>
          <w:tcPr>
            <w:tcW w:w="2411" w:type="dxa"/>
            <w:vMerge/>
            <w:vAlign w:val="center"/>
            <w:hideMark/>
          </w:tcPr>
          <w:p w14:paraId="63C963FF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400E2047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Management and administration</w:t>
            </w:r>
          </w:p>
        </w:tc>
        <w:sdt>
          <w:sdtPr>
            <w:rPr>
              <w:rFonts w:ascii="Calibri Light" w:hAnsi="Calibri Light" w:cs="Calibri Light"/>
            </w:rPr>
            <w:id w:val="-1156369996"/>
            <w:placeholder>
              <w:docPart w:val="11B1AF1AE40141E68206E9344DE845D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92BFFE9" w14:textId="1394CAFE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117B564A" w14:textId="78055247" w:rsidTr="0009586F">
        <w:trPr>
          <w:trHeight w:val="301"/>
        </w:trPr>
        <w:tc>
          <w:tcPr>
            <w:tcW w:w="2411" w:type="dxa"/>
            <w:vMerge/>
            <w:vAlign w:val="center"/>
            <w:hideMark/>
          </w:tcPr>
          <w:p w14:paraId="3184641A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3F00F670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Professional identity and development</w:t>
            </w:r>
          </w:p>
        </w:tc>
        <w:sdt>
          <w:sdtPr>
            <w:rPr>
              <w:rFonts w:ascii="Calibri Light" w:hAnsi="Calibri Light" w:cs="Calibri Light"/>
            </w:rPr>
            <w:id w:val="570630032"/>
            <w:placeholder>
              <w:docPart w:val="CA6A04525EA94383B216A6EF52DE333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F325650" w14:textId="2747CF3E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49513EFC" w14:textId="49264A40" w:rsidTr="0009586F">
        <w:trPr>
          <w:trHeight w:val="165"/>
        </w:trPr>
        <w:tc>
          <w:tcPr>
            <w:tcW w:w="2411" w:type="dxa"/>
            <w:vMerge/>
            <w:vAlign w:val="center"/>
            <w:hideMark/>
          </w:tcPr>
          <w:p w14:paraId="43AA05F6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6CB3873B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Advocacy</w:t>
            </w:r>
          </w:p>
        </w:tc>
        <w:sdt>
          <w:sdtPr>
            <w:rPr>
              <w:rFonts w:ascii="Calibri Light" w:hAnsi="Calibri Light" w:cs="Calibri Light"/>
            </w:rPr>
            <w:id w:val="716933051"/>
            <w:placeholder>
              <w:docPart w:val="24B63758BB1944BE99D5299FD577395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CFB5795" w14:textId="4659ABB2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6E227AC8" w14:textId="315BE345" w:rsidTr="0009586F">
        <w:trPr>
          <w:trHeight w:val="328"/>
        </w:trPr>
        <w:tc>
          <w:tcPr>
            <w:tcW w:w="2411" w:type="dxa"/>
            <w:vMerge/>
            <w:vAlign w:val="center"/>
            <w:hideMark/>
          </w:tcPr>
          <w:p w14:paraId="4CEA19DF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4BEF4F10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Research</w:t>
            </w:r>
          </w:p>
        </w:tc>
        <w:sdt>
          <w:sdtPr>
            <w:rPr>
              <w:rFonts w:ascii="Calibri Light" w:hAnsi="Calibri Light" w:cs="Calibri Light"/>
            </w:rPr>
            <w:id w:val="1638836011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D2A9660" w14:textId="786FCF6E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39C9D84B" w14:textId="55D79F37" w:rsidTr="0009586F">
        <w:trPr>
          <w:trHeight w:val="232"/>
        </w:trPr>
        <w:tc>
          <w:tcPr>
            <w:tcW w:w="2411" w:type="dxa"/>
            <w:vMerge w:val="restart"/>
            <w:vAlign w:val="center"/>
            <w:hideMark/>
          </w:tcPr>
          <w:p w14:paraId="3BCD2FA9" w14:textId="77777777" w:rsidR="00272F72" w:rsidRPr="00272F72" w:rsidRDefault="00272F72" w:rsidP="000958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72F72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History &amp; philosophy of early childhood</w:t>
            </w:r>
          </w:p>
        </w:tc>
        <w:tc>
          <w:tcPr>
            <w:tcW w:w="5811" w:type="dxa"/>
            <w:vAlign w:val="center"/>
            <w:hideMark/>
          </w:tcPr>
          <w:p w14:paraId="49AA3A8A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 xml:space="preserve"> Contemporary theories and practice</w:t>
            </w:r>
          </w:p>
        </w:tc>
        <w:tc>
          <w:tcPr>
            <w:tcW w:w="2410" w:type="dxa"/>
          </w:tcPr>
          <w:p w14:paraId="4C03DF9D" w14:textId="77777777" w:rsidR="00272F72" w:rsidRPr="00272F72" w:rsidRDefault="00272F72" w:rsidP="00272F72">
            <w:pPr>
              <w:tabs>
                <w:tab w:val="left" w:pos="35"/>
              </w:tabs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72F72" w:rsidRPr="00272F72" w14:paraId="56A7025D" w14:textId="4BA673AF" w:rsidTr="00272F72">
        <w:trPr>
          <w:trHeight w:val="251"/>
        </w:trPr>
        <w:tc>
          <w:tcPr>
            <w:tcW w:w="2411" w:type="dxa"/>
            <w:vMerge/>
            <w:hideMark/>
          </w:tcPr>
          <w:p w14:paraId="0F7B8D5D" w14:textId="77777777" w:rsidR="00272F72" w:rsidRPr="00272F72" w:rsidRDefault="00272F72" w:rsidP="00272F7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11EAF3A4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Historical and comparative perspectives</w:t>
            </w:r>
          </w:p>
        </w:tc>
        <w:sdt>
          <w:sdtPr>
            <w:rPr>
              <w:rFonts w:ascii="Calibri Light" w:hAnsi="Calibri Light" w:cs="Calibri Light"/>
            </w:rPr>
            <w:id w:val="-387268715"/>
            <w:placeholder>
              <w:docPart w:val="350D653DB6DA4D8EA91320F263DA0A5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BB0DEC2" w14:textId="0FA70C80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272F72" w:rsidRPr="00272F72" w14:paraId="161E7B2F" w14:textId="5B5E9EAD" w:rsidTr="00272F72">
        <w:trPr>
          <w:trHeight w:val="281"/>
        </w:trPr>
        <w:tc>
          <w:tcPr>
            <w:tcW w:w="2411" w:type="dxa"/>
            <w:vMerge/>
            <w:hideMark/>
          </w:tcPr>
          <w:p w14:paraId="6012A03F" w14:textId="77777777" w:rsidR="00272F72" w:rsidRPr="00272F72" w:rsidRDefault="00272F72" w:rsidP="00272F7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811" w:type="dxa"/>
            <w:vAlign w:val="center"/>
            <w:hideMark/>
          </w:tcPr>
          <w:p w14:paraId="459A7165" w14:textId="77777777" w:rsidR="00272F72" w:rsidRPr="00272F72" w:rsidRDefault="00272F72" w:rsidP="00272F72">
            <w:pPr>
              <w:tabs>
                <w:tab w:val="left" w:pos="35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272F7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Ethics and professional practice</w:t>
            </w:r>
          </w:p>
        </w:tc>
        <w:sdt>
          <w:sdtPr>
            <w:rPr>
              <w:rFonts w:ascii="Calibri Light" w:hAnsi="Calibri Light" w:cs="Calibri Light"/>
            </w:rPr>
            <w:id w:val="-886650746"/>
            <w:placeholder>
              <w:docPart w:val="13250B9215F04BDE8A341684877D080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7FA49C2" w14:textId="0C92AAC4" w:rsidR="00272F72" w:rsidRPr="00272F72" w:rsidRDefault="00272F72" w:rsidP="00272F72">
                <w:pPr>
                  <w:tabs>
                    <w:tab w:val="left" w:pos="35"/>
                  </w:tabs>
                  <w:ind w:firstLineChars="100" w:firstLine="220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en-AU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5CCAF7CE" w14:textId="65CC8094" w:rsidR="00272F72" w:rsidRDefault="00272F72"/>
    <w:p w14:paraId="716DA892" w14:textId="2AB2FCDD" w:rsidR="00C33A2D" w:rsidRPr="00C33A2D" w:rsidRDefault="00C33A2D">
      <w:pPr>
        <w:rPr>
          <w:rFonts w:ascii="Calibri Light" w:hAnsi="Calibri Light" w:cs="Calibri Light"/>
          <w:b/>
          <w:color w:val="2F5496" w:themeColor="accent5" w:themeShade="BF"/>
        </w:rPr>
      </w:pPr>
      <w:bookmarkStart w:id="3" w:name="_Hlk19890163"/>
      <w:r w:rsidRPr="002E6C6D">
        <w:rPr>
          <w:rFonts w:ascii="Calibri Light" w:hAnsi="Calibri Light" w:cs="Calibri Light"/>
          <w:b/>
          <w:color w:val="2F5496" w:themeColor="accent5" w:themeShade="BF"/>
        </w:rPr>
        <w:lastRenderedPageBreak/>
        <w:t xml:space="preserve">ASSESSMENT RUBRIC FOR </w:t>
      </w:r>
      <w:r>
        <w:rPr>
          <w:rFonts w:ascii="Calibri Light" w:hAnsi="Calibri Light" w:cs="Calibri Light"/>
          <w:b/>
          <w:color w:val="2F5496" w:themeColor="accent5" w:themeShade="BF"/>
        </w:rPr>
        <w:t>AUSTRALIAN PROFESSIONAL STANDARDS FOR TEACHERS (Graduate Level)</w:t>
      </w:r>
      <w:bookmarkEnd w:id="3"/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560"/>
        <w:gridCol w:w="567"/>
        <w:gridCol w:w="6237"/>
        <w:gridCol w:w="2268"/>
      </w:tblGrid>
      <w:tr w:rsidR="008B7A62" w:rsidRPr="00BB6AB0" w14:paraId="735455E4" w14:textId="77777777" w:rsidTr="00272F72">
        <w:tc>
          <w:tcPr>
            <w:tcW w:w="1560" w:type="dxa"/>
            <w:shd w:val="clear" w:color="auto" w:fill="1F3864" w:themeFill="accent5" w:themeFillShade="80"/>
            <w:vAlign w:val="center"/>
          </w:tcPr>
          <w:bookmarkEnd w:id="2"/>
          <w:p w14:paraId="707F91E8" w14:textId="77777777" w:rsidR="008B7A62" w:rsidRPr="00BB6AB0" w:rsidRDefault="008B7A62" w:rsidP="008B7A62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DOMAIN</w:t>
            </w:r>
          </w:p>
        </w:tc>
        <w:tc>
          <w:tcPr>
            <w:tcW w:w="6804" w:type="dxa"/>
            <w:gridSpan w:val="2"/>
            <w:shd w:val="clear" w:color="auto" w:fill="1F3864" w:themeFill="accent5" w:themeFillShade="80"/>
            <w:vAlign w:val="center"/>
          </w:tcPr>
          <w:p w14:paraId="690D6E1C" w14:textId="77777777" w:rsidR="008B7A62" w:rsidRPr="00BB6AB0" w:rsidRDefault="008B7A62" w:rsidP="008B7A62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268" w:type="dxa"/>
            <w:shd w:val="clear" w:color="auto" w:fill="1F3864" w:themeFill="accent5" w:themeFillShade="80"/>
            <w:vAlign w:val="center"/>
          </w:tcPr>
          <w:p w14:paraId="434619B0" w14:textId="77777777" w:rsidR="008B7A62" w:rsidRPr="00BB6AB0" w:rsidRDefault="008B7A62" w:rsidP="008B7A62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8B7A62" w:rsidRPr="00BB6AB0" w14:paraId="36C99DCF" w14:textId="77777777" w:rsidTr="00272F72">
        <w:tc>
          <w:tcPr>
            <w:tcW w:w="10632" w:type="dxa"/>
            <w:gridSpan w:val="4"/>
            <w:shd w:val="clear" w:color="auto" w:fill="1F3864" w:themeFill="accent5" w:themeFillShade="80"/>
            <w:vAlign w:val="center"/>
          </w:tcPr>
          <w:p w14:paraId="05700DAF" w14:textId="77777777" w:rsidR="008B7A62" w:rsidRPr="00BB6AB0" w:rsidRDefault="008B7A62" w:rsidP="008B7A62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bookmarkStart w:id="4" w:name="_Hlk19891173"/>
            <w:r w:rsidRPr="00BB6AB0">
              <w:rPr>
                <w:rFonts w:ascii="Calibri Light" w:hAnsi="Calibri Light" w:cs="Calibri Light"/>
              </w:rPr>
              <w:t>Select from</w:t>
            </w:r>
            <w:r w:rsidRPr="00BB6AB0">
              <w:rPr>
                <w:rFonts w:ascii="Calibri Light" w:hAnsi="Calibri Light" w:cs="Calibri Light"/>
                <w:color w:val="FFFFFF" w:themeColor="background1"/>
              </w:rPr>
              <w:t xml:space="preserve">: </w:t>
            </w:r>
            <w:proofErr w:type="spellStart"/>
            <w:proofErr w:type="gramStart"/>
            <w:r w:rsidR="00F76942" w:rsidRPr="00BB6AB0">
              <w:rPr>
                <w:rFonts w:ascii="Calibri Light" w:hAnsi="Calibri Light" w:cs="Calibri Light"/>
                <w:i/>
                <w:color w:val="FFFFFF" w:themeColor="background1"/>
              </w:rPr>
              <w:t>Satisfactory</w:t>
            </w:r>
            <w:r w:rsidR="00F76942" w:rsidRPr="00BB6AB0">
              <w:rPr>
                <w:rFonts w:ascii="Calibri Light" w:hAnsi="Calibri Light" w:cs="Calibri Light"/>
                <w:color w:val="FFFFFF" w:themeColor="background1"/>
              </w:rPr>
              <w:t>,</w:t>
            </w:r>
            <w:r w:rsidRPr="00BB6AB0">
              <w:rPr>
                <w:rFonts w:ascii="Calibri Light" w:hAnsi="Calibri Light" w:cs="Calibri Light"/>
                <w:i/>
                <w:color w:val="FFFFFF" w:themeColor="background1"/>
              </w:rPr>
              <w:t>Developing</w:t>
            </w:r>
            <w:proofErr w:type="spellEnd"/>
            <w:proofErr w:type="gramEnd"/>
            <w:r w:rsidRPr="00BB6AB0">
              <w:rPr>
                <w:rFonts w:ascii="Calibri Light" w:hAnsi="Calibri Light" w:cs="Calibri Light"/>
                <w:i/>
                <w:color w:val="FFFFFF" w:themeColor="background1"/>
              </w:rPr>
              <w:t xml:space="preserve">, Developing </w:t>
            </w:r>
            <w:r w:rsidRPr="00BB6AB0">
              <w:rPr>
                <w:rFonts w:ascii="Calibri Light" w:hAnsi="Calibri Light" w:cs="Calibri Light"/>
                <w:i/>
              </w:rPr>
              <w:t>Satisfactorily, Unsatisfactory, Limited Opportunities</w:t>
            </w:r>
          </w:p>
        </w:tc>
      </w:tr>
      <w:bookmarkEnd w:id="4"/>
      <w:tr w:rsidR="008B7A62" w:rsidRPr="00BB6AB0" w14:paraId="2EE4D752" w14:textId="77777777" w:rsidTr="00272F72"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6FB7E09E" w14:textId="77777777" w:rsidR="008B7A62" w:rsidRDefault="008B7A62" w:rsidP="008B7A62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Standard 1</w:t>
            </w:r>
          </w:p>
          <w:p w14:paraId="7C31061B" w14:textId="77777777" w:rsidR="009E6158" w:rsidRPr="00BB6AB0" w:rsidRDefault="009E6158" w:rsidP="008B7A62">
            <w:pPr>
              <w:rPr>
                <w:rFonts w:ascii="Calibri Light" w:hAnsi="Calibri Light" w:cs="Calibri Light"/>
                <w:b/>
              </w:rPr>
            </w:pPr>
          </w:p>
          <w:p w14:paraId="7FC42B9F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Know students and how they learn</w:t>
            </w:r>
          </w:p>
          <w:p w14:paraId="23CA6FAB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282AC52B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237" w:type="dxa"/>
            <w:vAlign w:val="center"/>
          </w:tcPr>
          <w:p w14:paraId="0BDAD87E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Demonstrate knowledge and understanding of physical, social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905339233"/>
            <w:placeholder>
              <w:docPart w:val="51229E94D46948439561E97E4EF39F9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65B01364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73ADE029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1C251F29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57292E7A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1.2</w:t>
            </w:r>
          </w:p>
        </w:tc>
        <w:tc>
          <w:tcPr>
            <w:tcW w:w="6237" w:type="dxa"/>
            <w:vAlign w:val="center"/>
          </w:tcPr>
          <w:p w14:paraId="61E8DC34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533843009"/>
            <w:placeholder>
              <w:docPart w:val="A89A70823F9941AC8A671E9C7E89CE6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3D54A795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2C6C13EA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707D6759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15F2B540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1.3</w:t>
            </w:r>
          </w:p>
        </w:tc>
        <w:tc>
          <w:tcPr>
            <w:tcW w:w="6237" w:type="dxa"/>
            <w:vAlign w:val="center"/>
          </w:tcPr>
          <w:p w14:paraId="1B200BBA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knowledge of teaching strategies that are responsive to the learning strengths and needs of students from diverse linguistic, cultural, religious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-915170247"/>
            <w:placeholder>
              <w:docPart w:val="A7E700CEA94D41CA8224E16183EC307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376EB03E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1E354968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4944C63C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E75B78C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1.4</w:t>
            </w:r>
          </w:p>
        </w:tc>
        <w:tc>
          <w:tcPr>
            <w:tcW w:w="6237" w:type="dxa"/>
            <w:vAlign w:val="center"/>
          </w:tcPr>
          <w:p w14:paraId="350F6833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1702745046"/>
            <w:placeholder>
              <w:docPart w:val="11E0E4CDBC74406B8B7CA6A5FFA59C1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2B1D4D90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49795641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7D4DE82E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30D11EE7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237" w:type="dxa"/>
            <w:vAlign w:val="center"/>
          </w:tcPr>
          <w:p w14:paraId="619B56DD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-984077985"/>
            <w:placeholder>
              <w:docPart w:val="A0B1DD10557848B0BAC9E00CB869C0D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F60390C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46FB9765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4EEECDBC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3A578222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1.6</w:t>
            </w:r>
          </w:p>
        </w:tc>
        <w:tc>
          <w:tcPr>
            <w:tcW w:w="6237" w:type="dxa"/>
            <w:vAlign w:val="center"/>
          </w:tcPr>
          <w:p w14:paraId="4A282E37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27243820"/>
            <w:placeholder>
              <w:docPart w:val="0EC779ECD66047A0A50742223D7CD8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0281C1FC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474F6A10" w14:textId="77777777" w:rsidTr="00272F72"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3CEBD609" w14:textId="77777777" w:rsidR="008B7A62" w:rsidRPr="00BB6AB0" w:rsidRDefault="008B7A62" w:rsidP="008B7A62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3E7EE7AB" w14:textId="77777777" w:rsidR="008B7A62" w:rsidRPr="00BB6AB0" w:rsidRDefault="008B7A62" w:rsidP="009E6158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567" w:type="dxa"/>
          </w:tcPr>
          <w:p w14:paraId="258A6124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237" w:type="dxa"/>
            <w:vAlign w:val="center"/>
          </w:tcPr>
          <w:p w14:paraId="48BD69A2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-42752976"/>
            <w:placeholder>
              <w:docPart w:val="48BDC6A3D85F4CF3B0AEBA482ABF159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258A579A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58480B72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4CA4CDB7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974C084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237" w:type="dxa"/>
            <w:vAlign w:val="center"/>
          </w:tcPr>
          <w:p w14:paraId="3F0A7C64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Organise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830835073"/>
            <w:placeholder>
              <w:docPart w:val="69E3E46F54764C1EB492FE33BBAE233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052EC83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3934A3C3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5EEBF48C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1D117A6D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2.3</w:t>
            </w:r>
          </w:p>
        </w:tc>
        <w:tc>
          <w:tcPr>
            <w:tcW w:w="6237" w:type="dxa"/>
            <w:vAlign w:val="center"/>
          </w:tcPr>
          <w:p w14:paraId="429259BA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-505369290"/>
            <w:placeholder>
              <w:docPart w:val="F5BA128F9A584F0BA890B7435F76EAA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0388FBE8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47725A59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337B3753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19062992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2.4</w:t>
            </w:r>
          </w:p>
        </w:tc>
        <w:tc>
          <w:tcPr>
            <w:tcW w:w="6237" w:type="dxa"/>
            <w:vAlign w:val="center"/>
          </w:tcPr>
          <w:p w14:paraId="1C758548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broad knowledge of, understanding of and respect for Aboriginal and Torres Strait Islander histories, cultures and languages.</w:t>
            </w:r>
          </w:p>
        </w:tc>
        <w:sdt>
          <w:sdtPr>
            <w:rPr>
              <w:rFonts w:ascii="Calibri Light" w:hAnsi="Calibri Light" w:cs="Calibri Light"/>
            </w:rPr>
            <w:id w:val="-494959053"/>
            <w:placeholder>
              <w:docPart w:val="95789219DB3149748A7003B7C5FF12E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6386DA52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5EB0053D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0900EB04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0344B466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2.5</w:t>
            </w:r>
          </w:p>
        </w:tc>
        <w:tc>
          <w:tcPr>
            <w:tcW w:w="6237" w:type="dxa"/>
            <w:vAlign w:val="center"/>
          </w:tcPr>
          <w:p w14:paraId="7DC96C84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564646331"/>
            <w:placeholder>
              <w:docPart w:val="EF7B0C0698ED469488E397C4B0D4EF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3354FE64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6113A371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21C5D6DE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3DD0D718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2.6</w:t>
            </w:r>
          </w:p>
        </w:tc>
        <w:tc>
          <w:tcPr>
            <w:tcW w:w="6237" w:type="dxa"/>
            <w:vAlign w:val="center"/>
          </w:tcPr>
          <w:p w14:paraId="0FD88266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621191415"/>
            <w:placeholder>
              <w:docPart w:val="05B2DEA747CC4E1392874263DBCE65F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000F2BE5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2CB09075" w14:textId="77777777" w:rsidTr="00272F72"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4972092F" w14:textId="77777777" w:rsidR="008B7A62" w:rsidRPr="00BB6AB0" w:rsidRDefault="008B7A62" w:rsidP="008B7A6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36D71D1A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567" w:type="dxa"/>
          </w:tcPr>
          <w:p w14:paraId="75843DCB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237" w:type="dxa"/>
            <w:vAlign w:val="center"/>
          </w:tcPr>
          <w:p w14:paraId="6D437C4B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46523379"/>
            <w:placeholder>
              <w:docPart w:val="2215D172386F418FB83DEDACA858BF6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51044AA6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575CE9DA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0CA29D4B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5578EFFB" w14:textId="77777777" w:rsidR="008B7A62" w:rsidRPr="00315F3A" w:rsidRDefault="008B7A62" w:rsidP="008B7A62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3.2</w:t>
            </w:r>
          </w:p>
        </w:tc>
        <w:tc>
          <w:tcPr>
            <w:tcW w:w="6237" w:type="dxa"/>
            <w:vAlign w:val="center"/>
          </w:tcPr>
          <w:p w14:paraId="1B9B50B2" w14:textId="77777777" w:rsidR="008B7A62" w:rsidRPr="00315F3A" w:rsidRDefault="008B7A62" w:rsidP="008B7A62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Plan lesson sequences using knowledge of student learning, content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1971116802"/>
            <w:placeholder>
              <w:docPart w:val="46730E28177C407ABFDBC605539BF10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30736E58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1AF83835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22843FC4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68F0770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3.3</w:t>
            </w:r>
          </w:p>
        </w:tc>
        <w:tc>
          <w:tcPr>
            <w:tcW w:w="6237" w:type="dxa"/>
            <w:vAlign w:val="center"/>
          </w:tcPr>
          <w:p w14:paraId="781D273B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738050046"/>
            <w:placeholder>
              <w:docPart w:val="041362B7F54343EF907060C11B88335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176F095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07895AD5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3F9105F2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399DF3B3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3.4</w:t>
            </w:r>
          </w:p>
        </w:tc>
        <w:tc>
          <w:tcPr>
            <w:tcW w:w="6237" w:type="dxa"/>
            <w:vAlign w:val="center"/>
          </w:tcPr>
          <w:p w14:paraId="7B9AEB3F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705164969"/>
            <w:placeholder>
              <w:docPart w:val="3EDF6CBD1E5C4A0283D5999D042A794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013FCC32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4DA89170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3B6E477E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10B96EE7" w14:textId="77777777" w:rsidR="008B7A62" w:rsidRPr="00315F3A" w:rsidRDefault="008B7A62" w:rsidP="008B7A62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3.5</w:t>
            </w:r>
          </w:p>
        </w:tc>
        <w:tc>
          <w:tcPr>
            <w:tcW w:w="6237" w:type="dxa"/>
            <w:vAlign w:val="center"/>
          </w:tcPr>
          <w:p w14:paraId="34E03FAD" w14:textId="77777777" w:rsidR="008B7A62" w:rsidRPr="00315F3A" w:rsidRDefault="008B7A62" w:rsidP="008B7A62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1343276882"/>
            <w:placeholder>
              <w:docPart w:val="1A4F1F1BB4094BEEA120376B0BA6FAF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9F7ACB0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1292807C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56E043B0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4919425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3.6</w:t>
            </w:r>
          </w:p>
        </w:tc>
        <w:tc>
          <w:tcPr>
            <w:tcW w:w="6237" w:type="dxa"/>
            <w:vAlign w:val="center"/>
          </w:tcPr>
          <w:p w14:paraId="0FED4E26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1544367785"/>
            <w:placeholder>
              <w:docPart w:val="5400274AC6E04181AB260FFCA6207E4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DDBC147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4156DEA2" w14:textId="77777777" w:rsidTr="00272F72">
        <w:tc>
          <w:tcPr>
            <w:tcW w:w="1560" w:type="dxa"/>
            <w:vMerge/>
            <w:shd w:val="clear" w:color="auto" w:fill="D9D9D9" w:themeFill="background1" w:themeFillShade="D9"/>
          </w:tcPr>
          <w:p w14:paraId="1957D7A9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59F9343A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3.7</w:t>
            </w:r>
          </w:p>
        </w:tc>
        <w:tc>
          <w:tcPr>
            <w:tcW w:w="6237" w:type="dxa"/>
            <w:vAlign w:val="center"/>
          </w:tcPr>
          <w:p w14:paraId="48557A00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Describe a broad range of strategies for involving parents/carers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960266391"/>
            <w:placeholder>
              <w:docPart w:val="13489BE07C2E484398B50387630638C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2361F2E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5D12D6E8" w14:textId="77777777" w:rsidTr="00272F72">
        <w:trPr>
          <w:trHeight w:val="464"/>
        </w:trPr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3CA7CC29" w14:textId="77777777" w:rsidR="008B7A62" w:rsidRPr="00BB6AB0" w:rsidRDefault="008B7A62" w:rsidP="008B7A6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0C501C89" w14:textId="77777777" w:rsidR="008B7A62" w:rsidRPr="009E6158" w:rsidRDefault="008B7A62" w:rsidP="009E6158">
            <w:pPr>
              <w:pStyle w:val="tabletext"/>
              <w:spacing w:after="0"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 xml:space="preserve">Create and maintain supportive and safe learning </w:t>
            </w:r>
            <w:r w:rsidR="009E6158">
              <w:rPr>
                <w:rFonts w:ascii="Calibri Light" w:hAnsi="Calibri Light" w:cs="Calibri Light"/>
                <w:sz w:val="22"/>
                <w:szCs w:val="22"/>
              </w:rPr>
              <w:t>environments</w:t>
            </w:r>
          </w:p>
        </w:tc>
        <w:tc>
          <w:tcPr>
            <w:tcW w:w="567" w:type="dxa"/>
          </w:tcPr>
          <w:p w14:paraId="78636CDD" w14:textId="77777777" w:rsidR="008B7A62" w:rsidRPr="00315F3A" w:rsidRDefault="008B7A62" w:rsidP="008B7A62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4.1</w:t>
            </w:r>
          </w:p>
        </w:tc>
        <w:tc>
          <w:tcPr>
            <w:tcW w:w="6237" w:type="dxa"/>
            <w:vAlign w:val="center"/>
          </w:tcPr>
          <w:p w14:paraId="195443DD" w14:textId="77777777" w:rsidR="008B7A62" w:rsidRPr="00315F3A" w:rsidRDefault="008B7A62" w:rsidP="008B7A62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294980003"/>
            <w:placeholder>
              <w:docPart w:val="BB2A0354CE1348179701E365E5937E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50BC2636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27DEEE0A" w14:textId="77777777" w:rsidTr="00272F72">
        <w:trPr>
          <w:trHeight w:val="464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36CB74B3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3648B884" w14:textId="77777777" w:rsidR="008B7A62" w:rsidRPr="00315F3A" w:rsidRDefault="008B7A62" w:rsidP="008B7A62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4.2</w:t>
            </w:r>
          </w:p>
        </w:tc>
        <w:tc>
          <w:tcPr>
            <w:tcW w:w="6237" w:type="dxa"/>
            <w:vAlign w:val="center"/>
          </w:tcPr>
          <w:p w14:paraId="1EDB705B" w14:textId="77777777" w:rsidR="008B7A62" w:rsidRPr="00315F3A" w:rsidRDefault="008B7A62" w:rsidP="008B7A62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Demonstrate the capacity to organise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1554732371"/>
            <w:placeholder>
              <w:docPart w:val="E722B927E2614C7397494DE48213AA4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637202B6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134FCAC1" w14:textId="77777777" w:rsidTr="00272F72">
        <w:trPr>
          <w:trHeight w:val="465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E5EBB05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033969F0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4.3</w:t>
            </w:r>
          </w:p>
        </w:tc>
        <w:tc>
          <w:tcPr>
            <w:tcW w:w="6237" w:type="dxa"/>
            <w:vAlign w:val="center"/>
          </w:tcPr>
          <w:p w14:paraId="4CA1DBBA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knowledge of practical approaches to manage challenging behaviour.</w:t>
            </w:r>
          </w:p>
        </w:tc>
        <w:sdt>
          <w:sdtPr>
            <w:rPr>
              <w:rFonts w:ascii="Calibri Light" w:hAnsi="Calibri Light" w:cs="Calibri Light"/>
            </w:rPr>
            <w:id w:val="-818721210"/>
            <w:placeholder>
              <w:docPart w:val="CC424E68641345A78E6037AF865B5FE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7877499B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2F6D607D" w14:textId="77777777" w:rsidTr="00272F72">
        <w:trPr>
          <w:trHeight w:val="464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772202EF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ED78D32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4.4</w:t>
            </w:r>
          </w:p>
        </w:tc>
        <w:tc>
          <w:tcPr>
            <w:tcW w:w="6237" w:type="dxa"/>
            <w:vAlign w:val="center"/>
          </w:tcPr>
          <w:p w14:paraId="5E50B976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Describe strategies that support students’ wellbeing and safety working within school and/or system, curriculum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23412638"/>
            <w:placeholder>
              <w:docPart w:val="9D53C5209DA74B9EA4916A7D197A375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59E7DF46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6CF0E41E" w14:textId="77777777" w:rsidTr="00272F72">
        <w:trPr>
          <w:trHeight w:val="465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121B7002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1A4B2FA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4.5</w:t>
            </w:r>
          </w:p>
        </w:tc>
        <w:tc>
          <w:tcPr>
            <w:tcW w:w="6237" w:type="dxa"/>
          </w:tcPr>
          <w:p w14:paraId="6672E7C6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an understanding of the relevant issues and the strategies available to support the safe, responsible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88901402"/>
            <w:placeholder>
              <w:docPart w:val="389E2488512D48489A3A24B8E86E892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613297A8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06E69429" w14:textId="77777777" w:rsidTr="00272F72">
        <w:trPr>
          <w:trHeight w:val="134"/>
        </w:trPr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706C35CD" w14:textId="77777777" w:rsidR="008B7A62" w:rsidRPr="00BB6AB0" w:rsidRDefault="008B7A62" w:rsidP="008B7A6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0258F0B0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567" w:type="dxa"/>
          </w:tcPr>
          <w:p w14:paraId="2916431E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5.1</w:t>
            </w:r>
          </w:p>
        </w:tc>
        <w:tc>
          <w:tcPr>
            <w:tcW w:w="6237" w:type="dxa"/>
            <w:vAlign w:val="center"/>
          </w:tcPr>
          <w:p w14:paraId="56198BB3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understanding of assessment strategies, including informal and formal, diagnostic, formative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-2056928922"/>
            <w:placeholder>
              <w:docPart w:val="F108FA0C949F47A185A1995255119D5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2D112C8B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0C357252" w14:textId="77777777" w:rsidTr="00272F72">
        <w:trPr>
          <w:trHeight w:val="134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56CE9D32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F7158C3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5.2</w:t>
            </w:r>
          </w:p>
        </w:tc>
        <w:tc>
          <w:tcPr>
            <w:tcW w:w="6237" w:type="dxa"/>
            <w:vAlign w:val="center"/>
          </w:tcPr>
          <w:p w14:paraId="4A670343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761110264"/>
            <w:placeholder>
              <w:docPart w:val="A1A6CAB9EC5E40B89826B5AA2B366EE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6CF4F3AF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586E62CF" w14:textId="77777777" w:rsidTr="00272F72">
        <w:trPr>
          <w:trHeight w:val="134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796F5D12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40527EF7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5.3</w:t>
            </w:r>
          </w:p>
        </w:tc>
        <w:tc>
          <w:tcPr>
            <w:tcW w:w="6237" w:type="dxa"/>
            <w:vAlign w:val="center"/>
          </w:tcPr>
          <w:p w14:paraId="37DD9449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726299841"/>
            <w:placeholder>
              <w:docPart w:val="9F3318C3F510465BA99D50AF8D609DA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4A8E8418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2F1ADA12" w14:textId="77777777" w:rsidTr="00272F72">
        <w:trPr>
          <w:trHeight w:val="134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1DD19417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0C2AF79F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5.4</w:t>
            </w:r>
          </w:p>
        </w:tc>
        <w:tc>
          <w:tcPr>
            <w:tcW w:w="6237" w:type="dxa"/>
            <w:vAlign w:val="center"/>
          </w:tcPr>
          <w:p w14:paraId="676A4A41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-1758285007"/>
            <w:placeholder>
              <w:docPart w:val="5A52EA69AEE044BD8BB1AF5297FFF68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73AF81FE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6325B62E" w14:textId="77777777" w:rsidTr="00272F72">
        <w:trPr>
          <w:trHeight w:val="134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342CB47D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3214F1FB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5.5</w:t>
            </w:r>
          </w:p>
        </w:tc>
        <w:tc>
          <w:tcPr>
            <w:tcW w:w="6237" w:type="dxa"/>
            <w:vAlign w:val="center"/>
          </w:tcPr>
          <w:p w14:paraId="68940A77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understanding of a range of strategies for reporting to students and parents/carers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1997528321"/>
            <w:placeholder>
              <w:docPart w:val="9F6756DE7F7E4B6E916894412D96A54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26260BC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65D46EAE" w14:textId="77777777" w:rsidTr="00272F72">
        <w:trPr>
          <w:trHeight w:val="70"/>
        </w:trPr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38CAF128" w14:textId="77777777" w:rsidR="008B7A62" w:rsidRPr="00BB6AB0" w:rsidRDefault="008B7A62" w:rsidP="008B7A6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5C925B54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567" w:type="dxa"/>
          </w:tcPr>
          <w:p w14:paraId="75C69083" w14:textId="77777777" w:rsidR="008B7A62" w:rsidRPr="00315F3A" w:rsidRDefault="008B7A62" w:rsidP="008B7A62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6.1</w:t>
            </w:r>
          </w:p>
        </w:tc>
        <w:tc>
          <w:tcPr>
            <w:tcW w:w="6237" w:type="dxa"/>
            <w:vAlign w:val="center"/>
          </w:tcPr>
          <w:p w14:paraId="5DA2DA1D" w14:textId="77777777" w:rsidR="008B7A62" w:rsidRPr="00315F3A" w:rsidRDefault="008B7A62" w:rsidP="008B7A62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-1461728556"/>
            <w:placeholder>
              <w:docPart w:val="3CCE45FCD1C04D86AC3897ADCF82964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4B96735C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0D26F484" w14:textId="77777777" w:rsidTr="00272F72">
        <w:trPr>
          <w:trHeight w:val="70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1A6F662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1D46DA08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6.2</w:t>
            </w:r>
          </w:p>
        </w:tc>
        <w:tc>
          <w:tcPr>
            <w:tcW w:w="6237" w:type="dxa"/>
            <w:vAlign w:val="center"/>
          </w:tcPr>
          <w:p w14:paraId="422722DF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454751646"/>
            <w:placeholder>
              <w:docPart w:val="FDF5E1A7469A4A4DA1CF8B4F91282F0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7271A72A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4DDED40C" w14:textId="77777777" w:rsidTr="00272F72">
        <w:trPr>
          <w:trHeight w:val="70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A7F21FA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6A474C3C" w14:textId="77777777" w:rsidR="008B7A62" w:rsidRPr="00315F3A" w:rsidRDefault="008B7A62" w:rsidP="008B7A62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6.3</w:t>
            </w:r>
          </w:p>
        </w:tc>
        <w:tc>
          <w:tcPr>
            <w:tcW w:w="6237" w:type="dxa"/>
            <w:vAlign w:val="center"/>
          </w:tcPr>
          <w:p w14:paraId="4C448086" w14:textId="77777777" w:rsidR="008B7A62" w:rsidRPr="00315F3A" w:rsidRDefault="008B7A62" w:rsidP="008B7A62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-602333634"/>
            <w:placeholder>
              <w:docPart w:val="EB5267FA15D94FB99EF8898F5089F6C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7B036FA4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1CE8DCCB" w14:textId="77777777" w:rsidTr="00272F72">
        <w:trPr>
          <w:trHeight w:val="7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79B8BB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</w:tcPr>
          <w:p w14:paraId="70B0DF1B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6.4</w:t>
            </w:r>
          </w:p>
        </w:tc>
        <w:tc>
          <w:tcPr>
            <w:tcW w:w="6237" w:type="dxa"/>
            <w:vAlign w:val="center"/>
          </w:tcPr>
          <w:p w14:paraId="4C6C14B4" w14:textId="77777777" w:rsidR="008B7A62" w:rsidRPr="00BB6AB0" w:rsidRDefault="008B7A62" w:rsidP="008B7A62">
            <w:pPr>
              <w:spacing w:after="12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1763140340"/>
            <w:placeholder>
              <w:docPart w:val="7A900F440C4D40CA8EE880375570B9B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69632E01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4A76CA2A" w14:textId="77777777" w:rsidR="00315F3A" w:rsidRDefault="00315F3A">
      <w:r>
        <w:rPr>
          <w:bCs/>
        </w:rPr>
        <w:br w:type="page"/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560"/>
        <w:gridCol w:w="567"/>
        <w:gridCol w:w="6237"/>
        <w:gridCol w:w="2268"/>
      </w:tblGrid>
      <w:tr w:rsidR="008B7A62" w:rsidRPr="00BB6AB0" w14:paraId="465F62AF" w14:textId="77777777" w:rsidTr="00272F72">
        <w:trPr>
          <w:trHeight w:val="279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C6B17F6" w14:textId="58F858E2" w:rsidR="009E6158" w:rsidRDefault="008B7A62" w:rsidP="008B7A62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Standard 7</w:t>
            </w:r>
          </w:p>
          <w:p w14:paraId="23830565" w14:textId="77777777" w:rsidR="008B7A62" w:rsidRPr="009E6158" w:rsidRDefault="008B7A62" w:rsidP="009E6158">
            <w:pPr>
              <w:pStyle w:val="tabletext"/>
              <w:spacing w:before="0" w:after="0"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parents/carers and the community</w:t>
            </w:r>
          </w:p>
        </w:tc>
        <w:tc>
          <w:tcPr>
            <w:tcW w:w="567" w:type="dxa"/>
            <w:vAlign w:val="center"/>
          </w:tcPr>
          <w:p w14:paraId="7472C30A" w14:textId="77777777" w:rsidR="008B7A62" w:rsidRPr="00315F3A" w:rsidRDefault="008B7A62" w:rsidP="008B7A62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7.1</w:t>
            </w:r>
          </w:p>
        </w:tc>
        <w:tc>
          <w:tcPr>
            <w:tcW w:w="6237" w:type="dxa"/>
            <w:vAlign w:val="center"/>
          </w:tcPr>
          <w:p w14:paraId="71B13E2E" w14:textId="77777777" w:rsidR="008B7A62" w:rsidRPr="00315F3A" w:rsidRDefault="008B7A62" w:rsidP="008B7A62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1933473134"/>
            <w:placeholder>
              <w:docPart w:val="7294F5F4EF8841B8B5EB760AEA0D2FA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37AB6C1D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5FB2DE79" w14:textId="77777777" w:rsidTr="00272F72">
        <w:trPr>
          <w:trHeight w:val="41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5459BEB9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vAlign w:val="center"/>
          </w:tcPr>
          <w:p w14:paraId="11F68F4F" w14:textId="77777777" w:rsidR="008B7A62" w:rsidRPr="00315F3A" w:rsidRDefault="008B7A62" w:rsidP="008B7A62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7.2</w:t>
            </w:r>
          </w:p>
        </w:tc>
        <w:tc>
          <w:tcPr>
            <w:tcW w:w="6237" w:type="dxa"/>
            <w:vAlign w:val="center"/>
          </w:tcPr>
          <w:p w14:paraId="3AE483D8" w14:textId="77777777" w:rsidR="008B7A62" w:rsidRPr="00315F3A" w:rsidRDefault="008B7A62" w:rsidP="008B7A62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Understand the relevant legislative, administrative and organisational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-1578198467"/>
            <w:placeholder>
              <w:docPart w:val="9D3E9FA471D14DB4BD91BE9A7F2BB8E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6BA2CD82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7F10F5C5" w14:textId="77777777" w:rsidTr="00272F72">
        <w:trPr>
          <w:trHeight w:val="27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C0DB7AC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vAlign w:val="center"/>
          </w:tcPr>
          <w:p w14:paraId="654C3B04" w14:textId="77777777" w:rsidR="008B7A62" w:rsidRPr="00315F3A" w:rsidRDefault="008B7A62" w:rsidP="008B7A62">
            <w:pPr>
              <w:rPr>
                <w:rFonts w:ascii="Calibri Light" w:hAnsi="Calibri Light" w:cs="Calibri Light"/>
                <w:b/>
                <w:bCs/>
              </w:rPr>
            </w:pPr>
            <w:r w:rsidRPr="00315F3A">
              <w:rPr>
                <w:rFonts w:ascii="Calibri Light" w:hAnsi="Calibri Light" w:cs="Calibri Light"/>
                <w:b/>
                <w:bCs/>
              </w:rPr>
              <w:t>7.3</w:t>
            </w:r>
          </w:p>
        </w:tc>
        <w:tc>
          <w:tcPr>
            <w:tcW w:w="6237" w:type="dxa"/>
            <w:vAlign w:val="center"/>
          </w:tcPr>
          <w:p w14:paraId="3880FA45" w14:textId="77777777" w:rsidR="008B7A62" w:rsidRPr="002708C4" w:rsidRDefault="008B7A62" w:rsidP="008B7A62">
            <w:pPr>
              <w:rPr>
                <w:rFonts w:ascii="Calibri Light" w:hAnsi="Calibri Light" w:cs="Calibri Light"/>
              </w:rPr>
            </w:pPr>
            <w:r w:rsidRPr="002708C4">
              <w:rPr>
                <w:rFonts w:ascii="Calibri Light" w:hAnsi="Calibri Light" w:cs="Calibri Light"/>
              </w:rPr>
              <w:t xml:space="preserve">Understand strategies for working effectively, </w:t>
            </w:r>
            <w:proofErr w:type="gramStart"/>
            <w:r w:rsidRPr="002708C4">
              <w:rPr>
                <w:rFonts w:ascii="Calibri Light" w:hAnsi="Calibri Light" w:cs="Calibri Light"/>
              </w:rPr>
              <w:t>sensitively</w:t>
            </w:r>
            <w:proofErr w:type="gramEnd"/>
            <w:r w:rsidRPr="002708C4">
              <w:rPr>
                <w:rFonts w:ascii="Calibri Light" w:hAnsi="Calibri Light" w:cs="Calibri Light"/>
              </w:rPr>
              <w:t xml:space="preserve"> and confidentially with parents/carers.</w:t>
            </w:r>
          </w:p>
        </w:tc>
        <w:sdt>
          <w:sdtPr>
            <w:rPr>
              <w:rFonts w:ascii="Calibri Light" w:hAnsi="Calibri Light" w:cs="Calibri Light"/>
            </w:rPr>
            <w:id w:val="-1282027487"/>
            <w:placeholder>
              <w:docPart w:val="9AFDD105148A4DECA0F6640D9A70BAD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470DFF89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B7A62" w:rsidRPr="00BB6AB0" w14:paraId="3E7009F4" w14:textId="77777777" w:rsidTr="00272F72">
        <w:trPr>
          <w:trHeight w:val="70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17FF3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vAlign w:val="center"/>
          </w:tcPr>
          <w:p w14:paraId="5C867101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7.4</w:t>
            </w:r>
          </w:p>
        </w:tc>
        <w:tc>
          <w:tcPr>
            <w:tcW w:w="6237" w:type="dxa"/>
            <w:vAlign w:val="center"/>
          </w:tcPr>
          <w:p w14:paraId="2CAA2A80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089509992"/>
            <w:placeholder>
              <w:docPart w:val="408F2B8A914043F9B6A07EB59BDAD3F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72D4300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6B3A9CE5" w14:textId="77777777" w:rsidR="007E6C23" w:rsidRDefault="007E6C23" w:rsidP="001E3049">
      <w:pPr>
        <w:spacing w:after="0"/>
      </w:pP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5"/>
        <w:gridCol w:w="2297"/>
        <w:gridCol w:w="2791"/>
        <w:gridCol w:w="2569"/>
      </w:tblGrid>
      <w:tr w:rsidR="008B7A62" w:rsidRPr="00BB6AB0" w14:paraId="5A048EB6" w14:textId="77777777" w:rsidTr="008B7A62">
        <w:trPr>
          <w:trHeight w:val="419"/>
        </w:trPr>
        <w:tc>
          <w:tcPr>
            <w:tcW w:w="10632" w:type="dxa"/>
            <w:gridSpan w:val="4"/>
            <w:shd w:val="clear" w:color="auto" w:fill="1F3864" w:themeFill="accent5" w:themeFillShade="80"/>
            <w:vAlign w:val="center"/>
          </w:tcPr>
          <w:p w14:paraId="42A1F36E" w14:textId="77777777" w:rsidR="008B7A62" w:rsidRPr="00BB6AB0" w:rsidRDefault="008B7A62" w:rsidP="008B7A62">
            <w:pPr>
              <w:tabs>
                <w:tab w:val="left" w:pos="8011"/>
              </w:tabs>
              <w:spacing w:before="60" w:after="60"/>
              <w:ind w:right="-816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  <w:color w:val="FFFFFF" w:themeColor="background1"/>
              </w:rPr>
              <w:t>Checklist</w:t>
            </w:r>
          </w:p>
        </w:tc>
      </w:tr>
      <w:tr w:rsidR="008B7A62" w:rsidRPr="00BB6AB0" w14:paraId="16838553" w14:textId="77777777" w:rsidTr="008B7A62">
        <w:trPr>
          <w:trHeight w:val="564"/>
        </w:trPr>
        <w:tc>
          <w:tcPr>
            <w:tcW w:w="2975" w:type="dxa"/>
          </w:tcPr>
          <w:p w14:paraId="7BE3CE74" w14:textId="77777777" w:rsidR="008B7A62" w:rsidRPr="00BB6AB0" w:rsidRDefault="008B7A62" w:rsidP="008B7A62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 w:val="0"/>
                <w:sz w:val="22"/>
                <w:szCs w:val="22"/>
              </w:rPr>
              <w:t>Interim Report</w:t>
            </w:r>
          </w:p>
        </w:tc>
        <w:tc>
          <w:tcPr>
            <w:tcW w:w="2297" w:type="dxa"/>
          </w:tcPr>
          <w:p w14:paraId="6D743F62" w14:textId="3CC4C793" w:rsidR="008B7A62" w:rsidRPr="00BB6AB0" w:rsidRDefault="008B7A62" w:rsidP="008B7A62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</w:rPr>
              <w:object w:dxaOrig="225" w:dyaOrig="225" w14:anchorId="650131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52pt;height:18pt" o:ole="">
                  <v:imagedata r:id="rId7" o:title=""/>
                </v:shape>
                <w:control r:id="rId8" w:name="OptionButton112" w:shapeid="_x0000_i1049"/>
              </w:object>
            </w:r>
            <w:r w:rsidRPr="00BB6AB0">
              <w:rPr>
                <w:rFonts w:ascii="Calibri Light" w:hAnsi="Calibri Light" w:cs="Calibri Light"/>
              </w:rPr>
              <w:object w:dxaOrig="225" w:dyaOrig="225" w14:anchorId="79E507A4">
                <v:shape id="_x0000_i1051" type="#_x0000_t75" style="width:52pt;height:18pt" o:ole="">
                  <v:imagedata r:id="rId9" o:title=""/>
                </v:shape>
                <w:control r:id="rId10" w:name="OptionButton21112" w:shapeid="_x0000_i1051"/>
              </w:object>
            </w:r>
          </w:p>
        </w:tc>
        <w:tc>
          <w:tcPr>
            <w:tcW w:w="2791" w:type="dxa"/>
            <w:vMerge w:val="restart"/>
            <w:vAlign w:val="center"/>
          </w:tcPr>
          <w:p w14:paraId="1FB08D90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Planning and Teaching</w:t>
            </w:r>
          </w:p>
          <w:p w14:paraId="533383A2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(Assessment Rubric completed)</w:t>
            </w:r>
          </w:p>
        </w:tc>
        <w:tc>
          <w:tcPr>
            <w:tcW w:w="2569" w:type="dxa"/>
            <w:vMerge w:val="restart"/>
            <w:vAlign w:val="center"/>
          </w:tcPr>
          <w:p w14:paraId="7A4DD223" w14:textId="5F5CF60C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object w:dxaOrig="225" w:dyaOrig="225" w14:anchorId="626327C5">
                <v:shape id="_x0000_i1053" type="#_x0000_t75" style="width:52pt;height:18pt" o:ole="">
                  <v:imagedata r:id="rId7" o:title=""/>
                </v:shape>
                <w:control r:id="rId11" w:name="OptionButton122" w:shapeid="_x0000_i1053"/>
              </w:object>
            </w:r>
            <w:r w:rsidRPr="00BB6AB0">
              <w:rPr>
                <w:rFonts w:ascii="Calibri Light" w:hAnsi="Calibri Light" w:cs="Calibri Light"/>
              </w:rPr>
              <w:object w:dxaOrig="225" w:dyaOrig="225" w14:anchorId="10F9A0E3">
                <v:shape id="_x0000_i1055" type="#_x0000_t75" style="width:52pt;height:18pt" o:ole="">
                  <v:imagedata r:id="rId12" o:title=""/>
                </v:shape>
                <w:control r:id="rId13" w:name="OptionButton222" w:shapeid="_x0000_i1055"/>
              </w:object>
            </w:r>
          </w:p>
        </w:tc>
      </w:tr>
      <w:tr w:rsidR="008B7A62" w:rsidRPr="00BB6AB0" w14:paraId="7BDC966B" w14:textId="77777777" w:rsidTr="008B7A62">
        <w:trPr>
          <w:trHeight w:val="564"/>
        </w:trPr>
        <w:tc>
          <w:tcPr>
            <w:tcW w:w="2975" w:type="dxa"/>
          </w:tcPr>
          <w:p w14:paraId="4E9E7753" w14:textId="6C21429F" w:rsidR="008B7A62" w:rsidRPr="00BB6AB0" w:rsidRDefault="00895010" w:rsidP="008B7A62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Reflective </w:t>
            </w:r>
            <w:r w:rsidR="008B7A62" w:rsidRPr="00BB6AB0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Journal Sighted </w:t>
            </w:r>
          </w:p>
        </w:tc>
        <w:tc>
          <w:tcPr>
            <w:tcW w:w="2297" w:type="dxa"/>
          </w:tcPr>
          <w:p w14:paraId="30549181" w14:textId="0936739D" w:rsidR="008B7A62" w:rsidRPr="00BB6AB0" w:rsidRDefault="008B7A62" w:rsidP="008B7A62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</w:rPr>
              <w:object w:dxaOrig="225" w:dyaOrig="225" w14:anchorId="539DE2A8">
                <v:shape id="_x0000_i1057" type="#_x0000_t75" style="width:52pt;height:18pt" o:ole="">
                  <v:imagedata r:id="rId7" o:title=""/>
                </v:shape>
                <w:control r:id="rId14" w:name="OptionButton11" w:shapeid="_x0000_i1057"/>
              </w:object>
            </w:r>
            <w:r w:rsidRPr="00BB6AB0">
              <w:rPr>
                <w:rFonts w:ascii="Calibri Light" w:hAnsi="Calibri Light" w:cs="Calibri Light"/>
              </w:rPr>
              <w:object w:dxaOrig="225" w:dyaOrig="225" w14:anchorId="6B0D17BA">
                <v:shape id="_x0000_i1059" type="#_x0000_t75" style="width:52pt;height:18pt" o:ole="">
                  <v:imagedata r:id="rId12" o:title=""/>
                </v:shape>
                <w:control r:id="rId15" w:name="OptionButton2111" w:shapeid="_x0000_i1059"/>
              </w:object>
            </w:r>
          </w:p>
        </w:tc>
        <w:tc>
          <w:tcPr>
            <w:tcW w:w="2791" w:type="dxa"/>
            <w:vMerge/>
            <w:vAlign w:val="center"/>
          </w:tcPr>
          <w:p w14:paraId="375EE059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9" w:type="dxa"/>
            <w:vMerge/>
            <w:vAlign w:val="center"/>
          </w:tcPr>
          <w:p w14:paraId="4DD1920B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</w:p>
        </w:tc>
      </w:tr>
      <w:tr w:rsidR="008B7A62" w:rsidRPr="00BB6AB0" w14:paraId="6B6826D4" w14:textId="77777777" w:rsidTr="008B7A62">
        <w:trPr>
          <w:trHeight w:val="647"/>
        </w:trPr>
        <w:tc>
          <w:tcPr>
            <w:tcW w:w="2975" w:type="dxa"/>
            <w:vAlign w:val="center"/>
          </w:tcPr>
          <w:p w14:paraId="588392B0" w14:textId="1C012500" w:rsidR="008B7A62" w:rsidRPr="00BB6AB0" w:rsidRDefault="008B7A62" w:rsidP="008B7A62">
            <w:pPr>
              <w:pStyle w:val="tablebold"/>
              <w:spacing w:before="0" w:after="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Min. </w:t>
            </w:r>
            <w:r w:rsidR="00895010">
              <w:rPr>
                <w:rFonts w:ascii="Calibri Light" w:hAnsi="Calibri Light" w:cs="Calibri Light"/>
                <w:b w:val="0"/>
                <w:sz w:val="22"/>
                <w:szCs w:val="22"/>
              </w:rPr>
              <w:t>5</w:t>
            </w:r>
            <w:r w:rsidR="00507C41" w:rsidRPr="00BB6AB0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 </w:t>
            </w:r>
          </w:p>
          <w:p w14:paraId="4A9F41AE" w14:textId="1E88CF36" w:rsidR="008B7A62" w:rsidRPr="00BB6AB0" w:rsidRDefault="00895010" w:rsidP="008B7A62">
            <w:pPr>
              <w:pStyle w:val="tablebold"/>
              <w:spacing w:before="0" w:after="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Learning experiences</w:t>
            </w:r>
            <w:r w:rsidR="008B7A62" w:rsidRPr="00BB6AB0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 planned</w:t>
            </w: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implemented</w:t>
            </w:r>
            <w:proofErr w:type="gramEnd"/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 and evaluated</w:t>
            </w:r>
            <w:r w:rsidR="008B7A62" w:rsidRPr="00BB6AB0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    </w:t>
            </w:r>
          </w:p>
        </w:tc>
        <w:tc>
          <w:tcPr>
            <w:tcW w:w="2297" w:type="dxa"/>
            <w:vAlign w:val="center"/>
          </w:tcPr>
          <w:p w14:paraId="5AA77E96" w14:textId="401D27F0" w:rsidR="008B7A62" w:rsidRPr="00BB6AB0" w:rsidRDefault="008B7A62" w:rsidP="008B7A62">
            <w:pPr>
              <w:pStyle w:val="tablebold"/>
              <w:spacing w:before="0" w:after="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</w:rPr>
              <w:object w:dxaOrig="225" w:dyaOrig="225" w14:anchorId="70542C75">
                <v:shape id="_x0000_i1061" type="#_x0000_t75" style="width:52pt;height:18pt" o:ole="">
                  <v:imagedata r:id="rId7" o:title=""/>
                </v:shape>
                <w:control r:id="rId16" w:name="OptionButton111" w:shapeid="_x0000_i1061"/>
              </w:object>
            </w:r>
            <w:r w:rsidRPr="00BB6AB0">
              <w:rPr>
                <w:rFonts w:ascii="Calibri Light" w:hAnsi="Calibri Light" w:cs="Calibri Light"/>
              </w:rPr>
              <w:object w:dxaOrig="225" w:dyaOrig="225" w14:anchorId="683A884D">
                <v:shape id="_x0000_i1063" type="#_x0000_t75" style="width:52pt;height:18pt" o:ole="">
                  <v:imagedata r:id="rId12" o:title=""/>
                </v:shape>
                <w:control r:id="rId17" w:name="OptionButton21111" w:shapeid="_x0000_i1063"/>
              </w:object>
            </w:r>
          </w:p>
        </w:tc>
        <w:tc>
          <w:tcPr>
            <w:tcW w:w="2791" w:type="dxa"/>
            <w:vAlign w:val="center"/>
          </w:tcPr>
          <w:p w14:paraId="66B01A2E" w14:textId="77777777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 xml:space="preserve">20 days of placement completed     </w:t>
            </w:r>
          </w:p>
        </w:tc>
        <w:tc>
          <w:tcPr>
            <w:tcW w:w="2569" w:type="dxa"/>
            <w:vAlign w:val="center"/>
          </w:tcPr>
          <w:p w14:paraId="0CE940D0" w14:textId="5521083F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object w:dxaOrig="225" w:dyaOrig="225" w14:anchorId="288BDF4B">
                <v:shape id="_x0000_i1065" type="#_x0000_t75" style="width:52pt;height:18pt" o:ole="">
                  <v:imagedata r:id="rId7" o:title=""/>
                </v:shape>
                <w:control r:id="rId18" w:name="OptionButton12" w:shapeid="_x0000_i1065"/>
              </w:object>
            </w:r>
            <w:r w:rsidRPr="00BB6AB0">
              <w:rPr>
                <w:rFonts w:ascii="Calibri Light" w:hAnsi="Calibri Light" w:cs="Calibri Light"/>
              </w:rPr>
              <w:object w:dxaOrig="225" w:dyaOrig="225" w14:anchorId="19021A9D">
                <v:shape id="_x0000_i1067" type="#_x0000_t75" style="width:52pt;height:18pt" o:ole="">
                  <v:imagedata r:id="rId12" o:title=""/>
                </v:shape>
                <w:control r:id="rId19" w:name="OptionButton22" w:shapeid="_x0000_i1067"/>
              </w:object>
            </w:r>
          </w:p>
        </w:tc>
      </w:tr>
      <w:tr w:rsidR="008B7A62" w:rsidRPr="00BB6AB0" w14:paraId="2BB9FBA0" w14:textId="77777777" w:rsidTr="008B7A62">
        <w:trPr>
          <w:trHeight w:val="647"/>
        </w:trPr>
        <w:tc>
          <w:tcPr>
            <w:tcW w:w="8063" w:type="dxa"/>
            <w:gridSpan w:val="3"/>
            <w:vAlign w:val="center"/>
          </w:tcPr>
          <w:p w14:paraId="15A686DC" w14:textId="77777777" w:rsidR="008B7A62" w:rsidRPr="00BB6AB0" w:rsidRDefault="0069335E" w:rsidP="0069335E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 xml:space="preserve">Targeted Support Plan Implemented </w:t>
            </w:r>
            <w:r w:rsidR="008B7A62" w:rsidRPr="00BB6AB0">
              <w:rPr>
                <w:rFonts w:ascii="Calibri Light" w:hAnsi="Calibri Light" w:cs="Calibri Light"/>
              </w:rPr>
              <w:t>(If yes provide dates, initial and completion, in comments)</w:t>
            </w:r>
          </w:p>
        </w:tc>
        <w:tc>
          <w:tcPr>
            <w:tcW w:w="2569" w:type="dxa"/>
            <w:vAlign w:val="center"/>
          </w:tcPr>
          <w:p w14:paraId="30905281" w14:textId="019AC481" w:rsidR="008B7A62" w:rsidRPr="00BB6AB0" w:rsidRDefault="008B7A62" w:rsidP="008B7A62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object w:dxaOrig="225" w:dyaOrig="225" w14:anchorId="00C3AEC3">
                <v:shape id="_x0000_i1069" type="#_x0000_t75" style="width:52pt;height:18pt" o:ole="">
                  <v:imagedata r:id="rId7" o:title=""/>
                </v:shape>
                <w:control r:id="rId20" w:name="OptionButton121" w:shapeid="_x0000_i1069"/>
              </w:object>
            </w:r>
            <w:r w:rsidRPr="00BB6AB0">
              <w:rPr>
                <w:rFonts w:ascii="Calibri Light" w:hAnsi="Calibri Light" w:cs="Calibri Light"/>
              </w:rPr>
              <w:object w:dxaOrig="225" w:dyaOrig="225" w14:anchorId="6E142B61">
                <v:shape id="_x0000_i1071" type="#_x0000_t75" style="width:52pt;height:18pt" o:ole="">
                  <v:imagedata r:id="rId12" o:title=""/>
                </v:shape>
                <w:control r:id="rId21" w:name="OptionButton221" w:shapeid="_x0000_i1071"/>
              </w:object>
            </w:r>
          </w:p>
        </w:tc>
      </w:tr>
      <w:tr w:rsidR="008B7A62" w:rsidRPr="00BB6AB0" w14:paraId="567BD7F0" w14:textId="77777777" w:rsidTr="008B7A62">
        <w:trPr>
          <w:trHeight w:val="547"/>
        </w:trPr>
        <w:tc>
          <w:tcPr>
            <w:tcW w:w="10632" w:type="dxa"/>
            <w:gridSpan w:val="4"/>
            <w:shd w:val="clear" w:color="auto" w:fill="1F3864" w:themeFill="accent5" w:themeFillShade="80"/>
            <w:vAlign w:val="center"/>
          </w:tcPr>
          <w:p w14:paraId="18F6FE05" w14:textId="77777777" w:rsidR="008B7A62" w:rsidRPr="00BB6AB0" w:rsidRDefault="008B7A62" w:rsidP="008B7A62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  <w:color w:val="FFFFFF" w:themeColor="background1"/>
              </w:rPr>
              <w:t>Final Grade</w:t>
            </w:r>
          </w:p>
        </w:tc>
      </w:tr>
      <w:tr w:rsidR="008B7A62" w:rsidRPr="00BB6AB0" w14:paraId="7157580A" w14:textId="77777777" w:rsidTr="008B7A62">
        <w:trPr>
          <w:trHeight w:val="567"/>
        </w:trPr>
        <w:tc>
          <w:tcPr>
            <w:tcW w:w="8063" w:type="dxa"/>
            <w:gridSpan w:val="3"/>
            <w:vAlign w:val="center"/>
          </w:tcPr>
          <w:p w14:paraId="6817EF06" w14:textId="77777777" w:rsidR="001E3049" w:rsidRDefault="008B7A62" w:rsidP="0069335E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 w:val="0"/>
                <w:sz w:val="22"/>
                <w:szCs w:val="22"/>
              </w:rPr>
              <w:t>Overall Rating</w:t>
            </w:r>
            <w:r w:rsidR="0069335E" w:rsidRPr="00BB6AB0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: </w:t>
            </w:r>
            <w:r w:rsidR="0069335E" w:rsidRPr="00BB6AB0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 xml:space="preserve">If ‘requires more time’ is selected, </w:t>
            </w:r>
            <w:r w:rsidR="004A3590" w:rsidRPr="00BB6AB0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 xml:space="preserve">an </w:t>
            </w:r>
            <w:r w:rsidR="0069335E" w:rsidRPr="00BB6AB0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 xml:space="preserve">updated Targeted Support Plan </w:t>
            </w:r>
          </w:p>
          <w:p w14:paraId="7939950A" w14:textId="77777777" w:rsidR="0069335E" w:rsidRPr="00BB6AB0" w:rsidRDefault="0069335E" w:rsidP="0069335E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should be submitted with this report</w:t>
            </w:r>
          </w:p>
          <w:p w14:paraId="311794FF" w14:textId="77777777" w:rsidR="008B7A62" w:rsidRPr="00BB6AB0" w:rsidRDefault="008B7A62" w:rsidP="008B7A62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sdt>
          <w:sdtPr>
            <w:rPr>
              <w:rFonts w:ascii="Calibri Light" w:hAnsi="Calibri Light" w:cs="Calibri Light"/>
              <w:b w:val="0"/>
              <w:sz w:val="22"/>
              <w:szCs w:val="22"/>
            </w:rPr>
            <w:id w:val="1557507135"/>
            <w:placeholder>
              <w:docPart w:val="F4C8499AC7ED4BA8B053A97D8CC086C9"/>
            </w:placeholder>
            <w:showingPlcHdr/>
            <w:dropDownList>
              <w:listItem w:displayText="Pass" w:value="Pass"/>
              <w:listItem w:displayText="Requires more time (specify)" w:value="Requires more time (specify)"/>
              <w:listItem w:displayText="Fail" w:value="Fail"/>
            </w:dropDownList>
          </w:sdtPr>
          <w:sdtEndPr/>
          <w:sdtContent>
            <w:tc>
              <w:tcPr>
                <w:tcW w:w="2569" w:type="dxa"/>
                <w:vAlign w:val="center"/>
              </w:tcPr>
              <w:p w14:paraId="70BBD7EB" w14:textId="77777777" w:rsidR="008B7A62" w:rsidRPr="00BB6AB0" w:rsidRDefault="008B7A62" w:rsidP="008B7A62">
                <w:pPr>
                  <w:pStyle w:val="tablebold"/>
                  <w:ind w:left="327" w:right="-567"/>
                  <w:rPr>
                    <w:rFonts w:ascii="Calibri Light" w:hAnsi="Calibri Light" w:cs="Calibri Light"/>
                    <w:b w:val="0"/>
                    <w:sz w:val="22"/>
                    <w:szCs w:val="22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  <w:b w:val="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8B7A62" w:rsidRPr="00BB6AB0" w14:paraId="381C1B63" w14:textId="77777777" w:rsidTr="00F54F5D">
        <w:trPr>
          <w:trHeight w:val="1797"/>
        </w:trPr>
        <w:tc>
          <w:tcPr>
            <w:tcW w:w="10632" w:type="dxa"/>
            <w:gridSpan w:val="4"/>
          </w:tcPr>
          <w:p w14:paraId="3ED979A2" w14:textId="77777777" w:rsidR="008B7A62" w:rsidRPr="00BB6AB0" w:rsidRDefault="008B7A62" w:rsidP="0069335E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 xml:space="preserve">Mentor Teacher Comments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948188635"/>
                <w:placeholder>
                  <w:docPart w:val="9F5FF2230F9241B0A5BCE9611F982168"/>
                </w:placeholder>
                <w:showingPlcHdr/>
              </w:sdtPr>
              <w:sdtEndPr/>
              <w:sdtContent>
                <w:r w:rsidRPr="00BB6AB0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B7A62" w:rsidRPr="00BB6AB0" w14:paraId="0736BF79" w14:textId="77777777" w:rsidTr="008B7A62">
        <w:trPr>
          <w:trHeight w:val="539"/>
        </w:trPr>
        <w:tc>
          <w:tcPr>
            <w:tcW w:w="5272" w:type="dxa"/>
            <w:gridSpan w:val="2"/>
            <w:vAlign w:val="center"/>
          </w:tcPr>
          <w:p w14:paraId="29536F25" w14:textId="77777777" w:rsidR="008B7A62" w:rsidRPr="00BB6AB0" w:rsidRDefault="0069335E" w:rsidP="008B7A62">
            <w:pPr>
              <w:rPr>
                <w:rFonts w:ascii="Calibri Light" w:hAnsi="Calibri Light" w:cs="Calibri Light"/>
                <w:b/>
                <w:i/>
              </w:rPr>
            </w:pPr>
            <w:r w:rsidRPr="00BB6AB0"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tc>
          <w:tcPr>
            <w:tcW w:w="5360" w:type="dxa"/>
            <w:gridSpan w:val="2"/>
          </w:tcPr>
          <w:p w14:paraId="00DBB18B" w14:textId="77777777" w:rsidR="008B7A62" w:rsidRPr="00BB6AB0" w:rsidRDefault="008B7A62" w:rsidP="000C3C8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8B7A62" w:rsidRPr="00BB6AB0" w14:paraId="55083E61" w14:textId="77777777" w:rsidTr="008B7A62">
        <w:trPr>
          <w:trHeight w:val="549"/>
        </w:trPr>
        <w:tc>
          <w:tcPr>
            <w:tcW w:w="5272" w:type="dxa"/>
            <w:gridSpan w:val="2"/>
            <w:vAlign w:val="center"/>
          </w:tcPr>
          <w:p w14:paraId="5A5C2B3F" w14:textId="77777777" w:rsidR="008B7A62" w:rsidRPr="00BB6AB0" w:rsidRDefault="008B7A62" w:rsidP="008B7A62">
            <w:pPr>
              <w:rPr>
                <w:rFonts w:ascii="Calibri Light" w:hAnsi="Calibri Light" w:cs="Calibri Light"/>
                <w:b/>
                <w:i/>
              </w:rPr>
            </w:pPr>
            <w:r w:rsidRPr="00BB6AB0">
              <w:rPr>
                <w:rFonts w:ascii="Calibri Light" w:hAnsi="Calibri Light" w:cs="Calibri Light"/>
                <w:b/>
                <w:i/>
              </w:rPr>
              <w:t>Mentor teacher</w:t>
            </w:r>
            <w:r w:rsidR="0069335E" w:rsidRPr="00BB6AB0">
              <w:rPr>
                <w:rFonts w:ascii="Calibri Light" w:hAnsi="Calibri Light" w:cs="Calibri Light"/>
                <w:b/>
                <w:i/>
              </w:rPr>
              <w:t>(s)</w:t>
            </w:r>
            <w:r w:rsidRPr="00BB6AB0">
              <w:rPr>
                <w:rFonts w:ascii="Calibri Light" w:hAnsi="Calibri Light" w:cs="Calibri Light"/>
                <w:b/>
                <w:i/>
              </w:rPr>
              <w:t xml:space="preserve">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360" w:type="dxa"/>
                <w:gridSpan w:val="2"/>
              </w:tcPr>
              <w:p w14:paraId="1CF3EE43" w14:textId="77777777" w:rsidR="008B7A62" w:rsidRPr="00BB6AB0" w:rsidRDefault="008B7A62" w:rsidP="008B7A6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BB6AB0"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16D11F74" wp14:editId="6FB063DA">
                      <wp:extent cx="2369820" cy="659218"/>
                      <wp:effectExtent l="0" t="0" r="0" b="7620"/>
                      <wp:docPr id="404" name="Picture 4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81570" cy="662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84DF85D" w14:textId="77777777" w:rsidR="008B7A62" w:rsidRPr="00BB6AB0" w:rsidRDefault="008B7A62" w:rsidP="008B7A62">
      <w:pPr>
        <w:rPr>
          <w:rFonts w:ascii="Calibri Light" w:hAnsi="Calibri Light" w:cs="Calibri Light"/>
        </w:rPr>
      </w:pPr>
    </w:p>
    <w:p w14:paraId="223DDB8F" w14:textId="77777777" w:rsidR="00565F40" w:rsidRPr="00BB6AB0" w:rsidRDefault="00565F40" w:rsidP="00565F40">
      <w:pPr>
        <w:rPr>
          <w:rFonts w:ascii="Calibri Light" w:hAnsi="Calibri Light" w:cs="Calibri Light"/>
          <w:b/>
        </w:rPr>
      </w:pPr>
      <w:r w:rsidRPr="00BB6AB0">
        <w:rPr>
          <w:rFonts w:ascii="Calibri Light" w:hAnsi="Calibri Light" w:cs="Calibri Light"/>
          <w:b/>
        </w:rPr>
        <w:t>To return this form:</w:t>
      </w:r>
    </w:p>
    <w:p w14:paraId="3A1CB346" w14:textId="77777777" w:rsidR="00171602" w:rsidRPr="00BB6AB0" w:rsidRDefault="00565F40" w:rsidP="00171602">
      <w:pPr>
        <w:rPr>
          <w:rFonts w:ascii="Calibri Light" w:hAnsi="Calibri Light" w:cs="Calibri Light"/>
        </w:rPr>
      </w:pPr>
      <w:r w:rsidRPr="00BB6AB0">
        <w:rPr>
          <w:rFonts w:ascii="Calibri Light" w:hAnsi="Calibri Light" w:cs="Calibri Light"/>
        </w:rPr>
        <w:t xml:space="preserve">1: </w:t>
      </w:r>
      <w:r w:rsidR="003D4985" w:rsidRPr="00BB6AB0">
        <w:rPr>
          <w:rFonts w:ascii="Calibri Light" w:hAnsi="Calibri Light" w:cs="Calibri Light"/>
        </w:rPr>
        <w:t xml:space="preserve">Preservice teacher uploads it to </w:t>
      </w:r>
      <w:r w:rsidR="002D7052" w:rsidRPr="00BB6AB0">
        <w:rPr>
          <w:rFonts w:ascii="Calibri Light" w:hAnsi="Calibri Light" w:cs="Calibri Light"/>
        </w:rPr>
        <w:t>Learnline</w:t>
      </w:r>
      <w:r w:rsidR="003D4985" w:rsidRPr="00BB6AB0">
        <w:rPr>
          <w:rFonts w:ascii="Calibri Light" w:hAnsi="Calibri Light" w:cs="Calibri Light"/>
        </w:rPr>
        <w:t xml:space="preserve"> unit assignment submission point</w:t>
      </w:r>
      <w:r w:rsidR="00171602" w:rsidRPr="00BB6AB0">
        <w:rPr>
          <w:rFonts w:ascii="Calibri Light" w:hAnsi="Calibri Light" w:cs="Calibri Light"/>
        </w:rPr>
        <w:t xml:space="preserve"> </w:t>
      </w:r>
    </w:p>
    <w:p w14:paraId="7A16525A" w14:textId="4B8DD188" w:rsidR="00171602" w:rsidRPr="00BB6AB0" w:rsidRDefault="00171602" w:rsidP="00171602">
      <w:pPr>
        <w:rPr>
          <w:rFonts w:ascii="Calibri Light" w:hAnsi="Calibri Light" w:cs="Calibri Light"/>
        </w:rPr>
      </w:pPr>
      <w:r w:rsidRPr="00BB6AB0">
        <w:rPr>
          <w:rFonts w:ascii="Calibri Light" w:hAnsi="Calibri Light" w:cs="Calibri Light"/>
        </w:rPr>
        <w:t>THEN</w:t>
      </w:r>
      <w:r w:rsidR="00895010">
        <w:rPr>
          <w:rFonts w:ascii="Calibri Light" w:hAnsi="Calibri Light" w:cs="Calibri Light"/>
        </w:rPr>
        <w:t xml:space="preserve"> </w:t>
      </w:r>
    </w:p>
    <w:p w14:paraId="65BCBD82" w14:textId="2ACC7FD5" w:rsidR="00742432" w:rsidRDefault="00171602" w:rsidP="00315F3A">
      <w:pPr>
        <w:rPr>
          <w:rFonts w:ascii="Calibri Light" w:hAnsi="Calibri Light" w:cs="Calibri Light"/>
        </w:rPr>
      </w:pPr>
      <w:r w:rsidRPr="00BB6AB0">
        <w:rPr>
          <w:rFonts w:ascii="Calibri Light" w:hAnsi="Calibri Light" w:cs="Calibri Light"/>
        </w:rPr>
        <w:lastRenderedPageBreak/>
        <w:t xml:space="preserve">2: Preservice teacher emails it to unit </w:t>
      </w:r>
      <w:r w:rsidR="00895010">
        <w:rPr>
          <w:rFonts w:ascii="Calibri Light" w:hAnsi="Calibri Light" w:cs="Calibri Light"/>
        </w:rPr>
        <w:t>coordinator toni.byrne@cdu.edu.au</w:t>
      </w:r>
      <w:r w:rsidRPr="00BB6AB0">
        <w:rPr>
          <w:rFonts w:ascii="Calibri Light" w:hAnsi="Calibri Light" w:cs="Calibri Light"/>
        </w:rPr>
        <w:t xml:space="preserve"> and cc’s mentor teacher(s)</w:t>
      </w:r>
      <w:r w:rsidR="003D4985" w:rsidRPr="00BB6AB0">
        <w:rPr>
          <w:rFonts w:ascii="Calibri Light" w:hAnsi="Calibri Light" w:cs="Calibri Light"/>
        </w:rPr>
        <w:t xml:space="preserve"> </w:t>
      </w:r>
    </w:p>
    <w:sectPr w:rsidR="00742432" w:rsidSect="00AB1AE0">
      <w:headerReference w:type="default" r:id="rId23"/>
      <w:footerReference w:type="default" r:id="rId24"/>
      <w:pgSz w:w="11906" w:h="16838"/>
      <w:pgMar w:top="1440" w:right="707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AA6D7" w14:textId="77777777" w:rsidR="0009586F" w:rsidRDefault="0009586F" w:rsidP="002D217D">
      <w:pPr>
        <w:spacing w:after="0" w:line="240" w:lineRule="auto"/>
      </w:pPr>
      <w:r>
        <w:separator/>
      </w:r>
    </w:p>
  </w:endnote>
  <w:endnote w:type="continuationSeparator" w:id="0">
    <w:p w14:paraId="2E14759E" w14:textId="77777777" w:rsidR="0009586F" w:rsidRDefault="0009586F" w:rsidP="002D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9397588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107CD33A" w14:textId="1014F159" w:rsidR="0009586F" w:rsidRPr="002D7052" w:rsidRDefault="0009586F">
        <w:pPr>
          <w:pStyle w:val="Footer"/>
          <w:rPr>
            <w:b/>
          </w:rPr>
        </w:pPr>
        <w:r w:rsidRPr="0063041F">
          <w:rPr>
            <w:b/>
          </w:rPr>
          <w:tab/>
        </w:r>
        <w:r w:rsidRPr="0063041F">
          <w:rPr>
            <w:b/>
          </w:rPr>
          <w:tab/>
        </w:r>
        <w:r w:rsidRPr="0063041F">
          <w:rPr>
            <w:b/>
          </w:rPr>
          <w:fldChar w:fldCharType="begin"/>
        </w:r>
        <w:r w:rsidRPr="0063041F">
          <w:rPr>
            <w:b/>
          </w:rPr>
          <w:instrText xml:space="preserve"> PAGE   \* MERGEFORMAT </w:instrText>
        </w:r>
        <w:r w:rsidRPr="0063041F">
          <w:rPr>
            <w:b/>
          </w:rPr>
          <w:fldChar w:fldCharType="separate"/>
        </w:r>
        <w:r>
          <w:rPr>
            <w:b/>
            <w:noProof/>
          </w:rPr>
          <w:t>6</w:t>
        </w:r>
        <w:r w:rsidRPr="0063041F">
          <w:rPr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AD288" w14:textId="77777777" w:rsidR="0009586F" w:rsidRDefault="0009586F" w:rsidP="002D217D">
      <w:pPr>
        <w:spacing w:after="0" w:line="240" w:lineRule="auto"/>
      </w:pPr>
      <w:r>
        <w:separator/>
      </w:r>
    </w:p>
  </w:footnote>
  <w:footnote w:type="continuationSeparator" w:id="0">
    <w:p w14:paraId="57F26B0A" w14:textId="77777777" w:rsidR="0009586F" w:rsidRDefault="0009586F" w:rsidP="002D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89857" w14:textId="4DB1A7BE" w:rsidR="0009586F" w:rsidRDefault="0009586F">
    <w:pPr>
      <w:pStyle w:val="Header"/>
    </w:pPr>
    <w:r w:rsidRPr="0063041F">
      <w:rPr>
        <w:b/>
        <w:noProof/>
        <w:lang w:eastAsia="en-AU"/>
      </w:rPr>
      <w:drawing>
        <wp:anchor distT="0" distB="0" distL="114300" distR="114300" simplePos="0" relativeHeight="251658240" behindDoc="1" locked="0" layoutInCell="1" allowOverlap="1" wp14:anchorId="67218689" wp14:editId="0C33342D">
          <wp:simplePos x="0" y="0"/>
          <wp:positionH relativeFrom="page">
            <wp:posOffset>152400</wp:posOffset>
          </wp:positionH>
          <wp:positionV relativeFrom="paragraph">
            <wp:posOffset>-259080</wp:posOffset>
          </wp:positionV>
          <wp:extent cx="707390" cy="719455"/>
          <wp:effectExtent l="0" t="0" r="0" b="4445"/>
          <wp:wrapNone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3041F">
      <w:rPr>
        <w:b/>
      </w:rPr>
      <w:t>College of Education</w:t>
    </w:r>
    <w:r w:rsidRPr="0063041F">
      <w:rPr>
        <w:b/>
      </w:rPr>
      <w:tab/>
    </w:r>
    <w:r w:rsidRPr="0063041F">
      <w:rPr>
        <w:b/>
      </w:rPr>
      <w:tab/>
    </w:r>
    <w:r>
      <w:rPr>
        <w:b/>
      </w:rPr>
      <w:t>EPE1</w:t>
    </w:r>
    <w:r w:rsidR="00895010">
      <w:rPr>
        <w:b/>
      </w:rPr>
      <w:t>111 Final Report</w:t>
    </w:r>
    <w:r w:rsidRPr="00171602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80575-80E0-4D92-8760-260848CACC0D}"/>
    <w:docVar w:name="dgnword-eventsink" w:val="376375440"/>
  </w:docVars>
  <w:rsids>
    <w:rsidRoot w:val="002D217D"/>
    <w:rsid w:val="0000004B"/>
    <w:rsid w:val="00084A62"/>
    <w:rsid w:val="0009586F"/>
    <w:rsid w:val="000A05BD"/>
    <w:rsid w:val="000A170E"/>
    <w:rsid w:val="000C3C8C"/>
    <w:rsid w:val="001368FC"/>
    <w:rsid w:val="0013738F"/>
    <w:rsid w:val="001566C5"/>
    <w:rsid w:val="0015765F"/>
    <w:rsid w:val="00171602"/>
    <w:rsid w:val="001A3412"/>
    <w:rsid w:val="001E3049"/>
    <w:rsid w:val="00200509"/>
    <w:rsid w:val="00214BD8"/>
    <w:rsid w:val="002164E7"/>
    <w:rsid w:val="0023178F"/>
    <w:rsid w:val="00242E4B"/>
    <w:rsid w:val="002708C4"/>
    <w:rsid w:val="00272F72"/>
    <w:rsid w:val="002B58FA"/>
    <w:rsid w:val="002D0DAD"/>
    <w:rsid w:val="002D217D"/>
    <w:rsid w:val="002D7052"/>
    <w:rsid w:val="002F0293"/>
    <w:rsid w:val="002F0911"/>
    <w:rsid w:val="00301526"/>
    <w:rsid w:val="00315F3A"/>
    <w:rsid w:val="00333D00"/>
    <w:rsid w:val="003435D1"/>
    <w:rsid w:val="003947BB"/>
    <w:rsid w:val="003957FC"/>
    <w:rsid w:val="003C2D0F"/>
    <w:rsid w:val="003D4039"/>
    <w:rsid w:val="003D4985"/>
    <w:rsid w:val="00447984"/>
    <w:rsid w:val="00456277"/>
    <w:rsid w:val="00490763"/>
    <w:rsid w:val="00495750"/>
    <w:rsid w:val="004A3590"/>
    <w:rsid w:val="004D2918"/>
    <w:rsid w:val="004F2C81"/>
    <w:rsid w:val="00507C41"/>
    <w:rsid w:val="005328FB"/>
    <w:rsid w:val="00556C73"/>
    <w:rsid w:val="00565F40"/>
    <w:rsid w:val="00575C26"/>
    <w:rsid w:val="0059353F"/>
    <w:rsid w:val="0063041F"/>
    <w:rsid w:val="006405E4"/>
    <w:rsid w:val="00672979"/>
    <w:rsid w:val="006850C3"/>
    <w:rsid w:val="0069335E"/>
    <w:rsid w:val="006D28D0"/>
    <w:rsid w:val="00710014"/>
    <w:rsid w:val="00714227"/>
    <w:rsid w:val="00727488"/>
    <w:rsid w:val="007326BE"/>
    <w:rsid w:val="00742432"/>
    <w:rsid w:val="0075462B"/>
    <w:rsid w:val="0079090D"/>
    <w:rsid w:val="007E6C23"/>
    <w:rsid w:val="008157F5"/>
    <w:rsid w:val="008335C2"/>
    <w:rsid w:val="00872CD9"/>
    <w:rsid w:val="00895010"/>
    <w:rsid w:val="008B7A62"/>
    <w:rsid w:val="008D1932"/>
    <w:rsid w:val="008E63F4"/>
    <w:rsid w:val="008F54DA"/>
    <w:rsid w:val="0092186C"/>
    <w:rsid w:val="0096001A"/>
    <w:rsid w:val="00963B69"/>
    <w:rsid w:val="00966A53"/>
    <w:rsid w:val="009A1C67"/>
    <w:rsid w:val="009A7C0F"/>
    <w:rsid w:val="009B3869"/>
    <w:rsid w:val="009C30A3"/>
    <w:rsid w:val="009E6158"/>
    <w:rsid w:val="009F11A9"/>
    <w:rsid w:val="009F54ED"/>
    <w:rsid w:val="00A01C8D"/>
    <w:rsid w:val="00A04E76"/>
    <w:rsid w:val="00AA7E9D"/>
    <w:rsid w:val="00AB1AE0"/>
    <w:rsid w:val="00AE1D32"/>
    <w:rsid w:val="00B15637"/>
    <w:rsid w:val="00B3510E"/>
    <w:rsid w:val="00B90F50"/>
    <w:rsid w:val="00BB6AB0"/>
    <w:rsid w:val="00BC56BC"/>
    <w:rsid w:val="00BD36AB"/>
    <w:rsid w:val="00BE0D90"/>
    <w:rsid w:val="00BF53DB"/>
    <w:rsid w:val="00C33A2D"/>
    <w:rsid w:val="00C66AEE"/>
    <w:rsid w:val="00C75ABF"/>
    <w:rsid w:val="00CA7D12"/>
    <w:rsid w:val="00D070FB"/>
    <w:rsid w:val="00D3734D"/>
    <w:rsid w:val="00DC2CAE"/>
    <w:rsid w:val="00DC7C9A"/>
    <w:rsid w:val="00DF3FBF"/>
    <w:rsid w:val="00DF55A7"/>
    <w:rsid w:val="00E4505D"/>
    <w:rsid w:val="00EB14E4"/>
    <w:rsid w:val="00EC2446"/>
    <w:rsid w:val="00EE4A37"/>
    <w:rsid w:val="00F0429D"/>
    <w:rsid w:val="00F466A7"/>
    <w:rsid w:val="00F50337"/>
    <w:rsid w:val="00F54F5D"/>
    <w:rsid w:val="00F56FE1"/>
    <w:rsid w:val="00F76942"/>
    <w:rsid w:val="00FA546C"/>
    <w:rsid w:val="00FC2EE8"/>
    <w:rsid w:val="00FC303B"/>
    <w:rsid w:val="00FC3282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40FD501"/>
  <w15:docId w15:val="{0C516F63-9901-48AA-9056-D24F3ACF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17D"/>
  </w:style>
  <w:style w:type="paragraph" w:styleId="Footer">
    <w:name w:val="footer"/>
    <w:basedOn w:val="Normal"/>
    <w:link w:val="FooterChar"/>
    <w:uiPriority w:val="99"/>
    <w:unhideWhenUsed/>
    <w:rsid w:val="002D2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17D"/>
  </w:style>
  <w:style w:type="character" w:styleId="Hyperlink">
    <w:name w:val="Hyperlink"/>
    <w:basedOn w:val="DefaultParagraphFont"/>
    <w:uiPriority w:val="99"/>
    <w:unhideWhenUsed/>
    <w:rsid w:val="00447984"/>
    <w:rPr>
      <w:color w:val="0563C1" w:themeColor="hyperlink"/>
      <w:u w:val="single"/>
    </w:rPr>
  </w:style>
  <w:style w:type="paragraph" w:customStyle="1" w:styleId="tablebold">
    <w:name w:val="table bold"/>
    <w:basedOn w:val="Normal"/>
    <w:qFormat/>
    <w:rsid w:val="009F11A9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hAnsi="Arial" w:cs="Arial"/>
      <w:b/>
      <w:bCs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F11A9"/>
    <w:rPr>
      <w:color w:val="808080"/>
    </w:rPr>
  </w:style>
  <w:style w:type="table" w:styleId="TableGrid">
    <w:name w:val="Table Grid"/>
    <w:basedOn w:val="TableNormal"/>
    <w:uiPriority w:val="39"/>
    <w:rsid w:val="000A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old">
    <w:name w:val="table text bold"/>
    <w:basedOn w:val="Normal"/>
    <w:qFormat/>
    <w:rsid w:val="009F54ED"/>
    <w:pPr>
      <w:widowControl w:val="0"/>
      <w:suppressAutoHyphens/>
      <w:autoSpaceDE w:val="0"/>
      <w:autoSpaceDN w:val="0"/>
      <w:adjustRightInd w:val="0"/>
      <w:spacing w:before="120" w:after="120" w:line="288" w:lineRule="auto"/>
      <w:textAlignment w:val="baseline"/>
    </w:pPr>
    <w:rPr>
      <w:rFonts w:ascii="Arial" w:hAnsi="Arial" w:cs="Arial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5AB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5AB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5AB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5ABF"/>
    <w:rPr>
      <w:rFonts w:ascii="Arial" w:hAnsi="Arial" w:cs="Arial"/>
      <w:vanish/>
      <w:sz w:val="16"/>
      <w:szCs w:val="16"/>
    </w:rPr>
  </w:style>
  <w:style w:type="paragraph" w:customStyle="1" w:styleId="tabletextreg">
    <w:name w:val="table text reg"/>
    <w:basedOn w:val="tabletextbold"/>
    <w:qFormat/>
    <w:rsid w:val="00D070FB"/>
    <w:rPr>
      <w:b w:val="0"/>
      <w:color w:val="000000"/>
    </w:rPr>
  </w:style>
  <w:style w:type="paragraph" w:customStyle="1" w:styleId="tabletext">
    <w:name w:val="table text"/>
    <w:basedOn w:val="Normal"/>
    <w:qFormat/>
    <w:rsid w:val="0000004B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hAnsi="Arial" w:cs="Arial"/>
      <w:bCs/>
      <w:color w:val="000000"/>
      <w:sz w:val="18"/>
      <w:szCs w:val="18"/>
    </w:rPr>
  </w:style>
  <w:style w:type="paragraph" w:customStyle="1" w:styleId="Bodytabletext">
    <w:name w:val="Body table text"/>
    <w:qFormat/>
    <w:rsid w:val="00DF55A7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hAnsi="Arial" w:cs="Arial"/>
      <w:bCs/>
      <w:color w:val="000000"/>
      <w:sz w:val="18"/>
      <w:szCs w:val="18"/>
    </w:rPr>
  </w:style>
  <w:style w:type="paragraph" w:customStyle="1" w:styleId="RATING">
    <w:name w:val="RATING"/>
    <w:basedOn w:val="Normal"/>
    <w:qFormat/>
    <w:rsid w:val="00B90F50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708" w:hanging="476"/>
      <w:textAlignment w:val="baseline"/>
    </w:pPr>
    <w:rPr>
      <w:rFonts w:ascii="Arial" w:hAnsi="Arial" w:cs="Arial"/>
      <w:bCs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963B69"/>
    <w:rPr>
      <w:color w:val="2B579A"/>
      <w:shd w:val="clear" w:color="auto" w:fill="E6E6E6"/>
    </w:rPr>
  </w:style>
  <w:style w:type="paragraph" w:customStyle="1" w:styleId="BodyText1">
    <w:name w:val="Body Text1"/>
    <w:basedOn w:val="Normal"/>
    <w:link w:val="bodytextChar"/>
    <w:qFormat/>
    <w:rsid w:val="008E63F4"/>
    <w:pPr>
      <w:widowControl w:val="0"/>
      <w:spacing w:before="60" w:after="60" w:line="276" w:lineRule="auto"/>
    </w:pPr>
    <w:rPr>
      <w:rFonts w:ascii="Arial" w:hAnsi="Arial" w:cs="Arial"/>
      <w:lang w:val="en-US"/>
    </w:rPr>
  </w:style>
  <w:style w:type="character" w:customStyle="1" w:styleId="bodytextChar">
    <w:name w:val="body text Char"/>
    <w:link w:val="BodyText1"/>
    <w:locked/>
    <w:rsid w:val="008E63F4"/>
    <w:rPr>
      <w:rFonts w:ascii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A62"/>
    <w:pPr>
      <w:ind w:left="720"/>
      <w:contextualSpacing/>
    </w:pPr>
  </w:style>
  <w:style w:type="character" w:customStyle="1" w:styleId="displayonly">
    <w:name w:val="display_only"/>
    <w:basedOn w:val="DefaultParagraphFont"/>
    <w:rsid w:val="009A7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6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481E7DC1A9B4934AD638900459CF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638D-4FC8-444A-AC8F-AD8AF6B9B36E}"/>
      </w:docPartPr>
      <w:docPartBody>
        <w:p w:rsidR="006F45C2" w:rsidRDefault="00ED2900" w:rsidP="00ED2900">
          <w:pPr>
            <w:pStyle w:val="2481E7DC1A9B4934AD638900459CF3735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80B39A722E794ACAAB41BBAB000D7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33196-1367-4EB0-BCA4-F66FC5D78B53}"/>
      </w:docPartPr>
      <w:docPartBody>
        <w:p w:rsidR="006F45C2" w:rsidRDefault="00ED2900" w:rsidP="00ED2900">
          <w:pPr>
            <w:pStyle w:val="80B39A722E794ACAAB41BBAB000D77AC5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4A02C0550EAF429DBADAD6350DB3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81198-A861-49FA-A20A-9C4C980D64F4}"/>
      </w:docPartPr>
      <w:docPartBody>
        <w:p w:rsidR="006F45C2" w:rsidRDefault="00ED2900" w:rsidP="00ED2900">
          <w:pPr>
            <w:pStyle w:val="4A02C0550EAF429DBADAD6350DB30E445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79457415A6FE4E3EB8B2DEA8ED8F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2B0E-74F7-428E-9A85-813429BED079}"/>
      </w:docPartPr>
      <w:docPartBody>
        <w:p w:rsidR="006F45C2" w:rsidRDefault="00ED2900" w:rsidP="00ED2900">
          <w:pPr>
            <w:pStyle w:val="79457415A6FE4E3EB8B2DEA8ED8F05B65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5AB9F32E735F40C89E97538BAEDA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8E85B-DB69-4D36-85F9-2F65B7C1ED72}"/>
      </w:docPartPr>
      <w:docPartBody>
        <w:p w:rsidR="006F45C2" w:rsidRDefault="00ED2900" w:rsidP="00ED2900">
          <w:pPr>
            <w:pStyle w:val="5AB9F32E735F40C89E97538BAEDAB2365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34670FE1F3C7427C9F0685CD83CF8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2F454-A911-4E8A-8FCF-68E988276FBA}"/>
      </w:docPartPr>
      <w:docPartBody>
        <w:p w:rsidR="006F45C2" w:rsidRDefault="00CE31A5" w:rsidP="00CE31A5">
          <w:pPr>
            <w:pStyle w:val="34670FE1F3C7427C9F0685CD83CF8527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B3F3F0B17A4F20BA84AB4C6202C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4D8FA-2AE5-46EA-9CD5-1A6241584A2D}"/>
      </w:docPartPr>
      <w:docPartBody>
        <w:p w:rsidR="006F45C2" w:rsidRDefault="00CE31A5" w:rsidP="00CE31A5">
          <w:pPr>
            <w:pStyle w:val="D1B3F3F0B17A4F20BA84AB4C6202C2BE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229E94D46948439561E97E4EF39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C6408-E300-4966-8574-FFAFC960DA91}"/>
      </w:docPartPr>
      <w:docPartBody>
        <w:p w:rsidR="00D56E93" w:rsidRDefault="00D56E93" w:rsidP="00D56E93">
          <w:pPr>
            <w:pStyle w:val="51229E94D46948439561E97E4EF39F9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89A70823F9941AC8A671E9C7E89C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4987D-3D75-4F2E-86DA-68B34EDE0FDA}"/>
      </w:docPartPr>
      <w:docPartBody>
        <w:p w:rsidR="00D56E93" w:rsidRDefault="00D56E93" w:rsidP="00D56E93">
          <w:pPr>
            <w:pStyle w:val="A89A70823F9941AC8A671E9C7E89CE6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7E700CEA94D41CA8224E16183EC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AE08C-6AEB-40EE-B2E6-F26D8AEBD2A6}"/>
      </w:docPartPr>
      <w:docPartBody>
        <w:p w:rsidR="00D56E93" w:rsidRDefault="00D56E93" w:rsidP="00D56E93">
          <w:pPr>
            <w:pStyle w:val="A7E700CEA94D41CA8224E16183EC307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1E0E4CDBC74406B8B7CA6A5FFA59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4802A-DAE7-456D-9D10-24231A48A444}"/>
      </w:docPartPr>
      <w:docPartBody>
        <w:p w:rsidR="00D56E93" w:rsidRDefault="00D56E93" w:rsidP="00D56E93">
          <w:pPr>
            <w:pStyle w:val="11E0E4CDBC74406B8B7CA6A5FFA59C1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0B1DD10557848B0BAC9E00CB869C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C3ACD-89DC-4B25-9837-1AFB5E58B03F}"/>
      </w:docPartPr>
      <w:docPartBody>
        <w:p w:rsidR="00D56E93" w:rsidRDefault="00D56E93" w:rsidP="00D56E93">
          <w:pPr>
            <w:pStyle w:val="A0B1DD10557848B0BAC9E00CB869C0D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EC779ECD66047A0A50742223D7CD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4B8D7-5352-485E-B03B-0362D10BB620}"/>
      </w:docPartPr>
      <w:docPartBody>
        <w:p w:rsidR="00D56E93" w:rsidRDefault="00D56E93" w:rsidP="00D56E93">
          <w:pPr>
            <w:pStyle w:val="0EC779ECD66047A0A50742223D7CD83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8BDC6A3D85F4CF3B0AEBA482ABF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074D-2234-4130-943D-FA8563AA5F69}"/>
      </w:docPartPr>
      <w:docPartBody>
        <w:p w:rsidR="00D56E93" w:rsidRDefault="00D56E93" w:rsidP="00D56E93">
          <w:pPr>
            <w:pStyle w:val="48BDC6A3D85F4CF3B0AEBA482ABF159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9E3E46F54764C1EB492FE33BBAE2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45CA1-BAB8-4B46-BBA8-291EEFA6B1A9}"/>
      </w:docPartPr>
      <w:docPartBody>
        <w:p w:rsidR="00D56E93" w:rsidRDefault="00D56E93" w:rsidP="00D56E93">
          <w:pPr>
            <w:pStyle w:val="69E3E46F54764C1EB492FE33BBAE233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5BA128F9A584F0BA890B7435F76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BAB2-6173-4215-B590-A8CA2656B72E}"/>
      </w:docPartPr>
      <w:docPartBody>
        <w:p w:rsidR="00D56E93" w:rsidRDefault="00D56E93" w:rsidP="00D56E93">
          <w:pPr>
            <w:pStyle w:val="F5BA128F9A584F0BA890B7435F76EAA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5789219DB3149748A7003B7C5FF1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FEE8D-57E8-47DA-A70C-A38B0993DAA1}"/>
      </w:docPartPr>
      <w:docPartBody>
        <w:p w:rsidR="00D56E93" w:rsidRDefault="00D56E93" w:rsidP="00D56E93">
          <w:pPr>
            <w:pStyle w:val="95789219DB3149748A7003B7C5FF12E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7B0C0698ED469488E397C4B0D4E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65DB8-7909-4FEB-B83C-DA424FD5D94D}"/>
      </w:docPartPr>
      <w:docPartBody>
        <w:p w:rsidR="00D56E93" w:rsidRDefault="00D56E93" w:rsidP="00D56E93">
          <w:pPr>
            <w:pStyle w:val="EF7B0C0698ED469488E397C4B0D4EF1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5B2DEA747CC4E1392874263DBCE6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166D2-CD8E-4B6B-9DDF-90A89E3C2767}"/>
      </w:docPartPr>
      <w:docPartBody>
        <w:p w:rsidR="00D56E93" w:rsidRDefault="00D56E93" w:rsidP="00D56E93">
          <w:pPr>
            <w:pStyle w:val="05B2DEA747CC4E1392874263DBCE65F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215D172386F418FB83DEDACA858B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21FFB-E832-4CE3-9E1A-4B7E649E252D}"/>
      </w:docPartPr>
      <w:docPartBody>
        <w:p w:rsidR="00D56E93" w:rsidRDefault="00D56E93" w:rsidP="00D56E93">
          <w:pPr>
            <w:pStyle w:val="2215D172386F418FB83DEDACA858BF6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6730E28177C407ABFDBC605539BF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A780B-1314-4E95-9521-B200810BB272}"/>
      </w:docPartPr>
      <w:docPartBody>
        <w:p w:rsidR="00D56E93" w:rsidRDefault="00D56E93" w:rsidP="00D56E93">
          <w:pPr>
            <w:pStyle w:val="46730E28177C407ABFDBC605539BF10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41362B7F54343EF907060C11B883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751A7-3066-467B-9EF0-73BBC9A3F363}"/>
      </w:docPartPr>
      <w:docPartBody>
        <w:p w:rsidR="00D56E93" w:rsidRDefault="00D56E93" w:rsidP="00D56E93">
          <w:pPr>
            <w:pStyle w:val="041362B7F54343EF907060C11B88335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EDF6CBD1E5C4A0283D5999D042A7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01A92-E3D4-4E59-B5EF-B10C6347D40E}"/>
      </w:docPartPr>
      <w:docPartBody>
        <w:p w:rsidR="00D56E93" w:rsidRDefault="00D56E93" w:rsidP="00D56E93">
          <w:pPr>
            <w:pStyle w:val="3EDF6CBD1E5C4A0283D5999D042A794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A4F1F1BB4094BEEA120376B0BA6F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955A-165D-4D74-9B03-6B0481AF2C39}"/>
      </w:docPartPr>
      <w:docPartBody>
        <w:p w:rsidR="00D56E93" w:rsidRDefault="00D56E93" w:rsidP="00D56E93">
          <w:pPr>
            <w:pStyle w:val="1A4F1F1BB4094BEEA120376B0BA6FAF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00274AC6E04181AB260FFCA6207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F1ECD-4209-48D2-B62E-B55BA57D65E3}"/>
      </w:docPartPr>
      <w:docPartBody>
        <w:p w:rsidR="00D56E93" w:rsidRDefault="00D56E93" w:rsidP="00D56E93">
          <w:pPr>
            <w:pStyle w:val="5400274AC6E04181AB260FFCA6207E4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3489BE07C2E484398B503876306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CE7A9-0324-44BE-BADC-03711D8D8D4F}"/>
      </w:docPartPr>
      <w:docPartBody>
        <w:p w:rsidR="00D56E93" w:rsidRDefault="00D56E93" w:rsidP="00D56E93">
          <w:pPr>
            <w:pStyle w:val="13489BE07C2E484398B50387630638C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B2A0354CE1348179701E365E5937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C5DE-112B-45C0-AB18-876404DFB683}"/>
      </w:docPartPr>
      <w:docPartBody>
        <w:p w:rsidR="00D56E93" w:rsidRDefault="00D56E93" w:rsidP="00D56E93">
          <w:pPr>
            <w:pStyle w:val="BB2A0354CE1348179701E365E5937E3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722B927E2614C7397494DE48213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A5FEB-6D36-4754-A78A-10AEF527415B}"/>
      </w:docPartPr>
      <w:docPartBody>
        <w:p w:rsidR="00D56E93" w:rsidRDefault="00D56E93" w:rsidP="00D56E93">
          <w:pPr>
            <w:pStyle w:val="E722B927E2614C7397494DE48213AA4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C424E68641345A78E6037AF865B5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2BAB-7F1B-4D7C-B9FA-6A2988A893FB}"/>
      </w:docPartPr>
      <w:docPartBody>
        <w:p w:rsidR="00D56E93" w:rsidRDefault="00D56E93" w:rsidP="00D56E93">
          <w:pPr>
            <w:pStyle w:val="CC424E68641345A78E6037AF865B5FE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D53C5209DA74B9EA4916A7D197A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D55EE-4E3A-4867-BD32-81643E373E4F}"/>
      </w:docPartPr>
      <w:docPartBody>
        <w:p w:rsidR="00D56E93" w:rsidRDefault="00D56E93" w:rsidP="00D56E93">
          <w:pPr>
            <w:pStyle w:val="9D53C5209DA74B9EA4916A7D197A375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89E2488512D48489A3A24B8E86E8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A6257-1FA8-4482-A10B-976F369FF6FC}"/>
      </w:docPartPr>
      <w:docPartBody>
        <w:p w:rsidR="00D56E93" w:rsidRDefault="00D56E93" w:rsidP="00D56E93">
          <w:pPr>
            <w:pStyle w:val="389E2488512D48489A3A24B8E86E892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108FA0C949F47A185A199525511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6F026-698E-4E09-BF98-1783A1A0340D}"/>
      </w:docPartPr>
      <w:docPartBody>
        <w:p w:rsidR="00D56E93" w:rsidRDefault="00D56E93" w:rsidP="00D56E93">
          <w:pPr>
            <w:pStyle w:val="F108FA0C949F47A185A1995255119D5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1A6CAB9EC5E40B89826B5AA2B366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CDF3D-E758-43EB-A9ED-3BC310679A60}"/>
      </w:docPartPr>
      <w:docPartBody>
        <w:p w:rsidR="00D56E93" w:rsidRDefault="00D56E93" w:rsidP="00D56E93">
          <w:pPr>
            <w:pStyle w:val="A1A6CAB9EC5E40B89826B5AA2B366EE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3318C3F510465BA99D50AF8D609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9670C-259E-4439-A8A4-2F9FE51EB829}"/>
      </w:docPartPr>
      <w:docPartBody>
        <w:p w:rsidR="00D56E93" w:rsidRDefault="00D56E93" w:rsidP="00D56E93">
          <w:pPr>
            <w:pStyle w:val="9F3318C3F510465BA99D50AF8D609DA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A52EA69AEE044BD8BB1AF5297FFF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EF5F-C557-4F96-B351-A5E3B8568652}"/>
      </w:docPartPr>
      <w:docPartBody>
        <w:p w:rsidR="00D56E93" w:rsidRDefault="00D56E93" w:rsidP="00D56E93">
          <w:pPr>
            <w:pStyle w:val="5A52EA69AEE044BD8BB1AF5297FFF68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6756DE7F7E4B6E916894412D96A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2C5D-49AE-4157-AC47-D5DC164B0DD0}"/>
      </w:docPartPr>
      <w:docPartBody>
        <w:p w:rsidR="00D56E93" w:rsidRDefault="00D56E93" w:rsidP="00D56E93">
          <w:pPr>
            <w:pStyle w:val="9F6756DE7F7E4B6E916894412D96A54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CCE45FCD1C04D86AC3897ADCF82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0956D-A219-4355-ACA2-5CC71A212C89}"/>
      </w:docPartPr>
      <w:docPartBody>
        <w:p w:rsidR="00D56E93" w:rsidRDefault="00D56E93" w:rsidP="00D56E93">
          <w:pPr>
            <w:pStyle w:val="3CCE45FCD1C04D86AC3897ADCF82964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DF5E1A7469A4A4DA1CF8B4F9128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54FFF-FC06-4053-A41D-0333B846248E}"/>
      </w:docPartPr>
      <w:docPartBody>
        <w:p w:rsidR="00D56E93" w:rsidRDefault="00D56E93" w:rsidP="00D56E93">
          <w:pPr>
            <w:pStyle w:val="FDF5E1A7469A4A4DA1CF8B4F91282F0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B5267FA15D94FB99EF8898F5089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0A32-0CDB-44CF-AFBA-41CE41E100C3}"/>
      </w:docPartPr>
      <w:docPartBody>
        <w:p w:rsidR="00D56E93" w:rsidRDefault="00D56E93" w:rsidP="00D56E93">
          <w:pPr>
            <w:pStyle w:val="EB5267FA15D94FB99EF8898F5089F6C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A900F440C4D40CA8EE880375570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6AB52-7DF3-4A91-BD07-AB711CE9275C}"/>
      </w:docPartPr>
      <w:docPartBody>
        <w:p w:rsidR="00D56E93" w:rsidRDefault="00D56E93" w:rsidP="00D56E93">
          <w:pPr>
            <w:pStyle w:val="7A900F440C4D40CA8EE880375570B9B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294F5F4EF8841B8B5EB760AEA0D2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5E4E5-914A-4517-9071-04094A0EF940}"/>
      </w:docPartPr>
      <w:docPartBody>
        <w:p w:rsidR="00D56E93" w:rsidRDefault="00D56E93" w:rsidP="00D56E93">
          <w:pPr>
            <w:pStyle w:val="7294F5F4EF8841B8B5EB760AEA0D2FA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D3E9FA471D14DB4BD91BE9A7F2B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754A-4D2E-4448-83BE-169934100699}"/>
      </w:docPartPr>
      <w:docPartBody>
        <w:p w:rsidR="00D56E93" w:rsidRDefault="00D56E93" w:rsidP="00D56E93">
          <w:pPr>
            <w:pStyle w:val="9D3E9FA471D14DB4BD91BE9A7F2BB8E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AFDD105148A4DECA0F6640D9A70B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0A0DE-6B75-4708-960D-A2C7BB7F327F}"/>
      </w:docPartPr>
      <w:docPartBody>
        <w:p w:rsidR="00D56E93" w:rsidRDefault="00D56E93" w:rsidP="00D56E93">
          <w:pPr>
            <w:pStyle w:val="9AFDD105148A4DECA0F6640D9A70BAD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08F2B8A914043F9B6A07EB59BDAD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ED37-2FDD-4AB2-9512-E0D5B5493EC0}"/>
      </w:docPartPr>
      <w:docPartBody>
        <w:p w:rsidR="00D56E93" w:rsidRDefault="00D56E93" w:rsidP="00D56E93">
          <w:pPr>
            <w:pStyle w:val="408F2B8A914043F9B6A07EB59BDAD3F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4C8499AC7ED4BA8B053A97D8CC08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7153C-5BA5-49CF-806F-35DDBAC9972B}"/>
      </w:docPartPr>
      <w:docPartBody>
        <w:p w:rsidR="00D56E93" w:rsidRDefault="00D56E93" w:rsidP="00D56E93">
          <w:pPr>
            <w:pStyle w:val="F4C8499AC7ED4BA8B053A97D8CC086C9"/>
          </w:pPr>
          <w:r w:rsidRPr="00F641A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5FF2230F9241B0A5BCE9611F982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98038-F899-4BAA-8E21-410DE0A111CC}"/>
      </w:docPartPr>
      <w:docPartBody>
        <w:p w:rsidR="00D56E93" w:rsidRDefault="00D56E93" w:rsidP="00D56E93">
          <w:pPr>
            <w:pStyle w:val="9F5FF2230F9241B0A5BCE9611F982168"/>
          </w:pPr>
          <w:r w:rsidRPr="004636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6FE605974468AB9DA9A277062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6B97-BD9E-4C94-A3AB-4307E19BC0CC}"/>
      </w:docPartPr>
      <w:docPartBody>
        <w:p w:rsidR="009A61BD" w:rsidRDefault="00194F77" w:rsidP="00194F77">
          <w:pPr>
            <w:pStyle w:val="2736FE605974468AB9DA9A27706238EA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C7F4E148F76E4B9A8D8652AF10B6A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5D8AE-CBE4-4DBE-8675-31B0656E5BAE}"/>
      </w:docPartPr>
      <w:docPartBody>
        <w:p w:rsidR="009A61BD" w:rsidRDefault="00194F77" w:rsidP="00194F77">
          <w:pPr>
            <w:pStyle w:val="C7F4E148F76E4B9A8D8652AF10B6ADB2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B642614A6462FB136775EA1DFD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B3D69-2A83-4542-A97B-E5C6464DA52A}"/>
      </w:docPartPr>
      <w:docPartBody>
        <w:p w:rsidR="002A73BD" w:rsidRDefault="00167EF0" w:rsidP="00167EF0">
          <w:pPr>
            <w:pStyle w:val="D30B642614A6462FB136775EA1DFDFE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5669B2E37674633B3487BD72863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C776-E941-4013-9D8F-5CDA42175B25}"/>
      </w:docPartPr>
      <w:docPartBody>
        <w:p w:rsidR="002A73BD" w:rsidRDefault="00167EF0" w:rsidP="00167EF0">
          <w:pPr>
            <w:pStyle w:val="C5669B2E37674633B3487BD72863583A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E916D255AB7F441A947CBA3C15B38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95565-B68F-4E2F-A2F3-29E86C977AA5}"/>
      </w:docPartPr>
      <w:docPartBody>
        <w:p w:rsidR="002A73BD" w:rsidRDefault="00167EF0" w:rsidP="00167EF0">
          <w:pPr>
            <w:pStyle w:val="E916D255AB7F441A947CBA3C15B3851C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E5C1EFFAAE54D2DB0379B6325CF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08B0-5E5B-4725-AD94-EE9D6A83EF0E}"/>
      </w:docPartPr>
      <w:docPartBody>
        <w:p w:rsidR="002A73BD" w:rsidRDefault="00167EF0" w:rsidP="00167EF0">
          <w:pPr>
            <w:pStyle w:val="5E5C1EFFAAE54D2DB0379B6325CF4CC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8C39B1E4C4364A41BAA2CE79E1B5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AB44-D224-498D-A789-CE03F050DBC3}"/>
      </w:docPartPr>
      <w:docPartBody>
        <w:p w:rsidR="002A73BD" w:rsidRDefault="00167EF0" w:rsidP="00167EF0">
          <w:pPr>
            <w:pStyle w:val="8C39B1E4C4364A41BAA2CE79E1B5AB4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591A0812F5749BE9ABA8E4CEA4AD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44D2-09CA-4708-AC1A-B87E05E94CEC}"/>
      </w:docPartPr>
      <w:docPartBody>
        <w:p w:rsidR="002A73BD" w:rsidRDefault="00167EF0" w:rsidP="00167EF0">
          <w:pPr>
            <w:pStyle w:val="D591A0812F5749BE9ABA8E4CEA4AD24E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1CCC74D8FD8494F89A253365AD77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7FAD3-D445-4910-B3F9-EBFECD78CF82}"/>
      </w:docPartPr>
      <w:docPartBody>
        <w:p w:rsidR="00D74AE2" w:rsidRDefault="00D74AE2" w:rsidP="00D74AE2">
          <w:pPr>
            <w:pStyle w:val="C1CCC74D8FD8494F89A253365AD7717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3896BC04EA2497AAAE207F084F22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8910-0509-44A7-B913-F229110BB086}"/>
      </w:docPartPr>
      <w:docPartBody>
        <w:p w:rsidR="00D74AE2" w:rsidRDefault="00D74AE2" w:rsidP="00D74AE2">
          <w:pPr>
            <w:pStyle w:val="03896BC04EA2497AAAE207F084F225C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E6846ADB5FD408CB1E6F8B5F2E25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E37F0-F0F0-47FA-BA89-C6B003DD0D99}"/>
      </w:docPartPr>
      <w:docPartBody>
        <w:p w:rsidR="00D74AE2" w:rsidRDefault="00D74AE2" w:rsidP="00D74AE2">
          <w:pPr>
            <w:pStyle w:val="0E6846ADB5FD408CB1E6F8B5F2E2532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3CC67BB0241417AA569C67EF536D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BC23-A555-4D4E-8A06-0A59FD442B1D}"/>
      </w:docPartPr>
      <w:docPartBody>
        <w:p w:rsidR="00D74AE2" w:rsidRDefault="00D74AE2" w:rsidP="00D74AE2">
          <w:pPr>
            <w:pStyle w:val="73CC67BB0241417AA569C67EF536D50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47D412F55224A569AA36E23B635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4D5B-042B-4FBA-8D21-7F2FEF736B3A}"/>
      </w:docPartPr>
      <w:docPartBody>
        <w:p w:rsidR="00D74AE2" w:rsidRDefault="00D74AE2" w:rsidP="00D74AE2">
          <w:pPr>
            <w:pStyle w:val="247D412F55224A569AA36E23B635159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A1541F36E2540DBAEBAC100586A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13CA0-88FA-4963-B9E4-CF1C4A9864CD}"/>
      </w:docPartPr>
      <w:docPartBody>
        <w:p w:rsidR="00D74AE2" w:rsidRDefault="00D74AE2" w:rsidP="00D74AE2">
          <w:pPr>
            <w:pStyle w:val="5A1541F36E2540DBAEBAC100586A7EA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438A5D4245482EB97B6CA5C4340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ECF50-BE2A-48AF-A7DC-9B41F8A43CDC}"/>
      </w:docPartPr>
      <w:docPartBody>
        <w:p w:rsidR="00D74AE2" w:rsidRDefault="00D74AE2" w:rsidP="00D74AE2">
          <w:pPr>
            <w:pStyle w:val="EF438A5D4245482EB97B6CA5C434049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C8256F1AF804F8EAEFDA510BED07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0CC3-13B9-43EC-B81D-E44C13AD2649}"/>
      </w:docPartPr>
      <w:docPartBody>
        <w:p w:rsidR="00D74AE2" w:rsidRDefault="00D74AE2" w:rsidP="00D74AE2">
          <w:pPr>
            <w:pStyle w:val="5C8256F1AF804F8EAEFDA510BED07B4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73C916F278E4868B67A136F2130E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0399A-EEFD-4951-951E-46E677C99C19}"/>
      </w:docPartPr>
      <w:docPartBody>
        <w:p w:rsidR="00D74AE2" w:rsidRDefault="00D74AE2" w:rsidP="00D74AE2">
          <w:pPr>
            <w:pStyle w:val="D73C916F278E4868B67A136F2130E5B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AFCD2F3C0E6413B8657A2EAE3B6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55FCF-182B-4061-91BD-D85F3057EBA3}"/>
      </w:docPartPr>
      <w:docPartBody>
        <w:p w:rsidR="00D74AE2" w:rsidRDefault="00D74AE2" w:rsidP="00D74AE2">
          <w:pPr>
            <w:pStyle w:val="2AFCD2F3C0E6413B8657A2EAE3B674D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08659B5EAE145DD8D4B269D14139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1C51-E25F-4AF7-8CA1-368EABAE79E2}"/>
      </w:docPartPr>
      <w:docPartBody>
        <w:p w:rsidR="00D74AE2" w:rsidRDefault="00D74AE2" w:rsidP="00D74AE2">
          <w:pPr>
            <w:pStyle w:val="408659B5EAE145DD8D4B269D1413935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BD20A60C34B4D01AEDE9EC93D063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9A8D-9FCA-4F71-89F0-D212AF2BE4F8}"/>
      </w:docPartPr>
      <w:docPartBody>
        <w:p w:rsidR="00D74AE2" w:rsidRDefault="00D74AE2" w:rsidP="00D74AE2">
          <w:pPr>
            <w:pStyle w:val="8BD20A60C34B4D01AEDE9EC93D06310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2CB6991953B4766875280F517B4E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3C7A4-C570-45B8-9D43-4E5E87303A0E}"/>
      </w:docPartPr>
      <w:docPartBody>
        <w:p w:rsidR="00D74AE2" w:rsidRDefault="00D74AE2" w:rsidP="00D74AE2">
          <w:pPr>
            <w:pStyle w:val="62CB6991953B4766875280F517B4E03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EDBE25DBB724ED1804E02CB268BF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8F833-0011-4C52-8C53-495BCD861158}"/>
      </w:docPartPr>
      <w:docPartBody>
        <w:p w:rsidR="00D74AE2" w:rsidRDefault="00D74AE2" w:rsidP="00D74AE2">
          <w:pPr>
            <w:pStyle w:val="9EDBE25DBB724ED1804E02CB268BFEA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327A11C280447C19F7360C017A9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D5376-4510-46B3-8654-1B91E1D8BBA5}"/>
      </w:docPartPr>
      <w:docPartBody>
        <w:p w:rsidR="00D74AE2" w:rsidRDefault="00D74AE2" w:rsidP="00D74AE2">
          <w:pPr>
            <w:pStyle w:val="C327A11C280447C19F7360C017A91F0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B26DD76DFC94EB0843AFF0A0660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084C5-1FBF-4E50-8349-BDFF7701062F}"/>
      </w:docPartPr>
      <w:docPartBody>
        <w:p w:rsidR="00D74AE2" w:rsidRDefault="00D74AE2" w:rsidP="00D74AE2">
          <w:pPr>
            <w:pStyle w:val="BB26DD76DFC94EB0843AFF0A0660CE1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42D2A5803534159B8BE338F1737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1BC5-4ADF-4B32-BAA2-AE1F740BB75C}"/>
      </w:docPartPr>
      <w:docPartBody>
        <w:p w:rsidR="00D74AE2" w:rsidRDefault="00D74AE2" w:rsidP="00D74AE2">
          <w:pPr>
            <w:pStyle w:val="E42D2A5803534159B8BE338F173752B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0497F230A3C4D4D988CCF824BF7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E4CC9-D755-4E63-871D-BA9FBFA626C5}"/>
      </w:docPartPr>
      <w:docPartBody>
        <w:p w:rsidR="00D74AE2" w:rsidRDefault="00D74AE2" w:rsidP="00D74AE2">
          <w:pPr>
            <w:pStyle w:val="90497F230A3C4D4D988CCF824BF7234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22CEBE76194B58B65CDDEC8DE0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AD90B-D3C6-4837-866B-5B31E80AA513}"/>
      </w:docPartPr>
      <w:docPartBody>
        <w:p w:rsidR="00D74AE2" w:rsidRDefault="00D74AE2" w:rsidP="00D74AE2">
          <w:pPr>
            <w:pStyle w:val="EF22CEBE76194B58B65CDDEC8DE042F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A5E68554F78401AB565877D7288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CA00F-62EA-41C5-98E1-9351D218666C}"/>
      </w:docPartPr>
      <w:docPartBody>
        <w:p w:rsidR="00D74AE2" w:rsidRDefault="00D74AE2" w:rsidP="00D74AE2">
          <w:pPr>
            <w:pStyle w:val="DA5E68554F78401AB565877D7288731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A310F79CB7345E481DA6ACA8F10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B82C3-6213-4059-9EBB-2F91DF532F4F}"/>
      </w:docPartPr>
      <w:docPartBody>
        <w:p w:rsidR="00D74AE2" w:rsidRDefault="00D74AE2" w:rsidP="00D74AE2">
          <w:pPr>
            <w:pStyle w:val="4A310F79CB7345E481DA6ACA8F1046E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92634994A54E1CAA0A1778687E4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6275-ACD4-4CC2-A1CD-BF7875CA90C1}"/>
      </w:docPartPr>
      <w:docPartBody>
        <w:p w:rsidR="00D74AE2" w:rsidRDefault="00D74AE2" w:rsidP="00D74AE2">
          <w:pPr>
            <w:pStyle w:val="5492634994A54E1CAA0A1778687E4DA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489A47648EB4049BC7F33A105854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B625-9E24-48A2-8435-C3D3EB6D8DD2}"/>
      </w:docPartPr>
      <w:docPartBody>
        <w:p w:rsidR="00D74AE2" w:rsidRDefault="00D74AE2" w:rsidP="00D74AE2">
          <w:pPr>
            <w:pStyle w:val="6489A47648EB4049BC7F33A105854B1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A841AEA70584F6B8EEA0CFF36B9C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6B79-EA19-4071-A629-E8E910C7D15B}"/>
      </w:docPartPr>
      <w:docPartBody>
        <w:p w:rsidR="00D74AE2" w:rsidRDefault="00D74AE2" w:rsidP="00D74AE2">
          <w:pPr>
            <w:pStyle w:val="1A841AEA70584F6B8EEA0CFF36B9C06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597224F7E1147759AC4E66EFC9FD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A1259-0424-41DF-B1AC-7695D6E59D8B}"/>
      </w:docPartPr>
      <w:docPartBody>
        <w:p w:rsidR="00D74AE2" w:rsidRDefault="00D74AE2" w:rsidP="00D74AE2">
          <w:pPr>
            <w:pStyle w:val="B597224F7E1147759AC4E66EFC9FD8A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D2DDBF0081E40708CFC37C5EEC1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37E21-2DF1-411E-BD4D-E38213FAE918}"/>
      </w:docPartPr>
      <w:docPartBody>
        <w:p w:rsidR="00D74AE2" w:rsidRDefault="00D74AE2" w:rsidP="00D74AE2">
          <w:pPr>
            <w:pStyle w:val="6D2DDBF0081E40708CFC37C5EEC10A7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F7632C22A894A47A5CDE31DC44C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0E2C-93C2-4BA0-B38B-78D04F6AC899}"/>
      </w:docPartPr>
      <w:docPartBody>
        <w:p w:rsidR="00D74AE2" w:rsidRDefault="00D74AE2" w:rsidP="00D74AE2">
          <w:pPr>
            <w:pStyle w:val="1F7632C22A894A47A5CDE31DC44C828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44F31AC11AF4413B1C01933EE34F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0E71D-1D2E-43D7-8E5F-C9DBB4E2BDD8}"/>
      </w:docPartPr>
      <w:docPartBody>
        <w:p w:rsidR="00D74AE2" w:rsidRDefault="00D74AE2" w:rsidP="00D74AE2">
          <w:pPr>
            <w:pStyle w:val="B44F31AC11AF4413B1C01933EE34F2D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CB53D4DD21146C094CBBBFF3F945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FE04C-C4DF-4588-B0D2-4F899CBF9758}"/>
      </w:docPartPr>
      <w:docPartBody>
        <w:p w:rsidR="00D74AE2" w:rsidRDefault="00D74AE2" w:rsidP="00D74AE2">
          <w:pPr>
            <w:pStyle w:val="4CB53D4DD21146C094CBBBFF3F945F0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1B1AF1AE40141E68206E9344DE84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EC9C-4D62-4ED2-9262-895B3BB3E342}"/>
      </w:docPartPr>
      <w:docPartBody>
        <w:p w:rsidR="00D74AE2" w:rsidRDefault="00D74AE2" w:rsidP="00D74AE2">
          <w:pPr>
            <w:pStyle w:val="11B1AF1AE40141E68206E9344DE845D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A6A04525EA94383B216A6EF52DE3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CE7FD-A413-44AA-BEF5-AF8AF25479DD}"/>
      </w:docPartPr>
      <w:docPartBody>
        <w:p w:rsidR="00D74AE2" w:rsidRDefault="00D74AE2" w:rsidP="00D74AE2">
          <w:pPr>
            <w:pStyle w:val="CA6A04525EA94383B216A6EF52DE333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4B63758BB1944BE99D5299FD5773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B997A-99D6-4C3D-BBB8-B01586C8D404}"/>
      </w:docPartPr>
      <w:docPartBody>
        <w:p w:rsidR="00D74AE2" w:rsidRDefault="00D74AE2" w:rsidP="00D74AE2">
          <w:pPr>
            <w:pStyle w:val="24B63758BB1944BE99D5299FD577395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50D653DB6DA4D8EA91320F263DA0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B238-9F2D-477F-B955-E27FC5CC447C}"/>
      </w:docPartPr>
      <w:docPartBody>
        <w:p w:rsidR="00D74AE2" w:rsidRDefault="00D74AE2" w:rsidP="00D74AE2">
          <w:pPr>
            <w:pStyle w:val="350D653DB6DA4D8EA91320F263DA0A5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3250B9215F04BDE8A341684877D0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363F-2DB1-47FA-99C3-7B794D45013A}"/>
      </w:docPartPr>
      <w:docPartBody>
        <w:p w:rsidR="00D74AE2" w:rsidRDefault="00D74AE2" w:rsidP="00D74AE2">
          <w:pPr>
            <w:pStyle w:val="13250B9215F04BDE8A341684877D080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BFE"/>
    <w:rsid w:val="000616C0"/>
    <w:rsid w:val="00123348"/>
    <w:rsid w:val="00167EF0"/>
    <w:rsid w:val="00190D18"/>
    <w:rsid w:val="00194F77"/>
    <w:rsid w:val="001A57BE"/>
    <w:rsid w:val="0021342D"/>
    <w:rsid w:val="00297FC5"/>
    <w:rsid w:val="002A08CA"/>
    <w:rsid w:val="002A73BD"/>
    <w:rsid w:val="003534D7"/>
    <w:rsid w:val="00411DBC"/>
    <w:rsid w:val="00571156"/>
    <w:rsid w:val="005C4BFE"/>
    <w:rsid w:val="006F45C2"/>
    <w:rsid w:val="00886B23"/>
    <w:rsid w:val="008B2F89"/>
    <w:rsid w:val="008E6E62"/>
    <w:rsid w:val="009A61BD"/>
    <w:rsid w:val="00AA608A"/>
    <w:rsid w:val="00BF5DEF"/>
    <w:rsid w:val="00CE31A5"/>
    <w:rsid w:val="00D56E93"/>
    <w:rsid w:val="00D74AE2"/>
    <w:rsid w:val="00EC5F48"/>
    <w:rsid w:val="00ED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AE2"/>
    <w:rPr>
      <w:color w:val="808080"/>
    </w:rPr>
  </w:style>
  <w:style w:type="paragraph" w:customStyle="1" w:styleId="34670FE1F3C7427C9F0685CD83CF8527">
    <w:name w:val="34670FE1F3C7427C9F0685CD83CF8527"/>
    <w:rsid w:val="00CE31A5"/>
  </w:style>
  <w:style w:type="paragraph" w:customStyle="1" w:styleId="D1B3F3F0B17A4F20BA84AB4C6202C2BE">
    <w:name w:val="D1B3F3F0B17A4F20BA84AB4C6202C2BE"/>
    <w:rsid w:val="00CE31A5"/>
  </w:style>
  <w:style w:type="paragraph" w:customStyle="1" w:styleId="2481E7DC1A9B4934AD638900459CF3735">
    <w:name w:val="2481E7DC1A9B4934AD638900459CF3735"/>
    <w:rsid w:val="00ED2900"/>
    <w:rPr>
      <w:rFonts w:eastAsiaTheme="minorHAnsi"/>
      <w:lang w:eastAsia="en-US"/>
    </w:rPr>
  </w:style>
  <w:style w:type="paragraph" w:customStyle="1" w:styleId="80B39A722E794ACAAB41BBAB000D77AC5">
    <w:name w:val="80B39A722E794ACAAB41BBAB000D77AC5"/>
    <w:rsid w:val="00ED2900"/>
    <w:rPr>
      <w:rFonts w:eastAsiaTheme="minorHAnsi"/>
      <w:lang w:eastAsia="en-US"/>
    </w:rPr>
  </w:style>
  <w:style w:type="paragraph" w:customStyle="1" w:styleId="4A02C0550EAF429DBADAD6350DB30E445">
    <w:name w:val="4A02C0550EAF429DBADAD6350DB30E445"/>
    <w:rsid w:val="00ED2900"/>
    <w:rPr>
      <w:rFonts w:eastAsiaTheme="minorHAnsi"/>
      <w:lang w:eastAsia="en-US"/>
    </w:rPr>
  </w:style>
  <w:style w:type="paragraph" w:customStyle="1" w:styleId="79457415A6FE4E3EB8B2DEA8ED8F05B65">
    <w:name w:val="79457415A6FE4E3EB8B2DEA8ED8F05B65"/>
    <w:rsid w:val="00ED2900"/>
    <w:rPr>
      <w:rFonts w:eastAsiaTheme="minorHAnsi"/>
      <w:lang w:eastAsia="en-US"/>
    </w:rPr>
  </w:style>
  <w:style w:type="paragraph" w:customStyle="1" w:styleId="5AB9F32E735F40C89E97538BAEDAB2365">
    <w:name w:val="5AB9F32E735F40C89E97538BAEDAB2365"/>
    <w:rsid w:val="00ED2900"/>
    <w:rPr>
      <w:rFonts w:eastAsiaTheme="minorHAnsi"/>
      <w:lang w:eastAsia="en-US"/>
    </w:rPr>
  </w:style>
  <w:style w:type="paragraph" w:customStyle="1" w:styleId="51229E94D46948439561E97E4EF39F9C">
    <w:name w:val="51229E94D46948439561E97E4EF39F9C"/>
    <w:rsid w:val="00D56E93"/>
  </w:style>
  <w:style w:type="paragraph" w:customStyle="1" w:styleId="A89A70823F9941AC8A671E9C7E89CE6F">
    <w:name w:val="A89A70823F9941AC8A671E9C7E89CE6F"/>
    <w:rsid w:val="00D56E93"/>
  </w:style>
  <w:style w:type="paragraph" w:customStyle="1" w:styleId="A7E700CEA94D41CA8224E16183EC307A">
    <w:name w:val="A7E700CEA94D41CA8224E16183EC307A"/>
    <w:rsid w:val="00D56E93"/>
  </w:style>
  <w:style w:type="paragraph" w:customStyle="1" w:styleId="11E0E4CDBC74406B8B7CA6A5FFA59C18">
    <w:name w:val="11E0E4CDBC74406B8B7CA6A5FFA59C18"/>
    <w:rsid w:val="00D56E93"/>
  </w:style>
  <w:style w:type="paragraph" w:customStyle="1" w:styleId="A0B1DD10557848B0BAC9E00CB869C0DA">
    <w:name w:val="A0B1DD10557848B0BAC9E00CB869C0DA"/>
    <w:rsid w:val="00D56E93"/>
  </w:style>
  <w:style w:type="paragraph" w:customStyle="1" w:styleId="0EC779ECD66047A0A50742223D7CD831">
    <w:name w:val="0EC779ECD66047A0A50742223D7CD831"/>
    <w:rsid w:val="00D56E93"/>
  </w:style>
  <w:style w:type="paragraph" w:customStyle="1" w:styleId="48BDC6A3D85F4CF3B0AEBA482ABF1593">
    <w:name w:val="48BDC6A3D85F4CF3B0AEBA482ABF1593"/>
    <w:rsid w:val="00D56E93"/>
  </w:style>
  <w:style w:type="paragraph" w:customStyle="1" w:styleId="69E3E46F54764C1EB492FE33BBAE233A">
    <w:name w:val="69E3E46F54764C1EB492FE33BBAE233A"/>
    <w:rsid w:val="00D56E93"/>
  </w:style>
  <w:style w:type="paragraph" w:customStyle="1" w:styleId="F5BA128F9A584F0BA890B7435F76EAAE">
    <w:name w:val="F5BA128F9A584F0BA890B7435F76EAAE"/>
    <w:rsid w:val="00D56E93"/>
  </w:style>
  <w:style w:type="paragraph" w:customStyle="1" w:styleId="95789219DB3149748A7003B7C5FF12E4">
    <w:name w:val="95789219DB3149748A7003B7C5FF12E4"/>
    <w:rsid w:val="00D56E93"/>
  </w:style>
  <w:style w:type="paragraph" w:customStyle="1" w:styleId="EF7B0C0698ED469488E397C4B0D4EF19">
    <w:name w:val="EF7B0C0698ED469488E397C4B0D4EF19"/>
    <w:rsid w:val="00D56E93"/>
  </w:style>
  <w:style w:type="paragraph" w:customStyle="1" w:styleId="05B2DEA747CC4E1392874263DBCE65FE">
    <w:name w:val="05B2DEA747CC4E1392874263DBCE65FE"/>
    <w:rsid w:val="00D56E93"/>
  </w:style>
  <w:style w:type="paragraph" w:customStyle="1" w:styleId="2215D172386F418FB83DEDACA858BF6B">
    <w:name w:val="2215D172386F418FB83DEDACA858BF6B"/>
    <w:rsid w:val="00D56E93"/>
  </w:style>
  <w:style w:type="paragraph" w:customStyle="1" w:styleId="46730E28177C407ABFDBC605539BF109">
    <w:name w:val="46730E28177C407ABFDBC605539BF109"/>
    <w:rsid w:val="00D56E93"/>
  </w:style>
  <w:style w:type="paragraph" w:customStyle="1" w:styleId="041362B7F54343EF907060C11B883359">
    <w:name w:val="041362B7F54343EF907060C11B883359"/>
    <w:rsid w:val="00D56E93"/>
  </w:style>
  <w:style w:type="paragraph" w:customStyle="1" w:styleId="3EDF6CBD1E5C4A0283D5999D042A7949">
    <w:name w:val="3EDF6CBD1E5C4A0283D5999D042A7949"/>
    <w:rsid w:val="00D56E93"/>
  </w:style>
  <w:style w:type="paragraph" w:customStyle="1" w:styleId="1A4F1F1BB4094BEEA120376B0BA6FAF5">
    <w:name w:val="1A4F1F1BB4094BEEA120376B0BA6FAF5"/>
    <w:rsid w:val="00D56E93"/>
  </w:style>
  <w:style w:type="paragraph" w:customStyle="1" w:styleId="5400274AC6E04181AB260FFCA6207E47">
    <w:name w:val="5400274AC6E04181AB260FFCA6207E47"/>
    <w:rsid w:val="00D56E93"/>
  </w:style>
  <w:style w:type="paragraph" w:customStyle="1" w:styleId="13489BE07C2E484398B50387630638C9">
    <w:name w:val="13489BE07C2E484398B50387630638C9"/>
    <w:rsid w:val="00D56E93"/>
  </w:style>
  <w:style w:type="paragraph" w:customStyle="1" w:styleId="BB2A0354CE1348179701E365E5937E31">
    <w:name w:val="BB2A0354CE1348179701E365E5937E31"/>
    <w:rsid w:val="00D56E93"/>
  </w:style>
  <w:style w:type="paragraph" w:customStyle="1" w:styleId="E722B927E2614C7397494DE48213AA40">
    <w:name w:val="E722B927E2614C7397494DE48213AA40"/>
    <w:rsid w:val="00D56E93"/>
  </w:style>
  <w:style w:type="paragraph" w:customStyle="1" w:styleId="CC424E68641345A78E6037AF865B5FEF">
    <w:name w:val="CC424E68641345A78E6037AF865B5FEF"/>
    <w:rsid w:val="00D56E93"/>
  </w:style>
  <w:style w:type="paragraph" w:customStyle="1" w:styleId="9D53C5209DA74B9EA4916A7D197A3754">
    <w:name w:val="9D53C5209DA74B9EA4916A7D197A3754"/>
    <w:rsid w:val="00D56E93"/>
  </w:style>
  <w:style w:type="paragraph" w:customStyle="1" w:styleId="389E2488512D48489A3A24B8E86E892B">
    <w:name w:val="389E2488512D48489A3A24B8E86E892B"/>
    <w:rsid w:val="00D56E93"/>
  </w:style>
  <w:style w:type="paragraph" w:customStyle="1" w:styleId="F108FA0C949F47A185A1995255119D5A">
    <w:name w:val="F108FA0C949F47A185A1995255119D5A"/>
    <w:rsid w:val="00D56E93"/>
  </w:style>
  <w:style w:type="paragraph" w:customStyle="1" w:styleId="A1A6CAB9EC5E40B89826B5AA2B366EE6">
    <w:name w:val="A1A6CAB9EC5E40B89826B5AA2B366EE6"/>
    <w:rsid w:val="00D56E93"/>
  </w:style>
  <w:style w:type="paragraph" w:customStyle="1" w:styleId="9F3318C3F510465BA99D50AF8D609DA0">
    <w:name w:val="9F3318C3F510465BA99D50AF8D609DA0"/>
    <w:rsid w:val="00D56E93"/>
  </w:style>
  <w:style w:type="paragraph" w:customStyle="1" w:styleId="5A52EA69AEE044BD8BB1AF5297FFF68B">
    <w:name w:val="5A52EA69AEE044BD8BB1AF5297FFF68B"/>
    <w:rsid w:val="00D56E93"/>
  </w:style>
  <w:style w:type="paragraph" w:customStyle="1" w:styleId="9F6756DE7F7E4B6E916894412D96A547">
    <w:name w:val="9F6756DE7F7E4B6E916894412D96A547"/>
    <w:rsid w:val="00D56E93"/>
  </w:style>
  <w:style w:type="paragraph" w:customStyle="1" w:styleId="3CCE45FCD1C04D86AC3897ADCF829642">
    <w:name w:val="3CCE45FCD1C04D86AC3897ADCF829642"/>
    <w:rsid w:val="00D56E93"/>
  </w:style>
  <w:style w:type="paragraph" w:customStyle="1" w:styleId="FDF5E1A7469A4A4DA1CF8B4F91282F0E">
    <w:name w:val="FDF5E1A7469A4A4DA1CF8B4F91282F0E"/>
    <w:rsid w:val="00D56E93"/>
  </w:style>
  <w:style w:type="paragraph" w:customStyle="1" w:styleId="EB5267FA15D94FB99EF8898F5089F6C7">
    <w:name w:val="EB5267FA15D94FB99EF8898F5089F6C7"/>
    <w:rsid w:val="00D56E93"/>
  </w:style>
  <w:style w:type="paragraph" w:customStyle="1" w:styleId="7A900F440C4D40CA8EE880375570B9B5">
    <w:name w:val="7A900F440C4D40CA8EE880375570B9B5"/>
    <w:rsid w:val="00D56E93"/>
  </w:style>
  <w:style w:type="paragraph" w:customStyle="1" w:styleId="7294F5F4EF8841B8B5EB760AEA0D2FAF">
    <w:name w:val="7294F5F4EF8841B8B5EB760AEA0D2FAF"/>
    <w:rsid w:val="00D56E93"/>
  </w:style>
  <w:style w:type="paragraph" w:customStyle="1" w:styleId="9D3E9FA471D14DB4BD91BE9A7F2BB8EC">
    <w:name w:val="9D3E9FA471D14DB4BD91BE9A7F2BB8EC"/>
    <w:rsid w:val="00D56E93"/>
  </w:style>
  <w:style w:type="paragraph" w:customStyle="1" w:styleId="9AFDD105148A4DECA0F6640D9A70BADB">
    <w:name w:val="9AFDD105148A4DECA0F6640D9A70BADB"/>
    <w:rsid w:val="00D56E93"/>
  </w:style>
  <w:style w:type="paragraph" w:customStyle="1" w:styleId="408F2B8A914043F9B6A07EB59BDAD3FC">
    <w:name w:val="408F2B8A914043F9B6A07EB59BDAD3FC"/>
    <w:rsid w:val="00D56E93"/>
  </w:style>
  <w:style w:type="paragraph" w:customStyle="1" w:styleId="F4C8499AC7ED4BA8B053A97D8CC086C9">
    <w:name w:val="F4C8499AC7ED4BA8B053A97D8CC086C9"/>
    <w:rsid w:val="00D56E93"/>
  </w:style>
  <w:style w:type="paragraph" w:customStyle="1" w:styleId="9F5FF2230F9241B0A5BCE9611F982168">
    <w:name w:val="9F5FF2230F9241B0A5BCE9611F982168"/>
    <w:rsid w:val="00D56E93"/>
  </w:style>
  <w:style w:type="paragraph" w:customStyle="1" w:styleId="2736FE605974468AB9DA9A27706238EA">
    <w:name w:val="2736FE605974468AB9DA9A27706238EA"/>
    <w:rsid w:val="00194F77"/>
  </w:style>
  <w:style w:type="paragraph" w:customStyle="1" w:styleId="C7F4E148F76E4B9A8D8652AF10B6ADB2">
    <w:name w:val="C7F4E148F76E4B9A8D8652AF10B6ADB2"/>
    <w:rsid w:val="00194F77"/>
  </w:style>
  <w:style w:type="paragraph" w:customStyle="1" w:styleId="D30B642614A6462FB136775EA1DFDFE9">
    <w:name w:val="D30B642614A6462FB136775EA1DFDFE9"/>
    <w:rsid w:val="00167EF0"/>
  </w:style>
  <w:style w:type="paragraph" w:customStyle="1" w:styleId="C5669B2E37674633B3487BD72863583A">
    <w:name w:val="C5669B2E37674633B3487BD72863583A"/>
    <w:rsid w:val="00167EF0"/>
  </w:style>
  <w:style w:type="paragraph" w:customStyle="1" w:styleId="E916D255AB7F441A947CBA3C15B3851C">
    <w:name w:val="E916D255AB7F441A947CBA3C15B3851C"/>
    <w:rsid w:val="00167EF0"/>
  </w:style>
  <w:style w:type="paragraph" w:customStyle="1" w:styleId="5E5C1EFFAAE54D2DB0379B6325CF4CC8">
    <w:name w:val="5E5C1EFFAAE54D2DB0379B6325CF4CC8"/>
    <w:rsid w:val="00167EF0"/>
  </w:style>
  <w:style w:type="paragraph" w:customStyle="1" w:styleId="8C39B1E4C4364A41BAA2CE79E1B5AB44">
    <w:name w:val="8C39B1E4C4364A41BAA2CE79E1B5AB44"/>
    <w:rsid w:val="00167EF0"/>
  </w:style>
  <w:style w:type="paragraph" w:customStyle="1" w:styleId="D591A0812F5749BE9ABA8E4CEA4AD24E">
    <w:name w:val="D591A0812F5749BE9ABA8E4CEA4AD24E"/>
    <w:rsid w:val="00167EF0"/>
  </w:style>
  <w:style w:type="paragraph" w:customStyle="1" w:styleId="C1CCC74D8FD8494F89A253365AD7717E">
    <w:name w:val="C1CCC74D8FD8494F89A253365AD7717E"/>
    <w:rsid w:val="00D74AE2"/>
  </w:style>
  <w:style w:type="paragraph" w:customStyle="1" w:styleId="03896BC04EA2497AAAE207F084F225CA">
    <w:name w:val="03896BC04EA2497AAAE207F084F225CA"/>
    <w:rsid w:val="00D74AE2"/>
  </w:style>
  <w:style w:type="paragraph" w:customStyle="1" w:styleId="0E6846ADB5FD408CB1E6F8B5F2E2532B">
    <w:name w:val="0E6846ADB5FD408CB1E6F8B5F2E2532B"/>
    <w:rsid w:val="00D74AE2"/>
  </w:style>
  <w:style w:type="paragraph" w:customStyle="1" w:styleId="73CC67BB0241417AA569C67EF536D508">
    <w:name w:val="73CC67BB0241417AA569C67EF536D508"/>
    <w:rsid w:val="00D74AE2"/>
  </w:style>
  <w:style w:type="paragraph" w:customStyle="1" w:styleId="247D412F55224A569AA36E23B6351594">
    <w:name w:val="247D412F55224A569AA36E23B6351594"/>
    <w:rsid w:val="00D74AE2"/>
  </w:style>
  <w:style w:type="paragraph" w:customStyle="1" w:styleId="5A1541F36E2540DBAEBAC100586A7EA3">
    <w:name w:val="5A1541F36E2540DBAEBAC100586A7EA3"/>
    <w:rsid w:val="00D74AE2"/>
  </w:style>
  <w:style w:type="paragraph" w:customStyle="1" w:styleId="EF438A5D4245482EB97B6CA5C434049E">
    <w:name w:val="EF438A5D4245482EB97B6CA5C434049E"/>
    <w:rsid w:val="00D74AE2"/>
  </w:style>
  <w:style w:type="paragraph" w:customStyle="1" w:styleId="5C8256F1AF804F8EAEFDA510BED07B46">
    <w:name w:val="5C8256F1AF804F8EAEFDA510BED07B46"/>
    <w:rsid w:val="00D74AE2"/>
  </w:style>
  <w:style w:type="paragraph" w:customStyle="1" w:styleId="D73C916F278E4868B67A136F2130E5BD">
    <w:name w:val="D73C916F278E4868B67A136F2130E5BD"/>
    <w:rsid w:val="00D74AE2"/>
  </w:style>
  <w:style w:type="paragraph" w:customStyle="1" w:styleId="2AFCD2F3C0E6413B8657A2EAE3B674D6">
    <w:name w:val="2AFCD2F3C0E6413B8657A2EAE3B674D6"/>
    <w:rsid w:val="00D74AE2"/>
  </w:style>
  <w:style w:type="paragraph" w:customStyle="1" w:styleId="408659B5EAE145DD8D4B269D1413935A">
    <w:name w:val="408659B5EAE145DD8D4B269D1413935A"/>
    <w:rsid w:val="00D74AE2"/>
  </w:style>
  <w:style w:type="paragraph" w:customStyle="1" w:styleId="8BD20A60C34B4D01AEDE9EC93D063104">
    <w:name w:val="8BD20A60C34B4D01AEDE9EC93D063104"/>
    <w:rsid w:val="00D74AE2"/>
  </w:style>
  <w:style w:type="paragraph" w:customStyle="1" w:styleId="62CB6991953B4766875280F517B4E032">
    <w:name w:val="62CB6991953B4766875280F517B4E032"/>
    <w:rsid w:val="00D74AE2"/>
  </w:style>
  <w:style w:type="paragraph" w:customStyle="1" w:styleId="9EDBE25DBB724ED1804E02CB268BFEAB">
    <w:name w:val="9EDBE25DBB724ED1804E02CB268BFEAB"/>
    <w:rsid w:val="00D74AE2"/>
  </w:style>
  <w:style w:type="paragraph" w:customStyle="1" w:styleId="C327A11C280447C19F7360C017A91F0A">
    <w:name w:val="C327A11C280447C19F7360C017A91F0A"/>
    <w:rsid w:val="00D74AE2"/>
  </w:style>
  <w:style w:type="paragraph" w:customStyle="1" w:styleId="BB26DD76DFC94EB0843AFF0A0660CE14">
    <w:name w:val="BB26DD76DFC94EB0843AFF0A0660CE14"/>
    <w:rsid w:val="00D74AE2"/>
  </w:style>
  <w:style w:type="paragraph" w:customStyle="1" w:styleId="E42D2A5803534159B8BE338F173752BF">
    <w:name w:val="E42D2A5803534159B8BE338F173752BF"/>
    <w:rsid w:val="00D74AE2"/>
  </w:style>
  <w:style w:type="paragraph" w:customStyle="1" w:styleId="90497F230A3C4D4D988CCF824BF72344">
    <w:name w:val="90497F230A3C4D4D988CCF824BF72344"/>
    <w:rsid w:val="00D74AE2"/>
  </w:style>
  <w:style w:type="paragraph" w:customStyle="1" w:styleId="EF22CEBE76194B58B65CDDEC8DE042FF">
    <w:name w:val="EF22CEBE76194B58B65CDDEC8DE042FF"/>
    <w:rsid w:val="00D74AE2"/>
  </w:style>
  <w:style w:type="paragraph" w:customStyle="1" w:styleId="DA5E68554F78401AB565877D72887319">
    <w:name w:val="DA5E68554F78401AB565877D72887319"/>
    <w:rsid w:val="00D74AE2"/>
  </w:style>
  <w:style w:type="paragraph" w:customStyle="1" w:styleId="4A310F79CB7345E481DA6ACA8F1046EB">
    <w:name w:val="4A310F79CB7345E481DA6ACA8F1046EB"/>
    <w:rsid w:val="00D74AE2"/>
  </w:style>
  <w:style w:type="paragraph" w:customStyle="1" w:styleId="5492634994A54E1CAA0A1778687E4DAC">
    <w:name w:val="5492634994A54E1CAA0A1778687E4DAC"/>
    <w:rsid w:val="00D74AE2"/>
  </w:style>
  <w:style w:type="paragraph" w:customStyle="1" w:styleId="6489A47648EB4049BC7F33A105854B13">
    <w:name w:val="6489A47648EB4049BC7F33A105854B13"/>
    <w:rsid w:val="00D74AE2"/>
  </w:style>
  <w:style w:type="paragraph" w:customStyle="1" w:styleId="1A841AEA70584F6B8EEA0CFF36B9C06E">
    <w:name w:val="1A841AEA70584F6B8EEA0CFF36B9C06E"/>
    <w:rsid w:val="00D74AE2"/>
  </w:style>
  <w:style w:type="paragraph" w:customStyle="1" w:styleId="B597224F7E1147759AC4E66EFC9FD8A4">
    <w:name w:val="B597224F7E1147759AC4E66EFC9FD8A4"/>
    <w:rsid w:val="00D74AE2"/>
  </w:style>
  <w:style w:type="paragraph" w:customStyle="1" w:styleId="6D2DDBF0081E40708CFC37C5EEC10A72">
    <w:name w:val="6D2DDBF0081E40708CFC37C5EEC10A72"/>
    <w:rsid w:val="00D74AE2"/>
  </w:style>
  <w:style w:type="paragraph" w:customStyle="1" w:styleId="1F7632C22A894A47A5CDE31DC44C828D">
    <w:name w:val="1F7632C22A894A47A5CDE31DC44C828D"/>
    <w:rsid w:val="00D74AE2"/>
  </w:style>
  <w:style w:type="paragraph" w:customStyle="1" w:styleId="B44F31AC11AF4413B1C01933EE34F2DD">
    <w:name w:val="B44F31AC11AF4413B1C01933EE34F2DD"/>
    <w:rsid w:val="00D74AE2"/>
  </w:style>
  <w:style w:type="paragraph" w:customStyle="1" w:styleId="4CB53D4DD21146C094CBBBFF3F945F06">
    <w:name w:val="4CB53D4DD21146C094CBBBFF3F945F06"/>
    <w:rsid w:val="00D74AE2"/>
  </w:style>
  <w:style w:type="paragraph" w:customStyle="1" w:styleId="11B1AF1AE40141E68206E9344DE845DB">
    <w:name w:val="11B1AF1AE40141E68206E9344DE845DB"/>
    <w:rsid w:val="00D74AE2"/>
  </w:style>
  <w:style w:type="paragraph" w:customStyle="1" w:styleId="CA6A04525EA94383B216A6EF52DE333E">
    <w:name w:val="CA6A04525EA94383B216A6EF52DE333E"/>
    <w:rsid w:val="00D74AE2"/>
  </w:style>
  <w:style w:type="paragraph" w:customStyle="1" w:styleId="24B63758BB1944BE99D5299FD577395B">
    <w:name w:val="24B63758BB1944BE99D5299FD577395B"/>
    <w:rsid w:val="00D74AE2"/>
  </w:style>
  <w:style w:type="paragraph" w:customStyle="1" w:styleId="350D653DB6DA4D8EA91320F263DA0A51">
    <w:name w:val="350D653DB6DA4D8EA91320F263DA0A51"/>
    <w:rsid w:val="00D74AE2"/>
  </w:style>
  <w:style w:type="paragraph" w:customStyle="1" w:styleId="13250B9215F04BDE8A341684877D0806">
    <w:name w:val="13250B9215F04BDE8A341684877D0806"/>
    <w:rsid w:val="00D74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Angeles</dc:creator>
  <cp:keywords/>
  <dc:description/>
  <cp:lastModifiedBy>Toni Byrne</cp:lastModifiedBy>
  <cp:revision>3</cp:revision>
  <cp:lastPrinted>2019-04-11T05:08:00Z</cp:lastPrinted>
  <dcterms:created xsi:type="dcterms:W3CDTF">2022-04-09T21:51:00Z</dcterms:created>
  <dcterms:modified xsi:type="dcterms:W3CDTF">2022-04-09T21:52:00Z</dcterms:modified>
</cp:coreProperties>
</file>