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788F7F36" w:rsidR="00A72310" w:rsidRDefault="00BD2576" w:rsidP="00A72310">
      <w:pPr>
        <w:pStyle w:val="Title"/>
        <w:ind w:left="-851"/>
        <w:rPr>
          <w:szCs w:val="48"/>
          <w:lang w:bidi="en-AU"/>
        </w:rPr>
      </w:pPr>
      <w:r>
        <w:rPr>
          <w:szCs w:val="48"/>
          <w:lang w:bidi="en-AU"/>
        </w:rPr>
        <w:t>EPR220 Primary</w:t>
      </w:r>
    </w:p>
    <w:p w14:paraId="34103739" w14:textId="28EC8BBB" w:rsidR="00BD2576" w:rsidRPr="00BD2576" w:rsidRDefault="00BD2576" w:rsidP="00BD2576">
      <w:pPr>
        <w:pStyle w:val="Title"/>
        <w:ind w:left="-851"/>
        <w:rPr>
          <w:szCs w:val="48"/>
          <w:lang w:bidi="en-AU"/>
        </w:rPr>
      </w:pPr>
      <w:r w:rsidRPr="00BD2576">
        <w:rPr>
          <w:szCs w:val="48"/>
          <w:lang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512029"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512029"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512029"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512029"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772881EE"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BD2576">
        <w:rPr>
          <w:b/>
        </w:rPr>
        <w:t>10</w:t>
      </w:r>
      <w:r w:rsidRPr="00A72310">
        <w:rPr>
          <w:b/>
        </w:rPr>
        <w:t xml:space="preserve"> days</w:t>
      </w:r>
      <w:r w:rsidRPr="00A72310">
        <w:t xml:space="preserve"> of the </w:t>
      </w:r>
      <w:r w:rsidR="00BD2576">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1" w:name="_Hlk78723573"/>
            <w:bookmarkStart w:id="2" w:name="_GoBack"/>
            <w:r w:rsidRPr="00F14F68">
              <w:rPr>
                <w:rFonts w:cstheme="majorHAnsi"/>
                <w:b/>
              </w:rPr>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591F2CE1" w14:textId="77777777" w:rsidTr="001517A2">
        <w:tc>
          <w:tcPr>
            <w:tcW w:w="562" w:type="dxa"/>
          </w:tcPr>
          <w:p w14:paraId="4928ACDB" w14:textId="0180B635" w:rsidR="00F14F68" w:rsidRPr="00932985" w:rsidRDefault="00F14F68" w:rsidP="00F14F68">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387C2407" w14:textId="5BA01690"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0C6DA4CF60A4DE19C0AEFA21184A8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7EEB8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2D4DFA42" w14:textId="77777777" w:rsidTr="001517A2">
        <w:tc>
          <w:tcPr>
            <w:tcW w:w="562" w:type="dxa"/>
          </w:tcPr>
          <w:p w14:paraId="1C099778" w14:textId="41DAC1E8" w:rsidR="00F14F68" w:rsidRPr="00932985" w:rsidRDefault="00F14F68" w:rsidP="00F14F68">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3704A75E" w14:textId="278E66C2" w:rsidR="00F14F68" w:rsidRPr="00932985" w:rsidRDefault="00F14F68" w:rsidP="00F14F68">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81FCE2328C4B4B86A629A5A1B5A728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9593A5"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4B7EA078" w14:textId="77777777" w:rsidTr="001517A2">
        <w:tc>
          <w:tcPr>
            <w:tcW w:w="562" w:type="dxa"/>
          </w:tcPr>
          <w:p w14:paraId="23867D3C" w14:textId="004DB309" w:rsidR="00F14F68" w:rsidRPr="00932985" w:rsidRDefault="00F14F68" w:rsidP="00F14F68">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97F36AB" w14:textId="1D08EF27" w:rsidR="00F14F68" w:rsidRPr="00932985" w:rsidRDefault="00F14F68" w:rsidP="00F14F68">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91FE61633D34FD9AF60F0FD9B4188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06130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lastRenderedPageBreak/>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845B81" w:rsidRDefault="00F14F68" w:rsidP="00F14F68">
            <w:pPr>
              <w:rPr>
                <w:rFonts w:cstheme="majorHAnsi"/>
              </w:rPr>
            </w:pPr>
            <w:r w:rsidRPr="00845B81">
              <w:rPr>
                <w:rFonts w:eastAsia="Times New Roman" w:cstheme="majorHAnsi"/>
                <w:bCs/>
                <w:color w:val="auto"/>
                <w:szCs w:val="22"/>
                <w:lang w:val="en-AU" w:eastAsia="en-GB"/>
              </w:rPr>
              <w:t>5.1</w:t>
            </w:r>
            <w:r w:rsidRPr="00845B81">
              <w:rPr>
                <w:rFonts w:eastAsia="Times New Roman" w:cstheme="majorHAnsi"/>
                <w:color w:val="auto"/>
                <w:szCs w:val="22"/>
                <w:lang w:val="en-GB" w:eastAsia="en-GB"/>
              </w:rPr>
              <w:t> </w:t>
            </w:r>
          </w:p>
        </w:tc>
        <w:tc>
          <w:tcPr>
            <w:tcW w:w="7797" w:type="dxa"/>
            <w:vAlign w:val="center"/>
          </w:tcPr>
          <w:p w14:paraId="157AD90E" w14:textId="6A8E0345" w:rsidR="00F14F68" w:rsidRPr="00845B81" w:rsidRDefault="00F14F68" w:rsidP="00F14F68">
            <w:pPr>
              <w:spacing w:after="60"/>
              <w:rPr>
                <w:rFonts w:cstheme="majorHAnsi"/>
              </w:rPr>
            </w:pPr>
            <w:r w:rsidRPr="00845B81">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845B81">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845B81" w:rsidRDefault="00F14F68" w:rsidP="00F14F68">
            <w:pPr>
              <w:rPr>
                <w:rFonts w:cstheme="majorHAnsi"/>
              </w:rPr>
            </w:pPr>
            <w:r w:rsidRPr="00845B81">
              <w:rPr>
                <w:rFonts w:eastAsia="Times New Roman" w:cstheme="majorHAnsi"/>
                <w:bCs/>
                <w:color w:val="auto"/>
                <w:szCs w:val="22"/>
                <w:lang w:val="en-AU" w:eastAsia="en-GB"/>
              </w:rPr>
              <w:t>5.2</w:t>
            </w:r>
            <w:r w:rsidRPr="00845B81">
              <w:rPr>
                <w:rFonts w:eastAsia="Times New Roman" w:cstheme="majorHAnsi"/>
                <w:color w:val="auto"/>
                <w:szCs w:val="22"/>
                <w:lang w:val="en-GB" w:eastAsia="en-GB"/>
              </w:rPr>
              <w:t> </w:t>
            </w:r>
          </w:p>
        </w:tc>
        <w:tc>
          <w:tcPr>
            <w:tcW w:w="7797" w:type="dxa"/>
            <w:vAlign w:val="center"/>
          </w:tcPr>
          <w:p w14:paraId="5A7A22A3" w14:textId="65205E62" w:rsidR="00F14F68" w:rsidRPr="00845B81" w:rsidRDefault="00F14F68" w:rsidP="00F14F68">
            <w:pPr>
              <w:spacing w:after="60"/>
              <w:rPr>
                <w:rFonts w:cstheme="majorHAnsi"/>
              </w:rPr>
            </w:pPr>
            <w:r w:rsidRPr="00845B81">
              <w:rPr>
                <w:rFonts w:eastAsia="Times New Roman" w:cstheme="majorHAnsi"/>
                <w:bCs/>
                <w:color w:val="auto"/>
                <w:szCs w:val="22"/>
                <w:lang w:val="en-AU" w:eastAsia="en-GB"/>
              </w:rPr>
              <w:t>Demonstrate an understanding of the purpose of providing timely and appropriate feedback to students about their learning.</w:t>
            </w:r>
            <w:r w:rsidRPr="00845B81">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C57BD7" w14:paraId="560F2944" w14:textId="77777777" w:rsidTr="001517A2">
        <w:tc>
          <w:tcPr>
            <w:tcW w:w="562" w:type="dxa"/>
          </w:tcPr>
          <w:p w14:paraId="6991C9D8" w14:textId="46B09264" w:rsidR="00F14F68" w:rsidRPr="00845B81" w:rsidRDefault="00F14F68" w:rsidP="00F14F68">
            <w:pPr>
              <w:rPr>
                <w:rFonts w:cstheme="majorHAnsi"/>
              </w:rPr>
            </w:pPr>
            <w:r w:rsidRPr="00845B81">
              <w:rPr>
                <w:rFonts w:eastAsia="Times New Roman" w:cstheme="majorHAnsi"/>
                <w:color w:val="auto"/>
                <w:szCs w:val="22"/>
                <w:lang w:val="en-AU" w:eastAsia="en-GB"/>
              </w:rPr>
              <w:t>5.4</w:t>
            </w:r>
            <w:r w:rsidRPr="00845B81">
              <w:rPr>
                <w:rFonts w:eastAsia="Times New Roman" w:cstheme="majorHAnsi"/>
                <w:color w:val="auto"/>
                <w:szCs w:val="22"/>
                <w:lang w:val="en-GB" w:eastAsia="en-GB"/>
              </w:rPr>
              <w:t> </w:t>
            </w:r>
          </w:p>
        </w:tc>
        <w:tc>
          <w:tcPr>
            <w:tcW w:w="7797" w:type="dxa"/>
            <w:vAlign w:val="center"/>
          </w:tcPr>
          <w:p w14:paraId="18F94806" w14:textId="79DF613A" w:rsidR="00F14F68" w:rsidRPr="00845B81" w:rsidRDefault="00F14F68" w:rsidP="00F14F68">
            <w:pPr>
              <w:spacing w:after="60"/>
              <w:rPr>
                <w:rFonts w:cstheme="majorHAnsi"/>
              </w:rPr>
            </w:pPr>
            <w:r w:rsidRPr="00845B81">
              <w:rPr>
                <w:rFonts w:eastAsia="Times New Roman" w:cstheme="majorHAnsi"/>
                <w:color w:val="auto"/>
                <w:szCs w:val="22"/>
                <w:lang w:val="en-AU" w:eastAsia="en-GB"/>
              </w:rPr>
              <w:t>Demonstrate the capacity to interpret student assessment data to evaluate student learning and modify teaching practice.</w:t>
            </w:r>
            <w:r w:rsidRPr="00845B81">
              <w:rPr>
                <w:rFonts w:eastAsia="Times New Roman" w:cstheme="majorHAnsi"/>
                <w:color w:val="auto"/>
                <w:szCs w:val="22"/>
                <w:lang w:val="en-GB" w:eastAsia="en-GB"/>
              </w:rPr>
              <w:t> </w:t>
            </w:r>
          </w:p>
        </w:tc>
        <w:sdt>
          <w:sdtPr>
            <w:rPr>
              <w:rFonts w:cstheme="majorHAnsi"/>
            </w:rPr>
            <w:id w:val="1132052385"/>
            <w:placeholder>
              <w:docPart w:val="AC2695BF673346789D7994B55DA0ED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E4CDEE1" w14:textId="77777777" w:rsidR="00F14F68" w:rsidRPr="00845B81" w:rsidRDefault="00F14F68" w:rsidP="00F14F68">
                <w:pPr>
                  <w:jc w:val="center"/>
                  <w:rPr>
                    <w:rFonts w:cstheme="majorHAnsi"/>
                    <w:b/>
                  </w:rPr>
                </w:pPr>
                <w:r w:rsidRPr="00845B81">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bookmarkEnd w:id="2"/>
    </w:tbl>
    <w:p w14:paraId="675EAFCD" w14:textId="377A3325"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1"/>
          <w:p w14:paraId="505F92A1" w14:textId="29AFD975"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512029"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63D6AA7" w:rsidR="0057129F" w:rsidRDefault="0057129F"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77777777" w:rsidR="00A65044" w:rsidRDefault="00A65044"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0CD8" w14:textId="77777777" w:rsidR="00512029" w:rsidRDefault="00512029" w:rsidP="00452E05">
      <w:r>
        <w:separator/>
      </w:r>
    </w:p>
  </w:endnote>
  <w:endnote w:type="continuationSeparator" w:id="0">
    <w:p w14:paraId="672D5790" w14:textId="77777777" w:rsidR="00512029" w:rsidRDefault="0051202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3377F01"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845B81">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845B81">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44243786"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845B81">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845B81">
      <w:rPr>
        <w:b/>
        <w:noProof/>
        <w:color w:val="auto"/>
        <w:sz w:val="20"/>
      </w:rPr>
      <w:t>5</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305C" w14:textId="77777777" w:rsidR="00512029" w:rsidRDefault="00512029" w:rsidP="00452E05">
      <w:r>
        <w:separator/>
      </w:r>
    </w:p>
  </w:footnote>
  <w:footnote w:type="continuationSeparator" w:id="0">
    <w:p w14:paraId="324AA516" w14:textId="77777777" w:rsidR="00512029" w:rsidRDefault="0051202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3B564E2C" w:rsidR="005929D8" w:rsidRDefault="00A72310" w:rsidP="00A72310">
    <w:pPr>
      <w:pStyle w:val="Header"/>
      <w:jc w:val="center"/>
      <w:rPr>
        <w:b/>
        <w:bCs/>
      </w:rPr>
    </w:pPr>
    <w:bookmarkStart w:id="3" w:name="_Hlk78138073"/>
    <w:r w:rsidRPr="00290EC4">
      <w:rPr>
        <w:b/>
      </w:rPr>
      <w:t xml:space="preserve">Interim Report: </w:t>
    </w:r>
    <w:r w:rsidR="00BD2576">
      <w:rPr>
        <w:b/>
      </w:rPr>
      <w:t>EPR220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D25A8"/>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12029"/>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5B81"/>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6FF"/>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58DB"/>
    <w:rsid w:val="00B9245E"/>
    <w:rsid w:val="00BC1A4D"/>
    <w:rsid w:val="00BC6A59"/>
    <w:rsid w:val="00BD2576"/>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F0C6DA4CF60A4DE19C0AEFA21184A89B"/>
        <w:category>
          <w:name w:val="General"/>
          <w:gallery w:val="placeholder"/>
        </w:category>
        <w:types>
          <w:type w:val="bbPlcHdr"/>
        </w:types>
        <w:behaviors>
          <w:behavior w:val="content"/>
        </w:behaviors>
        <w:guid w:val="{028A1162-0BFD-4EA6-95A3-00540A36413E}"/>
      </w:docPartPr>
      <w:docPartBody>
        <w:p w:rsidR="007A21DB" w:rsidRDefault="00FE1DDE" w:rsidP="00FE1DDE">
          <w:pPr>
            <w:pStyle w:val="F0C6DA4CF60A4DE19C0AEFA21184A89B"/>
          </w:pPr>
          <w:r w:rsidRPr="00C57BD7">
            <w:rPr>
              <w:rFonts w:asciiTheme="minorHAnsi" w:hAnsiTheme="minorHAnsi" w:cstheme="minorHAnsi"/>
              <w:color w:val="808080"/>
            </w:rPr>
            <w:t>Choose an item.</w:t>
          </w:r>
        </w:p>
      </w:docPartBody>
    </w:docPart>
    <w:docPart>
      <w:docPartPr>
        <w:name w:val="81FCE2328C4B4B86A629A5A1B5A728BF"/>
        <w:category>
          <w:name w:val="General"/>
          <w:gallery w:val="placeholder"/>
        </w:category>
        <w:types>
          <w:type w:val="bbPlcHdr"/>
        </w:types>
        <w:behaviors>
          <w:behavior w:val="content"/>
        </w:behaviors>
        <w:guid w:val="{6394D2BD-B0A6-4C38-A37C-A8D4D6BEF847}"/>
      </w:docPartPr>
      <w:docPartBody>
        <w:p w:rsidR="007A21DB" w:rsidRDefault="00FE1DDE" w:rsidP="00FE1DDE">
          <w:pPr>
            <w:pStyle w:val="81FCE2328C4B4B86A629A5A1B5A728BF"/>
          </w:pPr>
          <w:r w:rsidRPr="00C57BD7">
            <w:rPr>
              <w:rFonts w:asciiTheme="minorHAnsi" w:hAnsiTheme="minorHAnsi" w:cstheme="minorHAnsi"/>
              <w:color w:val="808080"/>
            </w:rPr>
            <w:t>Choose an item.</w:t>
          </w:r>
        </w:p>
      </w:docPartBody>
    </w:docPart>
    <w:docPart>
      <w:docPartPr>
        <w:name w:val="491FE61633D34FD9AF60F0FD9B41887E"/>
        <w:category>
          <w:name w:val="General"/>
          <w:gallery w:val="placeholder"/>
        </w:category>
        <w:types>
          <w:type w:val="bbPlcHdr"/>
        </w:types>
        <w:behaviors>
          <w:behavior w:val="content"/>
        </w:behaviors>
        <w:guid w:val="{DAF85D83-591A-42E7-832B-AC4718FE061E}"/>
      </w:docPartPr>
      <w:docPartBody>
        <w:p w:rsidR="007A21DB" w:rsidRDefault="00FE1DDE" w:rsidP="00FE1DDE">
          <w:pPr>
            <w:pStyle w:val="491FE61633D34FD9AF60F0FD9B41887E"/>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AC2695BF673346789D7994B55DA0EDC5"/>
        <w:category>
          <w:name w:val="General"/>
          <w:gallery w:val="placeholder"/>
        </w:category>
        <w:types>
          <w:type w:val="bbPlcHdr"/>
        </w:types>
        <w:behaviors>
          <w:behavior w:val="content"/>
        </w:behaviors>
        <w:guid w:val="{1B4C977F-8C65-4854-B0B5-954459382971}"/>
      </w:docPartPr>
      <w:docPartBody>
        <w:p w:rsidR="007A21DB" w:rsidRDefault="00FE1DDE" w:rsidP="00FE1DDE">
          <w:pPr>
            <w:pStyle w:val="AC2695BF673346789D7994B55DA0EDC5"/>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3E6C5D"/>
    <w:rsid w:val="00482E26"/>
    <w:rsid w:val="004E6695"/>
    <w:rsid w:val="006108D6"/>
    <w:rsid w:val="006B330B"/>
    <w:rsid w:val="006B70AC"/>
    <w:rsid w:val="00702313"/>
    <w:rsid w:val="007A21DB"/>
    <w:rsid w:val="00847CB8"/>
    <w:rsid w:val="008751A6"/>
    <w:rsid w:val="008F50F4"/>
    <w:rsid w:val="009F4939"/>
    <w:rsid w:val="00A82B0F"/>
    <w:rsid w:val="00AB5801"/>
    <w:rsid w:val="00B62E35"/>
    <w:rsid w:val="00BB6E58"/>
    <w:rsid w:val="00C15E99"/>
    <w:rsid w:val="00D15DE2"/>
    <w:rsid w:val="00DD7033"/>
    <w:rsid w:val="00E6252C"/>
    <w:rsid w:val="00F75A45"/>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DDE"/>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489AF492-572E-4DB0-BA94-85E527F5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3</cp:revision>
  <cp:lastPrinted>2023-03-06T22:18:00Z</cp:lastPrinted>
  <dcterms:created xsi:type="dcterms:W3CDTF">2023-03-15T05:44:00Z</dcterms:created>
  <dcterms:modified xsi:type="dcterms:W3CDTF">2023-03-20T02:56:00Z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